
<file path=[Content_Types].xml><?xml version="1.0" encoding="utf-8"?>
<Types xmlns="http://schemas.openxmlformats.org/package/2006/content-types">
  <Default Extension="tmp" ContentType="image/png"/>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287" w:rsidRDefault="003974AD" w:rsidP="003974AD">
      <w:pPr>
        <w:jc w:val="center"/>
        <w:rPr>
          <w:rStyle w:val="fontstyle01"/>
        </w:rPr>
      </w:pPr>
      <w:r>
        <w:rPr>
          <w:rStyle w:val="fontstyle01"/>
        </w:rPr>
        <w:t>Logistic Regression with a Neural Network mindset</w:t>
      </w:r>
    </w:p>
    <w:p w:rsidR="00A648A4" w:rsidRDefault="00A648A4" w:rsidP="00A648A4">
      <w:pPr>
        <w:pStyle w:val="1"/>
        <w:numPr>
          <w:ilvl w:val="0"/>
          <w:numId w:val="6"/>
        </w:numPr>
        <w:spacing w:before="0" w:after="0"/>
        <w:rPr>
          <w:rFonts w:ascii="Times New Roman" w:hAnsi="Times New Roman" w:cs="Times New Roman"/>
        </w:rPr>
      </w:pPr>
      <w:r w:rsidRPr="00A648A4">
        <w:rPr>
          <w:rFonts w:ascii="Times New Roman" w:hAnsi="Times New Roman" w:cs="Times New Roman"/>
        </w:rPr>
        <w:t>Problems</w:t>
      </w:r>
    </w:p>
    <w:p w:rsidR="00393A09" w:rsidRPr="00A26E56" w:rsidRDefault="00393A09" w:rsidP="00393A09">
      <w:pPr>
        <w:rPr>
          <w:rFonts w:ascii="Times New Roman" w:hAnsi="Times New Roman" w:cs="Times New Roman"/>
          <w:sz w:val="24"/>
          <w:szCs w:val="24"/>
        </w:rPr>
      </w:pPr>
      <w:r w:rsidRPr="00A26E56">
        <w:rPr>
          <w:rFonts w:ascii="Times New Roman" w:hAnsi="Times New Roman" w:cs="Times New Roman"/>
          <w:sz w:val="24"/>
          <w:szCs w:val="24"/>
        </w:rPr>
        <w:t xml:space="preserve">We </w:t>
      </w:r>
      <w:r w:rsidR="00A26E56" w:rsidRPr="00A26E56">
        <w:rPr>
          <w:rFonts w:ascii="Times New Roman" w:hAnsi="Times New Roman" w:cs="Times New Roman"/>
          <w:sz w:val="24"/>
          <w:szCs w:val="24"/>
        </w:rPr>
        <w:t xml:space="preserve">hope to </w:t>
      </w:r>
      <w:r w:rsidRPr="00A26E56">
        <w:rPr>
          <w:rFonts w:ascii="Times New Roman" w:hAnsi="Times New Roman" w:cs="Times New Roman"/>
          <w:sz w:val="24"/>
          <w:szCs w:val="24"/>
        </w:rPr>
        <w:t>build a recognize algorith</w:t>
      </w:r>
      <w:r w:rsidR="00A26E56" w:rsidRPr="00A26E56">
        <w:rPr>
          <w:rFonts w:ascii="Times New Roman" w:hAnsi="Times New Roman" w:cs="Times New Roman"/>
          <w:sz w:val="24"/>
          <w:szCs w:val="24"/>
        </w:rPr>
        <w:t xml:space="preserve">m to </w:t>
      </w:r>
      <w:r w:rsidRPr="00A26E56">
        <w:rPr>
          <w:rFonts w:ascii="Times New Roman" w:hAnsi="Times New Roman" w:cs="Times New Roman"/>
          <w:sz w:val="24"/>
          <w:szCs w:val="24"/>
        </w:rPr>
        <w:t>clas</w:t>
      </w:r>
      <w:r w:rsidR="00A26E56" w:rsidRPr="00A26E56">
        <w:rPr>
          <w:rFonts w:ascii="Times New Roman" w:hAnsi="Times New Roman" w:cs="Times New Roman"/>
          <w:sz w:val="24"/>
          <w:szCs w:val="24"/>
        </w:rPr>
        <w:t xml:space="preserve">sifier a cat, but using the former algorithm recognition accuracy is less than 70%, so we </w:t>
      </w:r>
      <w:r w:rsidR="00A26E56">
        <w:rPr>
          <w:rFonts w:ascii="Times New Roman" w:hAnsi="Times New Roman" w:cs="Times New Roman"/>
          <w:sz w:val="24"/>
          <w:szCs w:val="24"/>
        </w:rPr>
        <w:t>expect using new technology to increase the accuracy to more than 80%.</w:t>
      </w:r>
    </w:p>
    <w:p w:rsidR="00A648A4" w:rsidRDefault="00A648A4" w:rsidP="00A648A4">
      <w:pPr>
        <w:pStyle w:val="1"/>
        <w:numPr>
          <w:ilvl w:val="0"/>
          <w:numId w:val="6"/>
        </w:numPr>
        <w:spacing w:before="0" w:after="0"/>
        <w:rPr>
          <w:rFonts w:ascii="Times New Roman" w:hAnsi="Times New Roman" w:cs="Times New Roman"/>
        </w:rPr>
      </w:pPr>
      <w:r>
        <w:rPr>
          <w:rFonts w:ascii="Times New Roman" w:hAnsi="Times New Roman" w:cs="Times New Roman"/>
        </w:rPr>
        <w:t>Methods</w:t>
      </w:r>
    </w:p>
    <w:p w:rsidR="00A26E56" w:rsidRDefault="00A26E56" w:rsidP="00A26E56">
      <w:pPr>
        <w:pStyle w:val="2"/>
        <w:numPr>
          <w:ilvl w:val="1"/>
          <w:numId w:val="6"/>
        </w:numPr>
        <w:spacing w:before="0" w:after="0" w:line="415" w:lineRule="auto"/>
        <w:rPr>
          <w:rStyle w:val="fontstyle01"/>
          <w:rFonts w:ascii="Times New Roman" w:hAnsi="Times New Roman" w:cs="Times New Roman"/>
        </w:rPr>
      </w:pPr>
      <w:r w:rsidRPr="00A26E56">
        <w:rPr>
          <w:rStyle w:val="fontstyle01"/>
          <w:rFonts w:ascii="Times New Roman" w:hAnsi="Times New Roman" w:cs="Times New Roman"/>
        </w:rPr>
        <w:t>Overview of the Problem set</w:t>
      </w:r>
    </w:p>
    <w:p w:rsidR="00A26E56" w:rsidRDefault="00A26E56" w:rsidP="00A26E56">
      <w:pPr>
        <w:ind w:firstLineChars="200" w:firstLine="480"/>
        <w:rPr>
          <w:rFonts w:ascii="Times New Roman" w:hAnsi="Times New Roman" w:cs="Times New Roman"/>
          <w:sz w:val="24"/>
          <w:szCs w:val="24"/>
        </w:rPr>
      </w:pPr>
      <w:r w:rsidRPr="00A26E56">
        <w:rPr>
          <w:rFonts w:ascii="Times New Roman" w:hAnsi="Times New Roman" w:cs="Times New Roman"/>
          <w:sz w:val="24"/>
          <w:szCs w:val="24"/>
        </w:rPr>
        <w:t xml:space="preserve">The given data has the format H5, so first we need </w:t>
      </w:r>
      <w:r>
        <w:rPr>
          <w:rFonts w:ascii="Times New Roman" w:hAnsi="Times New Roman" w:cs="Times New Roman"/>
          <w:sz w:val="24"/>
          <w:szCs w:val="24"/>
        </w:rPr>
        <w:t>use h5py library to change the data that python can understand.</w:t>
      </w:r>
    </w:p>
    <w:p w:rsidR="00A26E56" w:rsidRDefault="00A26E56" w:rsidP="00A26E56">
      <w:pPr>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4639" cy="223868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8A7A8.tmp"/>
                    <pic:cNvPicPr/>
                  </pic:nvPicPr>
                  <pic:blipFill>
                    <a:blip r:embed="rId5">
                      <a:extLst>
                        <a:ext uri="{28A0092B-C50C-407E-A947-70E740481C1C}">
                          <a14:useLocalDpi xmlns:a14="http://schemas.microsoft.com/office/drawing/2010/main" val="0"/>
                        </a:ext>
                      </a:extLst>
                    </a:blip>
                    <a:stretch>
                      <a:fillRect/>
                    </a:stretch>
                  </pic:blipFill>
                  <pic:spPr>
                    <a:xfrm>
                      <a:off x="0" y="0"/>
                      <a:ext cx="4934639" cy="2238687"/>
                    </a:xfrm>
                    <a:prstGeom prst="rect">
                      <a:avLst/>
                    </a:prstGeom>
                  </pic:spPr>
                </pic:pic>
              </a:graphicData>
            </a:graphic>
          </wp:inline>
        </w:drawing>
      </w:r>
    </w:p>
    <w:p w:rsidR="009772ED" w:rsidRDefault="00A26E56" w:rsidP="009772ED">
      <w:pPr>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get the train data set and test data set, we need to preprocessing data which is conven</w:t>
      </w:r>
      <w:r w:rsidR="009772ED">
        <w:rPr>
          <w:rFonts w:ascii="Times New Roman" w:hAnsi="Times New Roman" w:cs="Times New Roman"/>
          <w:sz w:val="24"/>
          <w:szCs w:val="24"/>
        </w:rPr>
        <w:t>ient for us dealing with later.</w:t>
      </w:r>
      <w:r w:rsidR="009772ED">
        <w:rPr>
          <w:rFonts w:ascii="Times New Roman" w:hAnsi="Times New Roman" w:cs="Times New Roman" w:hint="eastAsia"/>
          <w:sz w:val="24"/>
          <w:szCs w:val="24"/>
        </w:rPr>
        <w:t xml:space="preserve"> </w:t>
      </w:r>
      <w:r w:rsidR="009772ED">
        <w:rPr>
          <w:rFonts w:ascii="Times New Roman" w:hAnsi="Times New Roman" w:cs="Times New Roman"/>
          <w:sz w:val="24"/>
          <w:szCs w:val="24"/>
        </w:rPr>
        <w:t>The operation includes: reshape the data, just containing features and training number or test number. As the output y only has one after training, so we need to change the reshape to (1, m). Then we do normalization, which makes input data with normal distribution. In this practice, we just make the data to divide 255, it proves useful in image process in many practices.</w:t>
      </w:r>
    </w:p>
    <w:p w:rsidR="00A26E56" w:rsidRDefault="009772ED" w:rsidP="009772ED">
      <w:pPr>
        <w:ind w:firstLineChars="200" w:firstLine="4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63271" cy="3258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8A92E.tmp"/>
                    <pic:cNvPicPr/>
                  </pic:nvPicPr>
                  <pic:blipFill>
                    <a:blip r:embed="rId6">
                      <a:extLst>
                        <a:ext uri="{28A0092B-C50C-407E-A947-70E740481C1C}">
                          <a14:useLocalDpi xmlns:a14="http://schemas.microsoft.com/office/drawing/2010/main" val="0"/>
                        </a:ext>
                      </a:extLst>
                    </a:blip>
                    <a:stretch>
                      <a:fillRect/>
                    </a:stretch>
                  </pic:blipFill>
                  <pic:spPr>
                    <a:xfrm>
                      <a:off x="0" y="0"/>
                      <a:ext cx="5163271" cy="3258005"/>
                    </a:xfrm>
                    <a:prstGeom prst="rect">
                      <a:avLst/>
                    </a:prstGeom>
                  </pic:spPr>
                </pic:pic>
              </a:graphicData>
            </a:graphic>
          </wp:inline>
        </w:drawing>
      </w:r>
    </w:p>
    <w:p w:rsidR="009772ED" w:rsidRDefault="009772ED" w:rsidP="009772ED">
      <w:pPr>
        <w:pStyle w:val="2"/>
        <w:numPr>
          <w:ilvl w:val="1"/>
          <w:numId w:val="6"/>
        </w:numPr>
        <w:spacing w:before="0" w:after="0" w:line="415" w:lineRule="auto"/>
        <w:rPr>
          <w:rStyle w:val="fontstyle01"/>
        </w:rPr>
      </w:pPr>
      <w:r>
        <w:rPr>
          <w:rStyle w:val="fontstyle01"/>
        </w:rPr>
        <w:t>General Architecture of the learning algorithm</w:t>
      </w:r>
    </w:p>
    <w:p w:rsidR="009772ED" w:rsidRPr="009772ED" w:rsidRDefault="009772ED" w:rsidP="009772ED">
      <w:pPr>
        <w:pStyle w:val="3"/>
        <w:spacing w:before="0" w:after="0" w:line="415" w:lineRule="auto"/>
        <w:rPr>
          <w:rFonts w:hint="eastAsia"/>
          <w:sz w:val="28"/>
          <w:szCs w:val="28"/>
        </w:rPr>
      </w:pPr>
      <w:r w:rsidRPr="009772ED">
        <w:rPr>
          <w:rStyle w:val="fontstyle01"/>
          <w:sz w:val="28"/>
          <w:szCs w:val="28"/>
        </w:rPr>
        <w:t>Principle of Logistic Regression</w:t>
      </w:r>
    </w:p>
    <w:p w:rsidR="009772ED" w:rsidRDefault="009772ED" w:rsidP="009772ED">
      <w:pPr>
        <w:ind w:firstLineChars="200" w:firstLine="48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49008" cy="3982006"/>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863EE.tmp"/>
                    <pic:cNvPicPr/>
                  </pic:nvPicPr>
                  <pic:blipFill>
                    <a:blip r:embed="rId7">
                      <a:extLst>
                        <a:ext uri="{28A0092B-C50C-407E-A947-70E740481C1C}">
                          <a14:useLocalDpi xmlns:a14="http://schemas.microsoft.com/office/drawing/2010/main" val="0"/>
                        </a:ext>
                      </a:extLst>
                    </a:blip>
                    <a:stretch>
                      <a:fillRect/>
                    </a:stretch>
                  </pic:blipFill>
                  <pic:spPr>
                    <a:xfrm>
                      <a:off x="0" y="0"/>
                      <a:ext cx="5249008" cy="3982006"/>
                    </a:xfrm>
                    <a:prstGeom prst="rect">
                      <a:avLst/>
                    </a:prstGeom>
                  </pic:spPr>
                </pic:pic>
              </a:graphicData>
            </a:graphic>
          </wp:inline>
        </w:drawing>
      </w:r>
    </w:p>
    <w:p w:rsidR="009772ED" w:rsidRPr="003D6862" w:rsidRDefault="009772ED" w:rsidP="009772ED">
      <w:pPr>
        <w:pStyle w:val="3"/>
        <w:spacing w:before="0" w:after="0" w:line="415" w:lineRule="auto"/>
        <w:rPr>
          <w:rStyle w:val="fontstyle01"/>
          <w:rFonts w:ascii="Times New Roman" w:hAnsi="Times New Roman" w:cs="Times New Roman"/>
        </w:rPr>
      </w:pPr>
      <w:r w:rsidRPr="003D6862">
        <w:rPr>
          <w:rStyle w:val="fontstyle01"/>
          <w:rFonts w:ascii="Times New Roman" w:hAnsi="Times New Roman" w:cs="Times New Roman"/>
        </w:rPr>
        <w:lastRenderedPageBreak/>
        <w:t>Mathematical</w:t>
      </w:r>
      <w:r w:rsidRPr="003D6862">
        <w:rPr>
          <w:rStyle w:val="fontstyle01"/>
          <w:rFonts w:ascii="Times New Roman" w:hAnsi="Times New Roman" w:cs="Times New Roman"/>
        </w:rPr>
        <w:t xml:space="preserve"> </w:t>
      </w:r>
    </w:p>
    <w:p w:rsidR="009772ED" w:rsidRDefault="009772ED" w:rsidP="009772ED">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or</w:t>
      </w:r>
      <w:r w:rsidR="00721C32">
        <w:rPr>
          <w:rFonts w:ascii="Times New Roman" w:hAnsi="Times New Roman" w:cs="Times New Roman"/>
          <w:sz w:val="24"/>
          <w:szCs w:val="24"/>
        </w:rPr>
        <w:t xml:space="preserve"> a given data, we use logistic regression to deal with the proble</w:t>
      </w:r>
      <w:r w:rsidR="009D0DF2">
        <w:rPr>
          <w:rFonts w:ascii="Times New Roman" w:hAnsi="Times New Roman" w:cs="Times New Roman"/>
          <w:sz w:val="24"/>
          <w:szCs w:val="24"/>
        </w:rPr>
        <w:t>m</w:t>
      </w:r>
      <w:r w:rsidR="00721C32">
        <w:rPr>
          <w:rFonts w:ascii="Times New Roman" w:hAnsi="Times New Roman" w:cs="Times New Roman"/>
          <w:sz w:val="24"/>
          <w:szCs w:val="24"/>
        </w:rPr>
        <w:t>s.</w:t>
      </w:r>
    </w:p>
    <w:p w:rsidR="00721C32" w:rsidRPr="009772ED" w:rsidRDefault="009D0DF2" w:rsidP="00721C32">
      <w:pPr>
        <w:jc w:val="center"/>
        <w:rPr>
          <w:rFonts w:ascii="Times New Roman" w:hAnsi="Times New Roman" w:cs="Times New Roman"/>
          <w:sz w:val="24"/>
          <w:szCs w:val="24"/>
        </w:rPr>
      </w:pPr>
      <w:r w:rsidRPr="009D0DF2">
        <w:rPr>
          <w:rFonts w:ascii="Times New Roman" w:hAnsi="Times New Roman" w:cs="Times New Roman"/>
          <w:position w:val="-6"/>
          <w:sz w:val="24"/>
          <w:szCs w:val="24"/>
        </w:rPr>
        <w:object w:dxaOrig="1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8.15pt;height:16.15pt" o:ole="">
            <v:imagedata r:id="rId8" o:title=""/>
          </v:shape>
          <o:OLEObject Type="Embed" ProgID="Equation.3" ShapeID="_x0000_i1039" DrawAspect="Content" ObjectID="_1611840732" r:id="rId9"/>
        </w:object>
      </w:r>
    </w:p>
    <w:p w:rsidR="009772ED" w:rsidRDefault="00AD1540" w:rsidP="009D0DF2">
      <w:pPr>
        <w:jc w:val="center"/>
      </w:pPr>
      <w:r w:rsidRPr="009D0DF2">
        <w:rPr>
          <w:position w:val="-10"/>
        </w:rPr>
        <w:object w:dxaOrig="2340" w:dyaOrig="360">
          <v:shape id="_x0000_i1079" type="#_x0000_t75" style="width:116.95pt;height:17.85pt" o:ole="">
            <v:imagedata r:id="rId10" o:title=""/>
          </v:shape>
          <o:OLEObject Type="Embed" ProgID="Equation.3" ShapeID="_x0000_i1079" DrawAspect="Content" ObjectID="_1611840733" r:id="rId11"/>
        </w:object>
      </w:r>
    </w:p>
    <w:p w:rsidR="009D0DF2" w:rsidRDefault="009D0DF2" w:rsidP="009D0DF2">
      <w:pPr>
        <w:jc w:val="center"/>
      </w:pPr>
      <w:r w:rsidRPr="00DB3B98">
        <w:rPr>
          <w:position w:val="-10"/>
        </w:rPr>
        <w:object w:dxaOrig="4800" w:dyaOrig="360">
          <v:shape id="_x0000_i1056" type="#_x0000_t75" style="width:240.2pt;height:17.85pt" o:ole="">
            <v:imagedata r:id="rId12" o:title=""/>
          </v:shape>
          <o:OLEObject Type="Embed" ProgID="Equation.3" ShapeID="_x0000_i1056" DrawAspect="Content" ObjectID="_1611840734" r:id="rId13"/>
        </w:object>
      </w:r>
    </w:p>
    <w:p w:rsidR="009D0DF2" w:rsidRDefault="009D0DF2" w:rsidP="009D0DF2">
      <w:pPr>
        <w:jc w:val="center"/>
      </w:pPr>
      <w:r w:rsidRPr="009D0DF2">
        <w:rPr>
          <w:position w:val="-28"/>
        </w:rPr>
        <w:object w:dxaOrig="2120" w:dyaOrig="680">
          <v:shape id="_x0000_i1063" type="#_x0000_t75" style="width:106pt;height:34pt" o:ole="">
            <v:imagedata r:id="rId14" o:title=""/>
          </v:shape>
          <o:OLEObject Type="Embed" ProgID="Equation.3" ShapeID="_x0000_i1063" DrawAspect="Content" ObjectID="_1611840735" r:id="rId15"/>
        </w:object>
      </w:r>
    </w:p>
    <w:p w:rsidR="009D0DF2" w:rsidRDefault="0051316D" w:rsidP="009D0DF2">
      <w:pPr>
        <w:pStyle w:val="2"/>
        <w:numPr>
          <w:ilvl w:val="1"/>
          <w:numId w:val="6"/>
        </w:numPr>
        <w:spacing w:before="0" w:after="0" w:line="415" w:lineRule="auto"/>
        <w:rPr>
          <w:rStyle w:val="fontstyle01"/>
        </w:rPr>
      </w:pPr>
      <w:r>
        <w:rPr>
          <w:rStyle w:val="fontstyle01"/>
        </w:rPr>
        <w:t xml:space="preserve">Building the parts of </w:t>
      </w:r>
      <w:r w:rsidR="009D0DF2">
        <w:rPr>
          <w:rStyle w:val="fontstyle01"/>
        </w:rPr>
        <w:t>algorithm</w:t>
      </w:r>
    </w:p>
    <w:p w:rsidR="000E4978" w:rsidRDefault="000E4978" w:rsidP="003D6862">
      <w:pPr>
        <w:pStyle w:val="3"/>
        <w:spacing w:before="0" w:after="0" w:line="415" w:lineRule="auto"/>
        <w:rPr>
          <w:rStyle w:val="fontstyle01"/>
          <w:rFonts w:ascii="Times New Roman" w:hAnsi="Times New Roman" w:cs="Times New Roman"/>
        </w:rPr>
      </w:pPr>
      <w:r>
        <w:rPr>
          <w:rStyle w:val="fontstyle01"/>
          <w:rFonts w:ascii="Times New Roman" w:hAnsi="Times New Roman" w:cs="Times New Roman" w:hint="eastAsia"/>
        </w:rPr>
        <w:t>I</w:t>
      </w:r>
      <w:r>
        <w:rPr>
          <w:rStyle w:val="fontstyle01"/>
          <w:rFonts w:ascii="Times New Roman" w:hAnsi="Times New Roman" w:cs="Times New Roman"/>
        </w:rPr>
        <w:t>nitialize parameters</w:t>
      </w:r>
    </w:p>
    <w:p w:rsidR="000E4978" w:rsidRPr="000E4978" w:rsidRDefault="000E4978" w:rsidP="000E4978">
      <w:pPr>
        <w:rPr>
          <w:rFonts w:ascii="Times New Roman" w:hAnsi="Times New Roman" w:cs="Times New Roman"/>
        </w:rPr>
      </w:pPr>
      <w:r>
        <w:rPr>
          <w:rFonts w:ascii="Times New Roman" w:hAnsi="Times New Roman" w:cs="Times New Roman"/>
        </w:rPr>
        <w:t>In this task, we initialize both W and b to zeros, just to simple the problem and focus on forward propagation and backward propagation in neural network.</w:t>
      </w:r>
    </w:p>
    <w:p w:rsidR="003D6862" w:rsidRDefault="003D6862" w:rsidP="003D6862">
      <w:pPr>
        <w:pStyle w:val="3"/>
        <w:spacing w:before="0" w:after="0" w:line="415" w:lineRule="auto"/>
        <w:rPr>
          <w:rStyle w:val="fontstyle01"/>
          <w:rFonts w:ascii="Times New Roman" w:hAnsi="Times New Roman" w:cs="Times New Roman"/>
        </w:rPr>
      </w:pPr>
      <w:r w:rsidRPr="003D6862">
        <w:rPr>
          <w:rStyle w:val="fontstyle01"/>
          <w:rFonts w:ascii="Times New Roman" w:hAnsi="Times New Roman" w:cs="Times New Roman"/>
        </w:rPr>
        <w:t>Activation function</w:t>
      </w:r>
    </w:p>
    <w:p w:rsidR="003D6862" w:rsidRDefault="0081546C" w:rsidP="003D6862">
      <w:pPr>
        <w:rPr>
          <w:rFonts w:ascii="Times New Roman" w:eastAsia="Microsoft YaHei" w:hAnsi="Times New Roman" w:cs="Times New Roman"/>
        </w:rPr>
      </w:pPr>
      <w:r>
        <w:rPr>
          <w:rFonts w:ascii="Times New Roman" w:eastAsia="Microsoft YaHei" w:hAnsi="Times New Roman" w:cs="Times New Roman"/>
        </w:rPr>
        <w:t>Sigmoid: non-linear activation function</w:t>
      </w:r>
    </w:p>
    <w:p w:rsidR="0081546C" w:rsidRDefault="000E4978" w:rsidP="000E4978">
      <w:pPr>
        <w:jc w:val="center"/>
        <w:rPr>
          <w:rFonts w:ascii="Times New Roman" w:eastAsia="Microsoft YaHei" w:hAnsi="Times New Roman" w:cs="Times New Roman"/>
        </w:rPr>
      </w:pPr>
      <w:r w:rsidRPr="000E4978">
        <w:rPr>
          <w:position w:val="-24"/>
        </w:rPr>
        <w:object w:dxaOrig="2040" w:dyaOrig="620">
          <v:shape id="_x0000_i1072" type="#_x0000_t75" style="width:101.95pt;height:31.1pt" o:ole="">
            <v:imagedata r:id="rId16" o:title=""/>
          </v:shape>
          <o:OLEObject Type="Embed" ProgID="Equation.3" ShapeID="_x0000_i1072" DrawAspect="Content" ObjectID="_1611840736" r:id="rId17"/>
        </w:object>
      </w:r>
    </w:p>
    <w:p w:rsidR="0081546C" w:rsidRDefault="0081546C" w:rsidP="003D6862">
      <w:pPr>
        <w:rPr>
          <w:rFonts w:ascii="Times New Roman" w:eastAsia="Microsoft YaHei" w:hAnsi="Times New Roman" w:cs="Times New Roman"/>
        </w:rPr>
      </w:pPr>
      <w:r>
        <w:rPr>
          <w:rFonts w:ascii="Times New Roman" w:eastAsia="Microsoft YaHei" w:hAnsi="Times New Roman" w:cs="Times New Roman"/>
        </w:rPr>
        <w:t>Relu: linear activation function</w:t>
      </w:r>
    </w:p>
    <w:p w:rsidR="000E4978" w:rsidRDefault="000E4978" w:rsidP="000E4978">
      <w:pPr>
        <w:jc w:val="center"/>
      </w:pPr>
      <w:r w:rsidRPr="00DB3B98">
        <w:rPr>
          <w:position w:val="-10"/>
        </w:rPr>
        <w:object w:dxaOrig="2439" w:dyaOrig="320">
          <v:shape id="_x0000_i1076" type="#_x0000_t75" style="width:122.1pt;height:16.15pt" o:ole="">
            <v:imagedata r:id="rId18" o:title=""/>
          </v:shape>
          <o:OLEObject Type="Embed" ProgID="Equation.3" ShapeID="_x0000_i1076" DrawAspect="Content" ObjectID="_1611840737" r:id="rId19"/>
        </w:object>
      </w:r>
    </w:p>
    <w:p w:rsidR="000E4978" w:rsidRDefault="000E4978" w:rsidP="000E4978">
      <w:pPr>
        <w:pStyle w:val="3"/>
        <w:spacing w:before="0" w:after="0" w:line="415" w:lineRule="auto"/>
        <w:rPr>
          <w:rStyle w:val="fontstyle01"/>
          <w:rFonts w:ascii="Times New Roman" w:hAnsi="Times New Roman" w:cs="Times New Roman"/>
        </w:rPr>
      </w:pPr>
      <w:r w:rsidRPr="000E4978">
        <w:rPr>
          <w:rStyle w:val="fontstyle01"/>
          <w:rFonts w:ascii="Times New Roman" w:hAnsi="Times New Roman" w:cs="Times New Roman"/>
        </w:rPr>
        <w:t>Forward and Backward propagation</w:t>
      </w:r>
    </w:p>
    <w:p w:rsidR="000E4978" w:rsidRDefault="000E4978" w:rsidP="000E4978">
      <w:pPr>
        <w:rPr>
          <w:rFonts w:ascii="Times New Roman" w:hAnsi="Times New Roman" w:cs="Times New Roman" w:hint="eastAsia"/>
        </w:rPr>
      </w:pPr>
      <w:r w:rsidRPr="000E4978">
        <w:rPr>
          <w:rFonts w:ascii="Times New Roman" w:hAnsi="Times New Roman" w:cs="Times New Roman"/>
        </w:rPr>
        <w:t>Forward propagation:</w:t>
      </w:r>
      <w:r>
        <w:rPr>
          <w:rFonts w:ascii="Times New Roman" w:hAnsi="Times New Roman" w:cs="Times New Roman"/>
        </w:rPr>
        <w:t xml:space="preserve"> computer A and cost</w:t>
      </w:r>
    </w:p>
    <w:p w:rsidR="000E4978" w:rsidRDefault="000E4978" w:rsidP="000E4978">
      <w:pPr>
        <w:rPr>
          <w:rFonts w:ascii="Times New Roman" w:hAnsi="Times New Roman" w:cs="Times New Roman"/>
        </w:rPr>
      </w:pPr>
      <w:r>
        <w:rPr>
          <w:rFonts w:ascii="Times New Roman" w:hAnsi="Times New Roman" w:cs="Times New Roman"/>
        </w:rPr>
        <w:t>Backward propagation: computer dW and db</w:t>
      </w:r>
      <w:r w:rsidR="00AD1540">
        <w:rPr>
          <w:rFonts w:ascii="Times New Roman" w:hAnsi="Times New Roman" w:cs="Times New Roman"/>
        </w:rPr>
        <w:t>:</w:t>
      </w:r>
    </w:p>
    <w:p w:rsidR="00AD1540" w:rsidRDefault="00AD1540" w:rsidP="00AD1540">
      <w:pPr>
        <w:jc w:val="center"/>
        <w:rPr>
          <w:rFonts w:ascii="Times New Roman" w:hAnsi="Times New Roman" w:cs="Times New Roman"/>
        </w:rPr>
      </w:pPr>
      <w:r w:rsidRPr="00AD1540">
        <w:rPr>
          <w:rFonts w:ascii="Times New Roman" w:hAnsi="Times New Roman" w:cs="Times New Roman"/>
          <w:position w:val="-24"/>
        </w:rPr>
        <w:object w:dxaOrig="2580" w:dyaOrig="620">
          <v:shape id="_x0000_i1087" type="#_x0000_t75" style="width:129pt;height:31.1pt" o:ole="">
            <v:imagedata r:id="rId20" o:title=""/>
          </v:shape>
          <o:OLEObject Type="Embed" ProgID="Equation.3" ShapeID="_x0000_i1087" DrawAspect="Content" ObjectID="_1611840738" r:id="rId21"/>
        </w:object>
      </w:r>
    </w:p>
    <w:p w:rsidR="00AD1540" w:rsidRDefault="00AD1540" w:rsidP="00AD1540">
      <w:pPr>
        <w:jc w:val="center"/>
        <w:rPr>
          <w:rFonts w:ascii="Times New Roman" w:hAnsi="Times New Roman" w:cs="Times New Roman" w:hint="eastAsia"/>
        </w:rPr>
      </w:pPr>
      <w:r w:rsidRPr="00AD1540">
        <w:rPr>
          <w:position w:val="-28"/>
        </w:rPr>
        <w:object w:dxaOrig="2500" w:dyaOrig="680">
          <v:shape id="_x0000_i1096" type="#_x0000_t75" style="width:125pt;height:34pt" o:ole="">
            <v:imagedata r:id="rId22" o:title=""/>
          </v:shape>
          <o:OLEObject Type="Embed" ProgID="Equation.3" ShapeID="_x0000_i1096" DrawAspect="Content" ObjectID="_1611840739" r:id="rId23"/>
        </w:object>
      </w:r>
    </w:p>
    <w:p w:rsidR="000E4978" w:rsidRDefault="000E4978" w:rsidP="000E4978">
      <w:pPr>
        <w:rPr>
          <w:rFonts w:ascii="Times New Roman" w:hAnsi="Times New Roman" w:cs="Times New Roman"/>
        </w:rPr>
      </w:pPr>
      <w:r>
        <w:rPr>
          <w:rFonts w:ascii="Times New Roman" w:hAnsi="Times New Roman" w:cs="Times New Roman"/>
          <w:noProof/>
        </w:rPr>
        <w:drawing>
          <wp:inline distT="0" distB="0" distL="0" distR="0">
            <wp:extent cx="4163006" cy="1286054"/>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F82AD6.tmp"/>
                    <pic:cNvPicPr/>
                  </pic:nvPicPr>
                  <pic:blipFill>
                    <a:blip r:embed="rId24">
                      <a:extLst>
                        <a:ext uri="{28A0092B-C50C-407E-A947-70E740481C1C}">
                          <a14:useLocalDpi xmlns:a14="http://schemas.microsoft.com/office/drawing/2010/main" val="0"/>
                        </a:ext>
                      </a:extLst>
                    </a:blip>
                    <a:stretch>
                      <a:fillRect/>
                    </a:stretch>
                  </pic:blipFill>
                  <pic:spPr>
                    <a:xfrm>
                      <a:off x="0" y="0"/>
                      <a:ext cx="4163006" cy="1286054"/>
                    </a:xfrm>
                    <a:prstGeom prst="rect">
                      <a:avLst/>
                    </a:prstGeom>
                  </pic:spPr>
                </pic:pic>
              </a:graphicData>
            </a:graphic>
          </wp:inline>
        </w:drawing>
      </w:r>
    </w:p>
    <w:p w:rsidR="00AD1540" w:rsidRDefault="00AD1540" w:rsidP="00AD1540">
      <w:pPr>
        <w:pStyle w:val="3"/>
        <w:spacing w:before="0" w:after="0" w:line="415" w:lineRule="auto"/>
        <w:rPr>
          <w:rStyle w:val="fontstyle01"/>
          <w:rFonts w:ascii="Times New Roman" w:hAnsi="Times New Roman" w:cs="Times New Roman"/>
        </w:rPr>
      </w:pPr>
      <w:r>
        <w:rPr>
          <w:rStyle w:val="fontstyle01"/>
          <w:rFonts w:ascii="Times New Roman" w:hAnsi="Times New Roman" w:cs="Times New Roman"/>
        </w:rPr>
        <w:lastRenderedPageBreak/>
        <w:t>Update parameters</w:t>
      </w:r>
    </w:p>
    <w:p w:rsidR="00AD1540" w:rsidRPr="00AD1540" w:rsidRDefault="00AD1540" w:rsidP="00AD1540">
      <w:pPr>
        <w:rPr>
          <w:rFonts w:hint="eastAsia"/>
        </w:rPr>
      </w:pPr>
      <w:r>
        <w:rPr>
          <w:rFonts w:hint="eastAsia"/>
          <w:noProof/>
        </w:rPr>
        <w:drawing>
          <wp:inline distT="0" distB="0" distL="0" distR="0">
            <wp:extent cx="4906060" cy="195289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815D4.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1952898"/>
                    </a:xfrm>
                    <a:prstGeom prst="rect">
                      <a:avLst/>
                    </a:prstGeom>
                  </pic:spPr>
                </pic:pic>
              </a:graphicData>
            </a:graphic>
          </wp:inline>
        </w:drawing>
      </w:r>
    </w:p>
    <w:p w:rsidR="00AD1540" w:rsidRDefault="00AD1540" w:rsidP="00AD1540">
      <w:pPr>
        <w:pStyle w:val="3"/>
        <w:spacing w:before="0" w:after="0" w:line="415" w:lineRule="auto"/>
        <w:rPr>
          <w:rStyle w:val="fontstyle01"/>
          <w:rFonts w:ascii="Times New Roman" w:hAnsi="Times New Roman" w:cs="Times New Roman"/>
        </w:rPr>
      </w:pPr>
      <w:r>
        <w:rPr>
          <w:rStyle w:val="fontstyle01"/>
          <w:rFonts w:ascii="Times New Roman" w:hAnsi="Times New Roman" w:cs="Times New Roman"/>
        </w:rPr>
        <w:t>Predict result</w:t>
      </w:r>
    </w:p>
    <w:p w:rsidR="00AD1540" w:rsidRPr="00AD1540" w:rsidRDefault="00AD1540" w:rsidP="00AD1540">
      <w:pPr>
        <w:rPr>
          <w:rFonts w:ascii="Times New Roman" w:hAnsi="Times New Roman" w:cs="Times New Roman"/>
        </w:rPr>
      </w:pPr>
      <w:r w:rsidRPr="00AD1540">
        <w:rPr>
          <w:rFonts w:ascii="Times New Roman" w:hAnsi="Times New Roman" w:cs="Times New Roman"/>
        </w:rPr>
        <w:t>Use the new w and b to predict the result.</w:t>
      </w:r>
    </w:p>
    <w:p w:rsidR="00AD1540" w:rsidRPr="00AD1540" w:rsidRDefault="00AD1540" w:rsidP="00AD1540">
      <w:pPr>
        <w:rPr>
          <w:rFonts w:hint="eastAsia"/>
        </w:rPr>
      </w:pPr>
      <w:r>
        <w:rPr>
          <w:rFonts w:hint="eastAsia"/>
          <w:noProof/>
        </w:rPr>
        <w:drawing>
          <wp:inline distT="0" distB="0" distL="0" distR="0">
            <wp:extent cx="3000794" cy="1714739"/>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F8B3DA.tmp"/>
                    <pic:cNvPicPr/>
                  </pic:nvPicPr>
                  <pic:blipFill>
                    <a:blip r:embed="rId26">
                      <a:extLst>
                        <a:ext uri="{28A0092B-C50C-407E-A947-70E740481C1C}">
                          <a14:useLocalDpi xmlns:a14="http://schemas.microsoft.com/office/drawing/2010/main" val="0"/>
                        </a:ext>
                      </a:extLst>
                    </a:blip>
                    <a:stretch>
                      <a:fillRect/>
                    </a:stretch>
                  </pic:blipFill>
                  <pic:spPr>
                    <a:xfrm>
                      <a:off x="0" y="0"/>
                      <a:ext cx="3000794" cy="1714739"/>
                    </a:xfrm>
                    <a:prstGeom prst="rect">
                      <a:avLst/>
                    </a:prstGeom>
                  </pic:spPr>
                </pic:pic>
              </a:graphicData>
            </a:graphic>
          </wp:inline>
        </w:drawing>
      </w:r>
    </w:p>
    <w:p w:rsidR="00AD1540" w:rsidRDefault="00AD1540" w:rsidP="00AD1540">
      <w:pPr>
        <w:pStyle w:val="3"/>
        <w:spacing w:before="0" w:after="0" w:line="415" w:lineRule="auto"/>
        <w:rPr>
          <w:rStyle w:val="fontstyle01"/>
          <w:rFonts w:ascii="Times New Roman" w:hAnsi="Times New Roman" w:cs="Times New Roman"/>
        </w:rPr>
      </w:pPr>
      <w:r>
        <w:rPr>
          <w:rStyle w:val="fontstyle01"/>
          <w:rFonts w:ascii="Times New Roman" w:hAnsi="Times New Roman" w:cs="Times New Roman"/>
        </w:rPr>
        <w:t>Build model for practical use</w:t>
      </w:r>
    </w:p>
    <w:p w:rsidR="00AD1540" w:rsidRPr="00AD1540" w:rsidRDefault="00AD1540" w:rsidP="000E4978">
      <w:pPr>
        <w:rPr>
          <w:rFonts w:hint="eastAsia"/>
        </w:rPr>
      </w:pPr>
      <w:r>
        <w:rPr>
          <w:rFonts w:hint="eastAsia"/>
          <w:noProof/>
        </w:rPr>
        <w:drawing>
          <wp:inline distT="0" distB="0" distL="0" distR="0">
            <wp:extent cx="5274310" cy="22009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F84C71.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2200910"/>
                    </a:xfrm>
                    <a:prstGeom prst="rect">
                      <a:avLst/>
                    </a:prstGeom>
                  </pic:spPr>
                </pic:pic>
              </a:graphicData>
            </a:graphic>
          </wp:inline>
        </w:drawing>
      </w:r>
    </w:p>
    <w:p w:rsidR="00A648A4" w:rsidRDefault="00A648A4" w:rsidP="00A648A4">
      <w:pPr>
        <w:pStyle w:val="1"/>
        <w:numPr>
          <w:ilvl w:val="0"/>
          <w:numId w:val="6"/>
        </w:numPr>
        <w:spacing w:before="0" w:after="0"/>
        <w:rPr>
          <w:rFonts w:ascii="Times New Roman" w:hAnsi="Times New Roman" w:cs="Times New Roman"/>
        </w:rPr>
      </w:pPr>
      <w:r>
        <w:rPr>
          <w:rFonts w:ascii="Times New Roman" w:hAnsi="Times New Roman" w:cs="Times New Roman"/>
        </w:rPr>
        <w:lastRenderedPageBreak/>
        <w:t>Result</w:t>
      </w:r>
      <w:r w:rsidR="003974AD">
        <w:rPr>
          <w:rFonts w:ascii="Times New Roman" w:hAnsi="Times New Roman" w:cs="Times New Roman"/>
        </w:rPr>
        <w:t xml:space="preserve"> and analysis</w:t>
      </w:r>
    </w:p>
    <w:p w:rsidR="003974AD" w:rsidRPr="003974AD" w:rsidRDefault="003974AD" w:rsidP="003974AD">
      <w:pPr>
        <w:pStyle w:val="3"/>
        <w:spacing w:before="0" w:after="0" w:line="415" w:lineRule="auto"/>
        <w:rPr>
          <w:rStyle w:val="fontstyle01"/>
          <w:rFonts w:ascii="Times New Roman" w:hAnsi="Times New Roman"/>
        </w:rPr>
      </w:pPr>
      <w:r w:rsidRPr="003974AD">
        <w:rPr>
          <w:rStyle w:val="fontstyle01"/>
          <w:rFonts w:ascii="Times New Roman" w:hAnsi="Times New Roman"/>
        </w:rPr>
        <w:t>Different learning rate</w:t>
      </w:r>
    </w:p>
    <w:p w:rsidR="003974AD" w:rsidRDefault="003974AD" w:rsidP="003974AD">
      <w:pPr>
        <w:jc w:val="center"/>
      </w:pPr>
      <w:r>
        <w:rPr>
          <w:noProof/>
        </w:rPr>
        <w:drawing>
          <wp:inline distT="0" distB="0" distL="0" distR="0" wp14:anchorId="128A6B04" wp14:editId="7DEB9044">
            <wp:extent cx="3704762" cy="25238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4762" cy="2523809"/>
                    </a:xfrm>
                    <a:prstGeom prst="rect">
                      <a:avLst/>
                    </a:prstGeom>
                  </pic:spPr>
                </pic:pic>
              </a:graphicData>
            </a:graphic>
          </wp:inline>
        </w:drawing>
      </w:r>
    </w:p>
    <w:p w:rsidR="003974AD" w:rsidRDefault="003974AD" w:rsidP="003974AD">
      <w:pPr>
        <w:pStyle w:val="3"/>
        <w:spacing w:before="0" w:after="0" w:line="415" w:lineRule="auto"/>
        <w:rPr>
          <w:rStyle w:val="fontstyle01"/>
          <w:rFonts w:ascii="Times New Roman" w:hAnsi="Times New Roman" w:cs="Times New Roman"/>
        </w:rPr>
      </w:pPr>
      <w:r w:rsidRPr="003974AD">
        <w:rPr>
          <w:rStyle w:val="fontstyle01"/>
          <w:rFonts w:ascii="Times New Roman" w:hAnsi="Times New Roman" w:cs="Times New Roman"/>
        </w:rPr>
        <w:t>Accuracy:</w:t>
      </w:r>
    </w:p>
    <w:tbl>
      <w:tblPr>
        <w:tblStyle w:val="ab"/>
        <w:tblW w:w="0" w:type="auto"/>
        <w:tblLook w:val="04A0" w:firstRow="1" w:lastRow="0" w:firstColumn="1" w:lastColumn="0" w:noHBand="0" w:noVBand="1"/>
      </w:tblPr>
      <w:tblGrid>
        <w:gridCol w:w="2765"/>
        <w:gridCol w:w="2765"/>
        <w:gridCol w:w="2766"/>
      </w:tblGrid>
      <w:tr w:rsidR="003974AD" w:rsidRPr="003974AD" w:rsidTr="003974AD">
        <w:tc>
          <w:tcPr>
            <w:tcW w:w="2765" w:type="dxa"/>
          </w:tcPr>
          <w:p w:rsidR="003974AD" w:rsidRPr="003974AD" w:rsidRDefault="003974AD" w:rsidP="003974AD">
            <w:pPr>
              <w:rPr>
                <w:rFonts w:ascii="Times New Roman" w:hAnsi="Times New Roman" w:cs="Times New Roman"/>
              </w:rPr>
            </w:pPr>
            <w:r w:rsidRPr="003974AD">
              <w:rPr>
                <w:rFonts w:ascii="Times New Roman" w:hAnsi="Times New Roman" w:cs="Times New Roman"/>
              </w:rPr>
              <w:t>Learning rate</w:t>
            </w:r>
          </w:p>
        </w:tc>
        <w:tc>
          <w:tcPr>
            <w:tcW w:w="2765" w:type="dxa"/>
          </w:tcPr>
          <w:p w:rsidR="003974AD" w:rsidRPr="003974AD" w:rsidRDefault="003974AD" w:rsidP="003974A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rain accuracy</w:t>
            </w:r>
          </w:p>
        </w:tc>
        <w:tc>
          <w:tcPr>
            <w:tcW w:w="2766" w:type="dxa"/>
          </w:tcPr>
          <w:p w:rsidR="003974AD" w:rsidRPr="003974AD" w:rsidRDefault="003974AD" w:rsidP="003974A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accuracy</w:t>
            </w:r>
          </w:p>
        </w:tc>
      </w:tr>
      <w:tr w:rsidR="003974AD" w:rsidRPr="003974AD" w:rsidTr="003974AD">
        <w:tc>
          <w:tcPr>
            <w:tcW w:w="2765" w:type="dxa"/>
          </w:tcPr>
          <w:p w:rsidR="003974AD" w:rsidRPr="003974AD" w:rsidRDefault="003974AD" w:rsidP="003974AD">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.0001</w:t>
            </w:r>
          </w:p>
        </w:tc>
        <w:tc>
          <w:tcPr>
            <w:tcW w:w="2765" w:type="dxa"/>
          </w:tcPr>
          <w:p w:rsidR="003974AD" w:rsidRPr="003974AD" w:rsidRDefault="003974AD" w:rsidP="003974AD">
            <w:pPr>
              <w:rPr>
                <w:rFonts w:ascii="Times New Roman" w:hAnsi="Times New Roman" w:cs="Times New Roman"/>
              </w:rPr>
            </w:pPr>
            <w:r w:rsidRPr="003974AD">
              <w:rPr>
                <w:rFonts w:ascii="Times New Roman" w:hAnsi="Times New Roman" w:cs="Times New Roman"/>
              </w:rPr>
              <w:t>68.4</w:t>
            </w:r>
            <w:r>
              <w:rPr>
                <w:rFonts w:ascii="Times New Roman" w:hAnsi="Times New Roman" w:cs="Times New Roman"/>
              </w:rPr>
              <w:t>%</w:t>
            </w:r>
          </w:p>
        </w:tc>
        <w:tc>
          <w:tcPr>
            <w:tcW w:w="2766" w:type="dxa"/>
          </w:tcPr>
          <w:p w:rsidR="003974AD" w:rsidRPr="003974AD" w:rsidRDefault="003974AD" w:rsidP="003974A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p>
        </w:tc>
      </w:tr>
      <w:tr w:rsidR="003974AD" w:rsidRPr="003974AD" w:rsidTr="003974AD">
        <w:tc>
          <w:tcPr>
            <w:tcW w:w="2765" w:type="dxa"/>
          </w:tcPr>
          <w:p w:rsidR="003974AD" w:rsidRPr="003974AD" w:rsidRDefault="003974AD" w:rsidP="003974AD">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.001</w:t>
            </w:r>
          </w:p>
        </w:tc>
        <w:tc>
          <w:tcPr>
            <w:tcW w:w="2765" w:type="dxa"/>
          </w:tcPr>
          <w:p w:rsidR="003974AD" w:rsidRPr="003974AD" w:rsidRDefault="003974AD" w:rsidP="003974AD">
            <w:pPr>
              <w:rPr>
                <w:rFonts w:ascii="Times New Roman" w:hAnsi="Times New Roman" w:cs="Times New Roman"/>
              </w:rPr>
            </w:pPr>
            <w:r w:rsidRPr="003974AD">
              <w:rPr>
                <w:rFonts w:ascii="Times New Roman" w:hAnsi="Times New Roman" w:cs="Times New Roman"/>
              </w:rPr>
              <w:t>88.9</w:t>
            </w:r>
          </w:p>
        </w:tc>
        <w:tc>
          <w:tcPr>
            <w:tcW w:w="2766" w:type="dxa"/>
          </w:tcPr>
          <w:p w:rsidR="003974AD" w:rsidRPr="003974AD" w:rsidRDefault="003974AD" w:rsidP="003974AD">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w:t>
            </w:r>
          </w:p>
        </w:tc>
      </w:tr>
      <w:tr w:rsidR="003974AD" w:rsidRPr="003974AD" w:rsidTr="003974AD">
        <w:tc>
          <w:tcPr>
            <w:tcW w:w="2765" w:type="dxa"/>
          </w:tcPr>
          <w:p w:rsidR="003974AD" w:rsidRPr="003974AD" w:rsidRDefault="003974AD" w:rsidP="003974AD">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2765" w:type="dxa"/>
          </w:tcPr>
          <w:p w:rsidR="003974AD" w:rsidRPr="003974AD" w:rsidRDefault="003974AD" w:rsidP="003974AD">
            <w:pPr>
              <w:rPr>
                <w:rFonts w:ascii="Times New Roman" w:hAnsi="Times New Roman" w:cs="Times New Roman"/>
              </w:rPr>
            </w:pPr>
            <w:r w:rsidRPr="003974AD">
              <w:rPr>
                <w:rFonts w:ascii="Times New Roman" w:hAnsi="Times New Roman" w:cs="Times New Roman"/>
              </w:rPr>
              <w:t>99.5</w:t>
            </w:r>
          </w:p>
        </w:tc>
        <w:tc>
          <w:tcPr>
            <w:tcW w:w="2766" w:type="dxa"/>
          </w:tcPr>
          <w:p w:rsidR="003974AD" w:rsidRPr="003974AD" w:rsidRDefault="003974AD" w:rsidP="003974AD">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w:t>
            </w:r>
          </w:p>
        </w:tc>
      </w:tr>
    </w:tbl>
    <w:p w:rsidR="003974AD" w:rsidRPr="003974AD" w:rsidRDefault="003974AD" w:rsidP="003974AD">
      <w:pPr>
        <w:rPr>
          <w:rFonts w:ascii="Times New Roman" w:hAnsi="Times New Roman" w:cs="Times New Roman"/>
        </w:rPr>
      </w:pPr>
    </w:p>
    <w:p w:rsidR="0039403A" w:rsidRDefault="00A648A4" w:rsidP="0039403A">
      <w:pPr>
        <w:pStyle w:val="1"/>
        <w:numPr>
          <w:ilvl w:val="0"/>
          <w:numId w:val="6"/>
        </w:numPr>
        <w:spacing w:before="0" w:after="0"/>
        <w:rPr>
          <w:rFonts w:ascii="Times New Roman" w:hAnsi="Times New Roman" w:cs="Times New Roman"/>
        </w:rPr>
      </w:pPr>
      <w:r>
        <w:rPr>
          <w:rFonts w:ascii="Times New Roman" w:hAnsi="Times New Roman" w:cs="Times New Roman"/>
        </w:rPr>
        <w:t>Conclusion</w:t>
      </w:r>
    </w:p>
    <w:p w:rsidR="0039403A" w:rsidRDefault="0039403A" w:rsidP="0039403A">
      <w:pPr>
        <w:pStyle w:val="a3"/>
        <w:numPr>
          <w:ilvl w:val="0"/>
          <w:numId w:val="8"/>
        </w:numPr>
        <w:ind w:firstLineChars="0"/>
        <w:rPr>
          <w:rFonts w:ascii="Times New Roman" w:hAnsi="Times New Roman" w:cs="Times New Roman"/>
        </w:rPr>
      </w:pPr>
      <w:r w:rsidRPr="0039403A">
        <w:rPr>
          <w:rFonts w:ascii="Times New Roman" w:hAnsi="Times New Roman" w:cs="Times New Roman"/>
        </w:rPr>
        <w:t xml:space="preserve">Different learning rates </w:t>
      </w:r>
      <w:r>
        <w:rPr>
          <w:rFonts w:ascii="Times New Roman" w:hAnsi="Times New Roman" w:cs="Times New Roman"/>
        </w:rPr>
        <w:t>gives different cost and prediction results;</w:t>
      </w:r>
    </w:p>
    <w:p w:rsidR="00A648A4" w:rsidRDefault="0039403A" w:rsidP="0039403A">
      <w:pPr>
        <w:pStyle w:val="a3"/>
        <w:numPr>
          <w:ilvl w:val="0"/>
          <w:numId w:val="8"/>
        </w:numPr>
        <w:ind w:firstLineChars="0"/>
        <w:rPr>
          <w:rFonts w:ascii="Times New Roman" w:hAnsi="Times New Roman" w:cs="Times New Roman"/>
        </w:rPr>
      </w:pPr>
      <w:r>
        <w:rPr>
          <w:rFonts w:ascii="Times New Roman" w:hAnsi="Times New Roman" w:cs="Times New Roman"/>
        </w:rPr>
        <w:t>If the learning rate is too large, the cost may oscillate up and down, it may diverge (although in this practice large rate 0.01 seems have good result);</w:t>
      </w:r>
    </w:p>
    <w:p w:rsidR="0039403A" w:rsidRDefault="0039403A" w:rsidP="0039403A">
      <w:pPr>
        <w:pStyle w:val="a3"/>
        <w:numPr>
          <w:ilvl w:val="0"/>
          <w:numId w:val="8"/>
        </w:numPr>
        <w:ind w:firstLineChars="0"/>
        <w:rPr>
          <w:rFonts w:ascii="Times New Roman" w:hAnsi="Times New Roman" w:cs="Times New Roman"/>
        </w:rPr>
      </w:pPr>
      <w:r>
        <w:rPr>
          <w:rFonts w:ascii="Times New Roman" w:hAnsi="Times New Roman" w:cs="Times New Roman"/>
        </w:rPr>
        <w:t xml:space="preserve">A low cost doesn’t mean a better model. We should check if there is possible overfitting. It always happens when training accuracy is a lot higher than the test accuracy. </w:t>
      </w:r>
    </w:p>
    <w:p w:rsidR="0039403A" w:rsidRPr="004E3DD0" w:rsidRDefault="0039403A" w:rsidP="004E3DD0">
      <w:pPr>
        <w:rPr>
          <w:rFonts w:ascii="Times New Roman" w:hAnsi="Times New Roman" w:cs="Times New Roman"/>
        </w:rPr>
      </w:pPr>
      <w:bookmarkStart w:id="0" w:name="_GoBack"/>
      <w:bookmarkEnd w:id="0"/>
    </w:p>
    <w:sectPr w:rsidR="0039403A" w:rsidRPr="004E3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Roman12-Bold-Identity-H">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30F7F"/>
    <w:multiLevelType w:val="hybridMultilevel"/>
    <w:tmpl w:val="F566E8A0"/>
    <w:lvl w:ilvl="0" w:tplc="01184712">
      <w:start w:val="1"/>
      <w:numFmt w:val="decimal"/>
      <w:lvlText w:val="%1."/>
      <w:lvlJc w:val="left"/>
      <w:pPr>
        <w:ind w:left="360" w:hanging="360"/>
      </w:pPr>
      <w:rPr>
        <w:rFonts w:ascii="LMRoman12-Bold-Identity-H" w:hAnsi="LMRoman12-Bold-Identity-H" w:cstheme="minorBidi" w:hint="default"/>
        <w:b/>
        <w:color w:val="00000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356380"/>
    <w:multiLevelType w:val="multilevel"/>
    <w:tmpl w:val="83526370"/>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E354339"/>
    <w:multiLevelType w:val="hybridMultilevel"/>
    <w:tmpl w:val="EB48BC76"/>
    <w:lvl w:ilvl="0" w:tplc="CE5C5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E158B"/>
    <w:multiLevelType w:val="hybridMultilevel"/>
    <w:tmpl w:val="9DAE8D0E"/>
    <w:lvl w:ilvl="0" w:tplc="501A5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C20B27"/>
    <w:multiLevelType w:val="hybridMultilevel"/>
    <w:tmpl w:val="B11C04BA"/>
    <w:lvl w:ilvl="0" w:tplc="26A03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7069D"/>
    <w:multiLevelType w:val="hybridMultilevel"/>
    <w:tmpl w:val="77A0C76A"/>
    <w:lvl w:ilvl="0" w:tplc="B85C1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36630"/>
    <w:multiLevelType w:val="hybridMultilevel"/>
    <w:tmpl w:val="F9EEA55E"/>
    <w:lvl w:ilvl="0" w:tplc="25D60D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309255E"/>
    <w:multiLevelType w:val="hybridMultilevel"/>
    <w:tmpl w:val="AEEC220C"/>
    <w:lvl w:ilvl="0" w:tplc="B7EEA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B9"/>
    <w:rsid w:val="000E4978"/>
    <w:rsid w:val="00334287"/>
    <w:rsid w:val="00393A09"/>
    <w:rsid w:val="0039403A"/>
    <w:rsid w:val="003974AD"/>
    <w:rsid w:val="003D6862"/>
    <w:rsid w:val="004423B9"/>
    <w:rsid w:val="004E3DD0"/>
    <w:rsid w:val="0051316D"/>
    <w:rsid w:val="00721C32"/>
    <w:rsid w:val="0081546C"/>
    <w:rsid w:val="009772ED"/>
    <w:rsid w:val="009D0DF2"/>
    <w:rsid w:val="00A26E56"/>
    <w:rsid w:val="00A648A4"/>
    <w:rsid w:val="00AD1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9569"/>
  <w15:chartTrackingRefBased/>
  <w15:docId w15:val="{0C29F85B-6FFB-4AFE-904B-DDBC9DBE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48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6E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72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648A4"/>
    <w:rPr>
      <w:rFonts w:ascii="LMRoman12-Bold-Identity-H" w:hAnsi="LMRoman12-Bold-Identity-H" w:hint="default"/>
      <w:b/>
      <w:bCs/>
      <w:i w:val="0"/>
      <w:iCs w:val="0"/>
      <w:color w:val="000000"/>
      <w:sz w:val="30"/>
      <w:szCs w:val="30"/>
    </w:rPr>
  </w:style>
  <w:style w:type="paragraph" w:styleId="a3">
    <w:name w:val="List Paragraph"/>
    <w:basedOn w:val="a"/>
    <w:uiPriority w:val="34"/>
    <w:qFormat/>
    <w:rsid w:val="00A648A4"/>
    <w:pPr>
      <w:ind w:firstLineChars="200" w:firstLine="420"/>
    </w:pPr>
  </w:style>
  <w:style w:type="character" w:customStyle="1" w:styleId="10">
    <w:name w:val="标题 1 字符"/>
    <w:basedOn w:val="a0"/>
    <w:link w:val="1"/>
    <w:uiPriority w:val="9"/>
    <w:rsid w:val="00A648A4"/>
    <w:rPr>
      <w:b/>
      <w:bCs/>
      <w:kern w:val="44"/>
      <w:sz w:val="44"/>
      <w:szCs w:val="44"/>
    </w:rPr>
  </w:style>
  <w:style w:type="character" w:customStyle="1" w:styleId="20">
    <w:name w:val="标题 2 字符"/>
    <w:basedOn w:val="a0"/>
    <w:link w:val="2"/>
    <w:uiPriority w:val="9"/>
    <w:rsid w:val="00A26E56"/>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A26E56"/>
    <w:rPr>
      <w:sz w:val="21"/>
      <w:szCs w:val="21"/>
    </w:rPr>
  </w:style>
  <w:style w:type="paragraph" w:styleId="a5">
    <w:name w:val="annotation text"/>
    <w:basedOn w:val="a"/>
    <w:link w:val="a6"/>
    <w:uiPriority w:val="99"/>
    <w:semiHidden/>
    <w:unhideWhenUsed/>
    <w:rsid w:val="00A26E56"/>
    <w:pPr>
      <w:jc w:val="left"/>
    </w:pPr>
  </w:style>
  <w:style w:type="character" w:customStyle="1" w:styleId="a6">
    <w:name w:val="批注文字 字符"/>
    <w:basedOn w:val="a0"/>
    <w:link w:val="a5"/>
    <w:uiPriority w:val="99"/>
    <w:semiHidden/>
    <w:rsid w:val="00A26E56"/>
  </w:style>
  <w:style w:type="paragraph" w:styleId="a7">
    <w:name w:val="annotation subject"/>
    <w:basedOn w:val="a5"/>
    <w:next w:val="a5"/>
    <w:link w:val="a8"/>
    <w:uiPriority w:val="99"/>
    <w:semiHidden/>
    <w:unhideWhenUsed/>
    <w:rsid w:val="00A26E56"/>
    <w:rPr>
      <w:b/>
      <w:bCs/>
    </w:rPr>
  </w:style>
  <w:style w:type="character" w:customStyle="1" w:styleId="a8">
    <w:name w:val="批注主题 字符"/>
    <w:basedOn w:val="a6"/>
    <w:link w:val="a7"/>
    <w:uiPriority w:val="99"/>
    <w:semiHidden/>
    <w:rsid w:val="00A26E56"/>
    <w:rPr>
      <w:b/>
      <w:bCs/>
    </w:rPr>
  </w:style>
  <w:style w:type="paragraph" w:styleId="a9">
    <w:name w:val="Balloon Text"/>
    <w:basedOn w:val="a"/>
    <w:link w:val="aa"/>
    <w:uiPriority w:val="99"/>
    <w:semiHidden/>
    <w:unhideWhenUsed/>
    <w:rsid w:val="00A26E56"/>
    <w:rPr>
      <w:sz w:val="18"/>
      <w:szCs w:val="18"/>
    </w:rPr>
  </w:style>
  <w:style w:type="character" w:customStyle="1" w:styleId="aa">
    <w:name w:val="批注框文本 字符"/>
    <w:basedOn w:val="a0"/>
    <w:link w:val="a9"/>
    <w:uiPriority w:val="99"/>
    <w:semiHidden/>
    <w:rsid w:val="00A26E56"/>
    <w:rPr>
      <w:sz w:val="18"/>
      <w:szCs w:val="18"/>
    </w:rPr>
  </w:style>
  <w:style w:type="character" w:customStyle="1" w:styleId="30">
    <w:name w:val="标题 3 字符"/>
    <w:basedOn w:val="a0"/>
    <w:link w:val="3"/>
    <w:uiPriority w:val="9"/>
    <w:rsid w:val="009772ED"/>
    <w:rPr>
      <w:b/>
      <w:bCs/>
      <w:sz w:val="32"/>
      <w:szCs w:val="32"/>
    </w:rPr>
  </w:style>
  <w:style w:type="character" w:customStyle="1" w:styleId="fontstyle11">
    <w:name w:val="fontstyle11"/>
    <w:basedOn w:val="a0"/>
    <w:rsid w:val="009D0DF2"/>
    <w:rPr>
      <w:rFonts w:ascii="CMR10" w:hAnsi="CMR10" w:hint="default"/>
      <w:b w:val="0"/>
      <w:bCs w:val="0"/>
      <w:i w:val="0"/>
      <w:iCs w:val="0"/>
      <w:color w:val="000000"/>
      <w:sz w:val="22"/>
      <w:szCs w:val="22"/>
    </w:rPr>
  </w:style>
  <w:style w:type="character" w:customStyle="1" w:styleId="fontstyle21">
    <w:name w:val="fontstyle21"/>
    <w:basedOn w:val="a0"/>
    <w:rsid w:val="009D0DF2"/>
    <w:rPr>
      <w:rFonts w:ascii="CMMI10" w:hAnsi="CMMI10" w:hint="default"/>
      <w:b w:val="0"/>
      <w:bCs w:val="0"/>
      <w:i/>
      <w:iCs/>
      <w:color w:val="000000"/>
      <w:sz w:val="22"/>
      <w:szCs w:val="22"/>
    </w:rPr>
  </w:style>
  <w:style w:type="character" w:customStyle="1" w:styleId="fontstyle31">
    <w:name w:val="fontstyle31"/>
    <w:basedOn w:val="a0"/>
    <w:rsid w:val="009D0DF2"/>
    <w:rPr>
      <w:rFonts w:ascii="CMR8" w:hAnsi="CMR8" w:hint="default"/>
      <w:b w:val="0"/>
      <w:bCs w:val="0"/>
      <w:i w:val="0"/>
      <w:iCs w:val="0"/>
      <w:color w:val="000000"/>
      <w:sz w:val="16"/>
      <w:szCs w:val="16"/>
    </w:rPr>
  </w:style>
  <w:style w:type="character" w:customStyle="1" w:styleId="fontstyle41">
    <w:name w:val="fontstyle41"/>
    <w:basedOn w:val="a0"/>
    <w:rsid w:val="009D0DF2"/>
    <w:rPr>
      <w:rFonts w:ascii="CMMI8" w:hAnsi="CMMI8" w:hint="default"/>
      <w:b w:val="0"/>
      <w:bCs w:val="0"/>
      <w:i/>
      <w:iCs/>
      <w:color w:val="000000"/>
      <w:sz w:val="16"/>
      <w:szCs w:val="16"/>
    </w:rPr>
  </w:style>
  <w:style w:type="table" w:styleId="ab">
    <w:name w:val="Table Grid"/>
    <w:basedOn w:val="a1"/>
    <w:uiPriority w:val="39"/>
    <w:rsid w:val="00397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tmp"/><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oleObject" Target="embeddings/oleObject2.bin"/><Relationship Id="rId24" Type="http://schemas.openxmlformats.org/officeDocument/2006/relationships/image" Target="media/image12.tmp"/><Relationship Id="rId5" Type="http://schemas.openxmlformats.org/officeDocument/2006/relationships/image" Target="media/image1.tmp"/><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6.png"/><Relationship Id="rId10" Type="http://schemas.openxmlformats.org/officeDocument/2006/relationships/image" Target="media/image5.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5.tmp"/><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291321728@qq.com</dc:creator>
  <cp:keywords/>
  <dc:description/>
  <cp:lastModifiedBy>291321728@qq.com</cp:lastModifiedBy>
  <cp:revision>2</cp:revision>
  <dcterms:created xsi:type="dcterms:W3CDTF">2019-02-16T15:05:00Z</dcterms:created>
  <dcterms:modified xsi:type="dcterms:W3CDTF">2019-02-16T22:45:00Z</dcterms:modified>
</cp:coreProperties>
</file>