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0B0AF5" w:rsidRDefault="000B0AF5" w:rsidP="000B0A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标签</w:t>
      </w:r>
      <w:r>
        <w:t>选择器</w:t>
      </w:r>
      <w:bookmarkStart w:id="0" w:name="_GoBack"/>
      <w:bookmarkEnd w:id="0"/>
    </w:p>
    <w:sectPr w:rsidR="000B0AF5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C7" w:rsidRDefault="002958C7" w:rsidP="005910C6">
      <w:r>
        <w:separator/>
      </w:r>
    </w:p>
  </w:endnote>
  <w:endnote w:type="continuationSeparator" w:id="0">
    <w:p w:rsidR="002958C7" w:rsidRDefault="002958C7" w:rsidP="0059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C7" w:rsidRDefault="002958C7" w:rsidP="005910C6">
      <w:r>
        <w:separator/>
      </w:r>
    </w:p>
  </w:footnote>
  <w:footnote w:type="continuationSeparator" w:id="0">
    <w:p w:rsidR="002958C7" w:rsidRDefault="002958C7" w:rsidP="00591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0C6"/>
    <w:rsid w:val="000B0AF5"/>
    <w:rsid w:val="001D6342"/>
    <w:rsid w:val="00294F15"/>
    <w:rsid w:val="002958C7"/>
    <w:rsid w:val="002C144E"/>
    <w:rsid w:val="00306B44"/>
    <w:rsid w:val="0033024D"/>
    <w:rsid w:val="005910C6"/>
    <w:rsid w:val="006562CC"/>
    <w:rsid w:val="00D27F6B"/>
    <w:rsid w:val="00DA038D"/>
    <w:rsid w:val="00DB10C9"/>
    <w:rsid w:val="00F2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FFDA6F-D917-48A2-8350-1231F68A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郝建钧</cp:lastModifiedBy>
  <cp:revision>5</cp:revision>
  <dcterms:created xsi:type="dcterms:W3CDTF">2016-11-05T14:17:00Z</dcterms:created>
  <dcterms:modified xsi:type="dcterms:W3CDTF">2016-11-09T03:29:00Z</dcterms:modified>
</cp:coreProperties>
</file>