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KKPAR-537-web下載檔案優化副檔名為空-SA/SD</w:t>
        <w:br w:type="textWrapping"/>
      </w:r>
      <w:r w:rsidDel="00000000" w:rsidR="00000000" w:rsidRPr="00000000">
        <w:rPr>
          <w:rtl w:val="0"/>
        </w:rPr>
      </w:r>
    </w:p>
    <w:sdt>
      <w:sdtPr>
        <w:id w:val="12574164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https://jira.kkday.net/projects/KKPAR/issues/KKPAR-537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問題：</w:t>
      </w: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請款列表-&gt;發票下載-&gt;透過</w:t>
      </w: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1"/>
            <w:szCs w:val="21"/>
            <w:highlight w:val="white"/>
            <w:u w:val="single"/>
            <w:rtl w:val="0"/>
          </w:rPr>
          <w:t xml:space="preserve">API - FS簡易說明文件</w:t>
        </w:r>
      </w:hyperlink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highlight w:val="white"/>
          <w:rtl w:val="0"/>
        </w:rPr>
        <w:t xml:space="preserve">下載-&gt;前端js功能沒有副檔名會造成檔案無法打開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優化： 調整前端 KKday 檔案下載共用js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 api 取得檔案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從fs api contentType 判斷副檔名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影響範圍：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請款列表-&gt;發票下載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結帳報表-&gt;發票下載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共用js</w:t>
        <w:br w:type="textWrapping"/>
        <w:br w:type="textWrapping"/>
        <w:t xml:space="preserve">管理功能：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請款列表-&gt;發票下載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聯盟管理-&gt;個人資料附件/銀行附件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聯盟功能：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結帳報表-&gt;發票下載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聯盟資料-&gt;個人資料附件/銀行附件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D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2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4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7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A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預計修改：src/util/fileDownload.js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0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1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7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projects/KKPAR/issues/KKPAR-537" TargetMode="External"/><Relationship Id="rId7" Type="http://schemas.openxmlformats.org/officeDocument/2006/relationships/hyperlink" Target="https://docs.google.com/document/d/1hWYc9E3uBGucnletCNsEmP-eZwm3W9UEGdlFxQoSWv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