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KKPAR-566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API-DOC 生成-SA/SD</w:t>
        <w:br w:type="textWrapping"/>
      </w:r>
      <w:r w:rsidDel="00000000" w:rsidR="00000000" w:rsidRPr="00000000">
        <w:rPr>
          <w:rtl w:val="0"/>
        </w:rPr>
      </w:r>
    </w:p>
    <w:sdt>
      <w:sdtPr>
        <w:id w:val="17604797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sz w:val="24"/>
          <w:szCs w:val="24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安装包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mpociot/laravel-apidoc-generator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php artisan vendor:publish --provider="Mpociot\ApiDoc\ApiDocGeneratorServiceProvider" --tag=apidoc-config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文档地址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https://beyondco.de/docs/laravel-apidoc-generator/getting-started/documenting-your-api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不可升级文档 V3/V4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 PHP 版本不够，待升级 PHP 后可考虑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service php 7.3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api php 7.3</w:t>
      </w:r>
    </w:p>
    <w:p w:rsidR="00000000" w:rsidDel="00000000" w:rsidP="00000000" w:rsidRDefault="00000000" w:rsidRPr="00000000" w14:paraId="00000032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使用规范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 Group 组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rFonts w:ascii="Courier New" w:cs="Courier New" w:eastAsia="Courier New" w:hAnsi="Courier New"/>
          <w:sz w:val="19"/>
          <w:szCs w:val="19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Controller 注释中定义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  <w:t xml:space="preserve">@group </w:t>
      </w:r>
      <w:r w:rsidDel="00000000" w:rsidR="00000000" w:rsidRPr="00000000">
        <w:rPr>
          <w:rtl w:val="0"/>
        </w:rPr>
        <w:t xml:space="preserve">AccountAffiliateMember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不可使用中文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确定可划分为同一组时，可将不同 Controller 可以定义相同的 Group。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 API 方法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Function 注释中定义第一行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命名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：「自定义名字」 - 「route name」 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举例：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00ff"/>
          <w:sz w:val="18"/>
          <w:szCs w:val="18"/>
          <w:rtl w:val="0"/>
        </w:rPr>
        <w:t xml:space="preserve">获取符合一个CID的规则排序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-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0"/>
        </w:rPr>
        <w:t xml:space="preserve">commission_rule_sort_cid_rule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定义入参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@bodyParam 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json.email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ff9900"/>
          <w:sz w:val="18"/>
          <w:szCs w:val="18"/>
          <w:rtl w:val="0"/>
        </w:rPr>
        <w:t xml:space="preserve">email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a8759"/>
          <w:sz w:val="18"/>
          <w:szCs w:val="18"/>
          <w:rtl w:val="0"/>
        </w:rPr>
        <w:t xml:space="preserve">required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00ff"/>
          <w:sz w:val="18"/>
          <w:szCs w:val="18"/>
          <w:rtl w:val="0"/>
        </w:rPr>
        <w:t xml:space="preserve">最大长度 200.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color w:val="ff00ff"/>
          <w:sz w:val="18"/>
          <w:szCs w:val="18"/>
          <w:rtl w:val="0"/>
        </w:rPr>
        <w:t xml:space="preserve">alan.han3</w:t>
      </w:r>
      <w:r w:rsidDel="00000000" w:rsidR="00000000" w:rsidRPr="00000000">
        <w:rPr>
          <w:b w:val="1"/>
          <w:bCs w:val="1"/>
          <w:i w:val="1"/>
          <w:iCs w:val="1"/>
          <w:color w:val="ff00ff"/>
          <w:sz w:val="18"/>
          <w:szCs w:val="18"/>
          <w:rtl w:val="0"/>
        </w:rPr>
        <w:t xml:space="preserve">@kkday.com</w:t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参数：</w:t>
      </w:r>
      <w:r w:rsidDel="00000000" w:rsidR="00000000" w:rsidRPr="00000000">
        <w:rPr>
          <w:i w:val="1"/>
          <w:iCs w:val="1"/>
          <w:color w:val="ff0000"/>
          <w:sz w:val="18"/>
          <w:szCs w:val="18"/>
          <w:rtl w:val="0"/>
        </w:rPr>
        <w:t xml:space="preserve"> json.email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ind w:left="288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类型：</w:t>
      </w:r>
      <w:r w:rsidDel="00000000" w:rsidR="00000000" w:rsidRPr="00000000">
        <w:rPr>
          <w:i w:val="1"/>
          <w:iCs w:val="1"/>
          <w:color w:val="ff9900"/>
          <w:sz w:val="18"/>
          <w:szCs w:val="18"/>
          <w:rtl w:val="0"/>
        </w:rPr>
        <w:t xml:space="preserve"> email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必填：</w:t>
      </w:r>
      <w:r w:rsidDel="00000000" w:rsidR="00000000" w:rsidRPr="00000000">
        <w:rPr>
          <w:i w:val="1"/>
          <w:iCs w:val="1"/>
          <w:color w:val="6a8759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描述：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9900ff"/>
          <w:sz w:val="18"/>
          <w:szCs w:val="18"/>
          <w:rtl w:val="0"/>
        </w:rPr>
        <w:t xml:space="preserve"> 最大长度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ind w:left="288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rtl w:val="0"/>
        </w:rPr>
        <w:t xml:space="preserve">样例：</w:t>
      </w:r>
      <w:r w:rsidDel="00000000" w:rsidR="00000000" w:rsidRPr="00000000">
        <w:rPr>
          <w:i w:val="1"/>
          <w:iCs w:val="1"/>
          <w:color w:val="ff00ff"/>
          <w:sz w:val="18"/>
          <w:szCs w:val="18"/>
          <w:rtl w:val="0"/>
        </w:rPr>
        <w:t xml:space="preserve"> Example: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alan.han3@kkday.com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4"/>
          <w:numId w:val="1"/>
        </w:numPr>
        <w:ind w:left="3600" w:hanging="360"/>
        <w:rPr>
          <w:b w:val="1"/>
          <w:bCs w:val="1"/>
          <w:i w:val="1"/>
          <w:iCs w:val="1"/>
          <w:color w:val="ff00ff"/>
          <w:sz w:val="18"/>
          <w:szCs w:val="1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ff00ff"/>
          <w:sz w:val="18"/>
          <w:szCs w:val="18"/>
          <w:rtl w:val="0"/>
        </w:rPr>
        <w:t xml:space="preserve">样例一定是合规的具体值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定义出参数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storage 下创建 responses 目录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默认成功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没有需要返回的数据时使用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storage/responses 下创建 </w:t>
      </w:r>
      <w:r w:rsidDel="00000000" w:rsidR="00000000" w:rsidRPr="00000000">
        <w:rPr>
          <w:b w:val="1"/>
          <w:bCs w:val="1"/>
          <w:rtl w:val="0"/>
        </w:rPr>
        <w:t xml:space="preserve">success.json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 response json文件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storage/responses 创建目录</w:t>
      </w:r>
    </w:p>
    <w:p w:rsidR="00000000" w:rsidDel="00000000" w:rsidP="00000000" w:rsidRDefault="00000000" w:rsidRPr="00000000" w14:paraId="0000004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命名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：route 中的 prefix</w:t>
      </w:r>
    </w:p>
    <w:p w:rsidR="00000000" w:rsidDel="00000000" w:rsidP="00000000" w:rsidRDefault="00000000" w:rsidRPr="00000000" w14:paraId="0000004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 json 文件</w:t>
      </w:r>
    </w:p>
    <w:p w:rsidR="00000000" w:rsidDel="00000000" w:rsidP="00000000" w:rsidRDefault="00000000" w:rsidRPr="00000000" w14:paraId="0000004E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命名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：route</w:t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举例</w:t>
      </w:r>
    </w:p>
    <w:p w:rsidR="00000000" w:rsidDel="00000000" w:rsidP="00000000" w:rsidRDefault="00000000" w:rsidRPr="00000000" w14:paraId="00000050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prefix = </w:t>
      </w:r>
      <w:r w:rsidDel="00000000" w:rsidR="00000000" w:rsidRPr="00000000">
        <w:rPr>
          <w:rtl w:val="0"/>
        </w:rPr>
        <w:t xml:space="preserve">commission-rule-sort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route = cid-rule</w:t>
      </w:r>
    </w:p>
    <w:p w:rsidR="00000000" w:rsidDel="00000000" w:rsidP="00000000" w:rsidRDefault="00000000" w:rsidRPr="00000000" w14:paraId="00000052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结果：storage/responses/commission-rule-sort/cid-rule.json</w:t>
      </w:r>
    </w:p>
    <w:p w:rsidR="00000000" w:rsidDel="00000000" w:rsidP="00000000" w:rsidRDefault="00000000" w:rsidRPr="00000000" w14:paraId="0000005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 Postman 调用 response 贴入 json 文件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Controller 中使用</w:t>
      </w:r>
    </w:p>
    <w:p w:rsidR="00000000" w:rsidDel="00000000" w:rsidP="00000000" w:rsidRDefault="00000000" w:rsidRPr="00000000" w14:paraId="00000056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默认成功</w:t>
      </w:r>
    </w:p>
    <w:p w:rsidR="00000000" w:rsidDel="00000000" w:rsidP="00000000" w:rsidRDefault="00000000" w:rsidRPr="00000000" w14:paraId="00000057">
      <w:pPr>
        <w:numPr>
          <w:ilvl w:val="4"/>
          <w:numId w:val="1"/>
        </w:numPr>
        <w:ind w:left="3600" w:hanging="360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@responseFile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200 responses/success.json</w:t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ind w:left="360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指定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4"/>
          <w:numId w:val="1"/>
        </w:numPr>
        <w:ind w:left="3600" w:hanging="360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@responseFile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200 responses/commission-rule-sort/cid-rule.json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KKpartners Service 文档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https://svc-kkpartners-35.sit.kkday.com/docs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生成文档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执行：php artisan apidoc:generate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60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61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62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63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66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2"/>
      <w:bookmarkEnd w:id="12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line="240" w:lineRule="auto"/>
        <w:rPr>
          <w:color w:val="b45f06"/>
        </w:rPr>
      </w:pPr>
      <w:bookmarkStart w:colFirst="0" w:colLast="0" w:name="_wvn5b9chtun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68">
      <w:pPr>
        <w:pStyle w:val="Heading2"/>
        <w:spacing w:line="240" w:lineRule="auto"/>
        <w:rPr>
          <w:color w:val="b45f06"/>
        </w:rPr>
      </w:pPr>
      <w:bookmarkStart w:colFirst="0" w:colLast="0" w:name="_hspvz3kq2sa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69">
      <w:pPr>
        <w:pStyle w:val="Heading2"/>
        <w:spacing w:line="240" w:lineRule="auto"/>
        <w:rPr>
          <w:color w:val="b45f06"/>
        </w:rPr>
      </w:pPr>
      <w:bookmarkStart w:colFirst="0" w:colLast="0" w:name="_jgkuc1p4vx5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6A">
      <w:pPr>
        <w:pStyle w:val="Heading2"/>
        <w:spacing w:line="240" w:lineRule="auto"/>
        <w:rPr>
          <w:color w:val="b45f06"/>
        </w:rPr>
      </w:pPr>
      <w:bookmarkStart w:colFirst="0" w:colLast="0" w:name="_g41um7l5ro1l" w:id="16"/>
      <w:bookmarkEnd w:id="1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6B">
      <w:pPr>
        <w:pStyle w:val="Heading2"/>
        <w:spacing w:line="240" w:lineRule="auto"/>
        <w:rPr>
          <w:color w:val="b45f06"/>
        </w:rPr>
      </w:pPr>
      <w:bookmarkStart w:colFirst="0" w:colLast="0" w:name="_l5b3g175k02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6C">
      <w:pPr>
        <w:pStyle w:val="Heading3"/>
        <w:numPr>
          <w:ilvl w:val="0"/>
          <w:numId w:val="4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yondco.de/docs/laravel-apidoc-generator/getting-started/documenting-your-api" TargetMode="External"/><Relationship Id="rId7" Type="http://schemas.openxmlformats.org/officeDocument/2006/relationships/hyperlink" Target="mailto:alan.han3@kkday.com" TargetMode="External"/><Relationship Id="rId8" Type="http://schemas.openxmlformats.org/officeDocument/2006/relationships/hyperlink" Target="https://svc-kkpartners-35.sit.kkday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