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40.8661417322827" w:firstLine="720"/>
        <w:jc w:val="center"/>
        <w:rPr>
          <w:sz w:val="60"/>
          <w:szCs w:val="60"/>
        </w:rPr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Log&amp;Slack优化-SA/SD</w:t>
        <w:br w:type="textWrapping"/>
      </w:r>
    </w:p>
    <w:sdt>
      <w:sdtPr>
        <w:id w:val="16966682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cbsg8p21ca7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dtyr8zpjrxw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rrzgkxb156d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● 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qj30qi1lnso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○ 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erjnkf1uhi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● 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18wumwluwgz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○ 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jgkuc1p4vx5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41um7l5ro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l5b3g175k02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5h1z7gewdej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● 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wsegjvkxzi1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● 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b6qpepdeul9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● 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silvlju25p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● 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q1hndmh8cab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● 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ind w:right="-40.8661417322827" w:firstLine="720"/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line="240" w:lineRule="auto"/>
        <w:ind w:right="-1440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13">
      <w:pPr>
        <w:ind w:right="-144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Jira：</w:t>
      </w:r>
      <w:hyperlink r:id="rId6">
        <w:r w:rsidDel="00000000" w:rsidR="00000000" w:rsidRPr="00000000">
          <w:rPr>
            <w:color w:val="0052cc"/>
            <w:sz w:val="21"/>
            <w:szCs w:val="21"/>
            <w:u w:val="single"/>
            <w:rtl w:val="0"/>
          </w:rPr>
          <w:t xml:space="preserve">KKPAR-354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-144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Confluence：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line="240" w:lineRule="auto"/>
        <w:ind w:right="-1440"/>
        <w:rPr>
          <w:color w:val="b45f06"/>
        </w:rPr>
      </w:pPr>
      <w:bookmarkStart w:colFirst="0" w:colLast="0" w:name="_cbsg8p21ca7f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自动记录Call api时 请求和响应Log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自动记录Call其他专案api时 请求和响应Log（自动记录需要先整合请求方法）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自定义Log记录规范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平台(service目录)_方法或路由名称_记录类型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line="240" w:lineRule="auto"/>
        <w:ind w:right="-1440"/>
        <w:rPr>
          <w:color w:val="b45f06"/>
        </w:rPr>
      </w:pPr>
      <w:bookmarkStart w:colFirst="0" w:colLast="0" w:name="_dtyr8zpjrxw9" w:id="2"/>
      <w:bookmarkEnd w:id="2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1C">
      <w:pPr>
        <w:pStyle w:val="Heading3"/>
        <w:numPr>
          <w:ilvl w:val="0"/>
          <w:numId w:val="2"/>
        </w:numPr>
        <w:spacing w:after="0" w:afterAutospacing="0" w:line="360" w:lineRule="auto"/>
        <w:ind w:left="1440" w:right="-1440" w:hanging="360"/>
        <w:rPr>
          <w:color w:val="b45f06"/>
          <w:sz w:val="28"/>
          <w:szCs w:val="28"/>
        </w:rPr>
      </w:pPr>
      <w:bookmarkStart w:colFirst="0" w:colLast="0" w:name="_rrzgkxb156d3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1D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right="-1440" w:hanging="360"/>
        <w:rPr>
          <w:color w:val="b45f06"/>
          <w:sz w:val="24"/>
          <w:szCs w:val="24"/>
        </w:rPr>
      </w:pPr>
      <w:bookmarkStart w:colFirst="0" w:colLast="0" w:name="_qj30qi1lnsoi" w:id="4"/>
      <w:bookmarkEnd w:id="4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env配置：</w:t>
      </w:r>
    </w:p>
    <w:p w:rsidR="00000000" w:rsidDel="00000000" w:rsidP="00000000" w:rsidRDefault="00000000" w:rsidRPr="00000000" w14:paraId="0000001F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sit</w:t>
      </w:r>
    </w:p>
    <w:p w:rsidR="00000000" w:rsidDel="00000000" w:rsidP="00000000" w:rsidRDefault="00000000" w:rsidRPr="00000000" w14:paraId="00000020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LOG_SLACK_WEBHOOK_URL：</w:t>
      </w:r>
    </w:p>
    <w:p w:rsidR="00000000" w:rsidDel="00000000" w:rsidP="00000000" w:rsidRDefault="00000000" w:rsidRPr="00000000" w14:paraId="00000021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LOG_SLACK_USERNAME：</w:t>
      </w:r>
    </w:p>
    <w:p w:rsidR="00000000" w:rsidDel="00000000" w:rsidP="00000000" w:rsidRDefault="00000000" w:rsidRPr="00000000" w14:paraId="00000022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stage</w:t>
      </w:r>
    </w:p>
    <w:p w:rsidR="00000000" w:rsidDel="00000000" w:rsidP="00000000" w:rsidRDefault="00000000" w:rsidRPr="00000000" w14:paraId="00000023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LOG_SLACK_WEBHOOK_URL：</w:t>
      </w:r>
    </w:p>
    <w:p w:rsidR="00000000" w:rsidDel="00000000" w:rsidP="00000000" w:rsidRDefault="00000000" w:rsidRPr="00000000" w14:paraId="00000024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LOG_SLACK_USERNAME：</w:t>
      </w:r>
    </w:p>
    <w:p w:rsidR="00000000" w:rsidDel="00000000" w:rsidP="00000000" w:rsidRDefault="00000000" w:rsidRPr="00000000" w14:paraId="00000025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prod</w:t>
      </w:r>
    </w:p>
    <w:p w:rsidR="00000000" w:rsidDel="00000000" w:rsidP="00000000" w:rsidRDefault="00000000" w:rsidRPr="00000000" w14:paraId="00000026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LOG_SLACK_WEBHOOK_URL：</w:t>
      </w:r>
    </w:p>
    <w:p w:rsidR="00000000" w:rsidDel="00000000" w:rsidP="00000000" w:rsidRDefault="00000000" w:rsidRPr="00000000" w14:paraId="00000027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LOG_SLACK_USERNAME：</w:t>
      </w:r>
    </w:p>
    <w:p w:rsidR="00000000" w:rsidDel="00000000" w:rsidP="00000000" w:rsidRDefault="00000000" w:rsidRPr="00000000" w14:paraId="00000028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numPr>
          <w:ilvl w:val="0"/>
          <w:numId w:val="2"/>
        </w:numPr>
        <w:spacing w:after="0" w:afterAutospacing="0" w:line="360" w:lineRule="auto"/>
        <w:ind w:left="1440" w:right="-1440" w:hanging="360"/>
        <w:rPr>
          <w:color w:val="b45f06"/>
          <w:sz w:val="28"/>
          <w:szCs w:val="28"/>
        </w:rPr>
      </w:pPr>
      <w:bookmarkStart w:colFirst="0" w:colLast="0" w:name="_ferjnkf1uhi3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2A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right="-1440" w:hanging="360"/>
        <w:rPr>
          <w:color w:val="b45f06"/>
          <w:sz w:val="24"/>
          <w:szCs w:val="24"/>
        </w:rPr>
      </w:pPr>
      <w:bookmarkStart w:colFirst="0" w:colLast="0" w:name="_18wumwluwgz5" w:id="6"/>
      <w:bookmarkEnd w:id="6"/>
      <w:r w:rsidDel="00000000" w:rsidR="00000000" w:rsidRPr="00000000">
        <w:rPr>
          <w:color w:val="b45f06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ind w:left="2880" w:right="-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记录Log的方式：</w:t>
      </w:r>
    </w:p>
    <w:p w:rsidR="00000000" w:rsidDel="00000000" w:rsidP="00000000" w:rsidRDefault="00000000" w:rsidRPr="00000000" w14:paraId="0000002C">
      <w:pPr>
        <w:numPr>
          <w:ilvl w:val="3"/>
          <w:numId w:val="2"/>
        </w:numPr>
        <w:ind w:left="3600" w:right="-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middleware记录api请求和响应Log</w:t>
      </w:r>
    </w:p>
    <w:p w:rsidR="00000000" w:rsidDel="00000000" w:rsidP="00000000" w:rsidRDefault="00000000" w:rsidRPr="00000000" w14:paraId="0000002D">
      <w:pPr>
        <w:numPr>
          <w:ilvl w:val="4"/>
          <w:numId w:val="2"/>
        </w:numPr>
        <w:ind w:left="4320" w:right="-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请求Log</w:t>
      </w:r>
    </w:p>
    <w:p w:rsidR="00000000" w:rsidDel="00000000" w:rsidP="00000000" w:rsidRDefault="00000000" w:rsidRPr="00000000" w14:paraId="0000002E">
      <w:pPr>
        <w:numPr>
          <w:ilvl w:val="5"/>
          <w:numId w:val="2"/>
        </w:numPr>
        <w:ind w:left="5040" w:right="-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路由：</w:t>
      </w:r>
      <w:r w:rsidDel="00000000" w:rsidR="00000000" w:rsidRPr="00000000">
        <w:rPr>
          <w:color w:val="212121"/>
          <w:sz w:val="18"/>
          <w:szCs w:val="18"/>
          <w:highlight w:val="white"/>
          <w:rtl w:val="0"/>
        </w:rPr>
        <w:t xml:space="preserve">/api/v1/kkday/affiliate/settle/list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5"/>
          <w:numId w:val="2"/>
        </w:numPr>
        <w:ind w:left="5040" w:right="-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Log：</w:t>
      </w:r>
      <w:r w:rsidDel="00000000" w:rsidR="00000000" w:rsidRPr="00000000">
        <w:rPr>
          <w:b w:val="1"/>
          <w:bCs w:val="1"/>
          <w:color w:val="212121"/>
          <w:sz w:val="18"/>
          <w:szCs w:val="18"/>
          <w:highlight w:val="white"/>
          <w:rtl w:val="0"/>
        </w:rPr>
        <w:t xml:space="preserve">kkpar_api_v1_kkday_affiliate_settle_list_request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4"/>
          <w:numId w:val="2"/>
        </w:numPr>
        <w:ind w:left="4320" w:right="-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响应Log</w:t>
      </w:r>
    </w:p>
    <w:p w:rsidR="00000000" w:rsidDel="00000000" w:rsidP="00000000" w:rsidRDefault="00000000" w:rsidRPr="00000000" w14:paraId="00000031">
      <w:pPr>
        <w:numPr>
          <w:ilvl w:val="5"/>
          <w:numId w:val="2"/>
        </w:numPr>
        <w:ind w:left="5040" w:right="-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路由：</w:t>
      </w:r>
      <w:r w:rsidDel="00000000" w:rsidR="00000000" w:rsidRPr="00000000">
        <w:rPr>
          <w:color w:val="212121"/>
          <w:sz w:val="18"/>
          <w:szCs w:val="18"/>
          <w:highlight w:val="white"/>
          <w:rtl w:val="0"/>
        </w:rPr>
        <w:t xml:space="preserve">/api/v1/kkday/affiliate/settle/list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5"/>
          <w:numId w:val="2"/>
        </w:numPr>
        <w:ind w:left="5040" w:right="-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Log：</w:t>
      </w:r>
      <w:r w:rsidDel="00000000" w:rsidR="00000000" w:rsidRPr="00000000">
        <w:rPr>
          <w:b w:val="1"/>
          <w:bCs w:val="1"/>
          <w:color w:val="212121"/>
          <w:sz w:val="18"/>
          <w:szCs w:val="18"/>
          <w:highlight w:val="white"/>
          <w:rtl w:val="0"/>
        </w:rPr>
        <w:t xml:space="preserve">kkpar_api_v1_kkday_affiliate_settle_list_response</w:t>
      </w:r>
    </w:p>
    <w:p w:rsidR="00000000" w:rsidDel="00000000" w:rsidP="00000000" w:rsidRDefault="00000000" w:rsidRPr="00000000" w14:paraId="00000033">
      <w:pPr>
        <w:ind w:left="216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3"/>
          <w:numId w:val="2"/>
        </w:numPr>
        <w:ind w:left="3600" w:right="-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Call其他专案api请求和响应Log</w:t>
      </w:r>
    </w:p>
    <w:p w:rsidR="00000000" w:rsidDel="00000000" w:rsidP="00000000" w:rsidRDefault="00000000" w:rsidRPr="00000000" w14:paraId="00000035">
      <w:pPr>
        <w:numPr>
          <w:ilvl w:val="4"/>
          <w:numId w:val="2"/>
        </w:numPr>
        <w:ind w:left="4320" w:right="-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请求Log(全小写 + 下划线)</w:t>
      </w:r>
    </w:p>
    <w:p w:rsidR="00000000" w:rsidDel="00000000" w:rsidP="00000000" w:rsidRDefault="00000000" w:rsidRPr="00000000" w14:paraId="00000036">
      <w:pPr>
        <w:numPr>
          <w:ilvl w:val="5"/>
          <w:numId w:val="2"/>
        </w:numPr>
        <w:ind w:left="5040" w:right="-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api路由：</w:t>
      </w:r>
      <w:r w:rsidDel="00000000" w:rsidR="00000000" w:rsidRPr="00000000">
        <w:rPr>
          <w:color w:val="212121"/>
          <w:sz w:val="18"/>
          <w:szCs w:val="18"/>
          <w:highlight w:val="white"/>
          <w:rtl w:val="0"/>
        </w:rPr>
        <w:t xml:space="preserve">/api/v1/kkday/affiliate/settle/list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5"/>
          <w:numId w:val="2"/>
        </w:numPr>
        <w:ind w:left="5040" w:right="-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function uri：</w:t>
      </w:r>
      <w:r w:rsidDel="00000000" w:rsidR="00000000" w:rsidRPr="00000000">
        <w:rPr>
          <w:sz w:val="18"/>
          <w:szCs w:val="18"/>
          <w:rtl w:val="0"/>
        </w:rPr>
        <w:t xml:space="preserve">App\Services\Kkday\AffiliateSettleService::getList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5"/>
          <w:numId w:val="2"/>
        </w:numPr>
        <w:ind w:left="5040" w:right="-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Log：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kkday_affiliate_settle_service_get_list_request</w:t>
      </w:r>
    </w:p>
    <w:p w:rsidR="00000000" w:rsidDel="00000000" w:rsidP="00000000" w:rsidRDefault="00000000" w:rsidRPr="00000000" w14:paraId="00000039">
      <w:pPr>
        <w:numPr>
          <w:ilvl w:val="4"/>
          <w:numId w:val="2"/>
        </w:numPr>
        <w:ind w:left="4320" w:right="-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响应Log</w:t>
      </w:r>
    </w:p>
    <w:p w:rsidR="00000000" w:rsidDel="00000000" w:rsidP="00000000" w:rsidRDefault="00000000" w:rsidRPr="00000000" w14:paraId="0000003A">
      <w:pPr>
        <w:numPr>
          <w:ilvl w:val="5"/>
          <w:numId w:val="2"/>
        </w:numPr>
        <w:ind w:left="5040" w:right="-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api路由：</w:t>
      </w:r>
      <w:r w:rsidDel="00000000" w:rsidR="00000000" w:rsidRPr="00000000">
        <w:rPr>
          <w:color w:val="212121"/>
          <w:sz w:val="18"/>
          <w:szCs w:val="18"/>
          <w:highlight w:val="white"/>
          <w:rtl w:val="0"/>
        </w:rPr>
        <w:t xml:space="preserve">/api/v1/kkday/affiliate/settle/list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5"/>
          <w:numId w:val="2"/>
        </w:numPr>
        <w:ind w:left="5040" w:right="-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function uri：</w:t>
      </w:r>
      <w:r w:rsidDel="00000000" w:rsidR="00000000" w:rsidRPr="00000000">
        <w:rPr>
          <w:sz w:val="18"/>
          <w:szCs w:val="18"/>
          <w:rtl w:val="0"/>
        </w:rPr>
        <w:t xml:space="preserve">App\Services\Kkday\AffiliateSettleService::getList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5"/>
          <w:numId w:val="2"/>
        </w:numPr>
        <w:ind w:left="5040" w:right="-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Log：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Kkday_AffiliateSettleService_getList_response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ind w:left="216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3"/>
          <w:numId w:val="2"/>
        </w:numPr>
        <w:ind w:left="3600" w:right="-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自定义Log</w:t>
      </w:r>
    </w:p>
    <w:p w:rsidR="00000000" w:rsidDel="00000000" w:rsidP="00000000" w:rsidRDefault="00000000" w:rsidRPr="00000000" w14:paraId="0000003F">
      <w:pPr>
        <w:numPr>
          <w:ilvl w:val="4"/>
          <w:numId w:val="2"/>
        </w:numPr>
        <w:ind w:left="4320" w:right="-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命名规则：平台(service目录)_方法或路由名称_记录类型 </w:t>
      </w:r>
    </w:p>
    <w:p w:rsidR="00000000" w:rsidDel="00000000" w:rsidP="00000000" w:rsidRDefault="00000000" w:rsidRPr="00000000" w14:paraId="00000040">
      <w:pPr>
        <w:numPr>
          <w:ilvl w:val="5"/>
          <w:numId w:val="2"/>
        </w:numPr>
        <w:ind w:left="5040" w:right="-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记录日志并发送slack的方式</w:t>
      </w:r>
    </w:p>
    <w:p w:rsidR="00000000" w:rsidDel="00000000" w:rsidP="00000000" w:rsidRDefault="00000000" w:rsidRPr="00000000" w14:paraId="00000041">
      <w:pPr>
        <w:numPr>
          <w:ilvl w:val="6"/>
          <w:numId w:val="2"/>
        </w:numPr>
        <w:ind w:left="5760" w:right="-1440" w:hanging="360"/>
        <w:rPr>
          <w:u w:val="none"/>
        </w:rPr>
      </w:pPr>
      <w:r w:rsidDel="00000000" w:rsidR="00000000" w:rsidRPr="00000000">
        <w:rPr>
          <w:rtl w:val="0"/>
        </w:rPr>
        <w:t xml:space="preserve">KkdayLogHelper::error()</w:t>
      </w:r>
    </w:p>
    <w:p w:rsidR="00000000" w:rsidDel="00000000" w:rsidP="00000000" w:rsidRDefault="00000000" w:rsidRPr="00000000" w14:paraId="00000042">
      <w:pPr>
        <w:numPr>
          <w:ilvl w:val="5"/>
          <w:numId w:val="2"/>
        </w:numPr>
        <w:ind w:left="5040" w:right="-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不记录日志只发送slack的方式</w:t>
      </w:r>
    </w:p>
    <w:p w:rsidR="00000000" w:rsidDel="00000000" w:rsidP="00000000" w:rsidRDefault="00000000" w:rsidRPr="00000000" w14:paraId="00000043">
      <w:pPr>
        <w:numPr>
          <w:ilvl w:val="6"/>
          <w:numId w:val="2"/>
        </w:numPr>
        <w:ind w:left="5760" w:right="-1440" w:hanging="360"/>
        <w:rPr>
          <w:u w:val="none"/>
        </w:rPr>
      </w:pPr>
      <w:r w:rsidDel="00000000" w:rsidR="00000000" w:rsidRPr="00000000">
        <w:rPr>
          <w:rtl w:val="0"/>
        </w:rPr>
        <w:t xml:space="preserve">KkdayLogHelper::sendSlackMessage()</w:t>
      </w:r>
    </w:p>
    <w:p w:rsidR="00000000" w:rsidDel="00000000" w:rsidP="00000000" w:rsidRDefault="00000000" w:rsidRPr="00000000" w14:paraId="00000044">
      <w:pPr>
        <w:numPr>
          <w:ilvl w:val="5"/>
          <w:numId w:val="2"/>
        </w:numPr>
        <w:ind w:left="5040" w:right="-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只记录日志的方式</w:t>
      </w:r>
    </w:p>
    <w:p w:rsidR="00000000" w:rsidDel="00000000" w:rsidP="00000000" w:rsidRDefault="00000000" w:rsidRPr="00000000" w14:paraId="00000045">
      <w:pPr>
        <w:numPr>
          <w:ilvl w:val="6"/>
          <w:numId w:val="2"/>
        </w:numPr>
        <w:ind w:left="5760" w:right="-1440" w:hanging="360"/>
      </w:pPr>
      <w:r w:rsidDel="00000000" w:rsidR="00000000" w:rsidRPr="00000000">
        <w:rPr>
          <w:rtl w:val="0"/>
        </w:rPr>
        <w:t xml:space="preserve">KkdayLogHelper::info()</w:t>
      </w:r>
    </w:p>
    <w:p w:rsidR="00000000" w:rsidDel="00000000" w:rsidP="00000000" w:rsidRDefault="00000000" w:rsidRPr="00000000" w14:paraId="00000046">
      <w:pPr>
        <w:numPr>
          <w:ilvl w:val="6"/>
          <w:numId w:val="2"/>
        </w:numPr>
        <w:ind w:left="5760" w:right="-1440" w:hanging="360"/>
      </w:pPr>
      <w:r w:rsidDel="00000000" w:rsidR="00000000" w:rsidRPr="00000000">
        <w:rPr>
          <w:rtl w:val="0"/>
        </w:rPr>
        <w:t xml:space="preserve">KkdayLogHelper::notice()</w:t>
      </w:r>
    </w:p>
    <w:p w:rsidR="00000000" w:rsidDel="00000000" w:rsidP="00000000" w:rsidRDefault="00000000" w:rsidRPr="00000000" w14:paraId="00000047">
      <w:pPr>
        <w:numPr>
          <w:ilvl w:val="6"/>
          <w:numId w:val="2"/>
        </w:numPr>
        <w:ind w:left="5760" w:right="-1440" w:hanging="360"/>
      </w:pPr>
      <w:r w:rsidDel="00000000" w:rsidR="00000000" w:rsidRPr="00000000">
        <w:rPr>
          <w:rtl w:val="0"/>
        </w:rPr>
        <w:t xml:space="preserve">KkdayLogHelper::warning()</w:t>
      </w:r>
    </w:p>
    <w:p w:rsidR="00000000" w:rsidDel="00000000" w:rsidP="00000000" w:rsidRDefault="00000000" w:rsidRPr="00000000" w14:paraId="00000048">
      <w:pPr>
        <w:pStyle w:val="Heading2"/>
        <w:spacing w:line="240" w:lineRule="auto"/>
        <w:ind w:right="-1440"/>
        <w:rPr>
          <w:color w:val="b45f06"/>
        </w:rPr>
      </w:pPr>
      <w:bookmarkStart w:colFirst="0" w:colLast="0" w:name="_jgkuc1p4vx5q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49">
      <w:pPr>
        <w:pStyle w:val="Heading2"/>
        <w:spacing w:line="240" w:lineRule="auto"/>
        <w:ind w:right="-1440"/>
        <w:rPr>
          <w:color w:val="b45f06"/>
        </w:rPr>
      </w:pPr>
      <w:bookmarkStart w:colFirst="0" w:colLast="0" w:name="_g41um7l5ro1l" w:id="8"/>
      <w:bookmarkEnd w:id="8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4A">
      <w:pPr>
        <w:pStyle w:val="Heading2"/>
        <w:spacing w:line="240" w:lineRule="auto"/>
        <w:ind w:right="-1440"/>
        <w:rPr>
          <w:color w:val="b45f06"/>
        </w:rPr>
      </w:pPr>
      <w:bookmarkStart w:colFirst="0" w:colLast="0" w:name="_l5b3g175k02w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4B">
      <w:pPr>
        <w:pStyle w:val="Heading3"/>
        <w:numPr>
          <w:ilvl w:val="0"/>
          <w:numId w:val="1"/>
        </w:numPr>
        <w:spacing w:after="0" w:afterAutospacing="0" w:line="360" w:lineRule="auto"/>
        <w:ind w:left="1440" w:right="-1440" w:hanging="360"/>
        <w:rPr>
          <w:color w:val="b45f06"/>
          <w:sz w:val="28"/>
          <w:szCs w:val="28"/>
        </w:rPr>
      </w:pPr>
      <w:bookmarkStart w:colFirst="0" w:colLast="0" w:name="_5h1z7gewdeja" w:id="10"/>
      <w:bookmarkEnd w:id="10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4C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right="-1440" w:hanging="360"/>
        <w:rPr>
          <w:color w:val="b45f06"/>
          <w:sz w:val="28"/>
          <w:szCs w:val="28"/>
        </w:rPr>
      </w:pPr>
      <w:bookmarkStart w:colFirst="0" w:colLast="0" w:name="_wsegjvkxzi18" w:id="11"/>
      <w:bookmarkEnd w:id="11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4D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right="-1440" w:hanging="360"/>
        <w:rPr>
          <w:color w:val="b45f06"/>
          <w:sz w:val="28"/>
          <w:szCs w:val="28"/>
        </w:rPr>
      </w:pPr>
      <w:bookmarkStart w:colFirst="0" w:colLast="0" w:name="_b6qpepdeul91" w:id="12"/>
      <w:bookmarkEnd w:id="12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4E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right="-1440" w:hanging="360"/>
        <w:rPr>
          <w:color w:val="b45f06"/>
          <w:sz w:val="28"/>
          <w:szCs w:val="28"/>
        </w:rPr>
      </w:pPr>
      <w:bookmarkStart w:colFirst="0" w:colLast="0" w:name="_silvlju25p5c" w:id="13"/>
      <w:bookmarkEnd w:id="13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4F">
      <w:pPr>
        <w:pStyle w:val="Heading3"/>
        <w:numPr>
          <w:ilvl w:val="0"/>
          <w:numId w:val="1"/>
        </w:numPr>
        <w:spacing w:before="0" w:beforeAutospacing="0" w:line="360" w:lineRule="auto"/>
        <w:ind w:left="1440" w:right="-1440" w:hanging="360"/>
        <w:rPr>
          <w:color w:val="b45f06"/>
          <w:sz w:val="28"/>
          <w:szCs w:val="28"/>
        </w:rPr>
      </w:pPr>
      <w:bookmarkStart w:colFirst="0" w:colLast="0" w:name="_q1hndmh8cabe" w:id="14"/>
      <w:bookmarkEnd w:id="14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50">
      <w:pPr>
        <w:ind w:right="-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right="-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-144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ira.kkday.net/browse/KKPAR-354" TargetMode="External"/><Relationship Id="rId7" Type="http://schemas.openxmlformats.org/officeDocument/2006/relationships/hyperlink" Target="https://confluence.kkday.net/pages/viewpage.action?pageId=60294826#id-3.%E5%85%AC%E7%89%88Log%E6%A0%BC%E5%BC%8F%E8%AA%AA%E6%98%8E-Sl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