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2084" w:rsidP="00212084" w:rsidRDefault="00212084" w14:paraId="2C6305BE" w14:textId="503AA921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212084">
        <w:rPr/>
        <w:t>Use Case Specification: &lt;Publish</w:t>
      </w:r>
      <w:r w:rsidR="00C17AC0">
        <w:rPr/>
        <w:t xml:space="preserve"> In-D</w:t>
      </w:r>
      <w:r w:rsidR="00212084">
        <w:rPr/>
        <w:t>emand supplies&gt;</w:t>
      </w:r>
      <w:r>
        <w:fldChar w:fldCharType="end"/>
      </w:r>
      <w:r w:rsidR="00212084">
        <w:rPr/>
        <w:t xml:space="preserve"> </w:t>
      </w:r>
    </w:p>
    <w:p w:rsidR="00212084" w:rsidP="00212084" w:rsidRDefault="00212084" w14:paraId="6DE0139A" w14:textId="77777777">
      <w:pPr>
        <w:pStyle w:val="Heading1"/>
      </w:pPr>
      <w:r>
        <w:t xml:space="preserve">Use-Case Name </w:t>
      </w:r>
    </w:p>
    <w:p w:rsidR="00212084" w:rsidP="00212084" w:rsidRDefault="00212084" w14:paraId="485CE305" w14:textId="77777777">
      <w:pPr>
        <w:pStyle w:val="Heading2"/>
      </w:pPr>
      <w:r>
        <w:t>Brief Description</w:t>
      </w:r>
    </w:p>
    <w:p w:rsidR="00212084" w:rsidP="00212084" w:rsidRDefault="00212084" w14:paraId="2E7E1C32" w14:textId="77777777">
      <w:pPr>
        <w:pStyle w:val="BodyText"/>
      </w:pPr>
      <w:r>
        <w:t>An activity to publish the list of demand supplies on the site.</w:t>
      </w:r>
    </w:p>
    <w:p w:rsidRPr="00695E51" w:rsidR="00212084" w:rsidP="00212084" w:rsidRDefault="00212084" w14:paraId="370C7ACA" w14:textId="77777777">
      <w:pPr>
        <w:pStyle w:val="BodyText"/>
      </w:pPr>
    </w:p>
    <w:p w:rsidR="00212084" w:rsidP="00212084" w:rsidRDefault="00212084" w14:paraId="74CF5BF0" w14:textId="77777777">
      <w:pPr>
        <w:pStyle w:val="Heading1"/>
        <w:widowControl/>
      </w:pPr>
      <w:r>
        <w:t>Flow of Events</w:t>
      </w:r>
    </w:p>
    <w:p w:rsidR="00212084" w:rsidP="00212084" w:rsidRDefault="00212084" w14:paraId="52070E1B" w14:textId="77777777">
      <w:pPr>
        <w:pStyle w:val="Heading2"/>
        <w:widowControl/>
      </w:pPr>
      <w:r>
        <w:t xml:space="preserve">Basic Flow </w:t>
      </w:r>
    </w:p>
    <w:p w:rsidR="00212084" w:rsidP="00212084" w:rsidRDefault="00212084" w14:paraId="11FB945F" w14:textId="3078E13A">
      <w:pPr>
        <w:pStyle w:val="BodyText"/>
      </w:pPr>
      <w:r>
        <w:t>The employee chooses “Publish”.</w:t>
      </w:r>
    </w:p>
    <w:p w:rsidR="00C17AC0" w:rsidP="00C17AC0" w:rsidRDefault="00212084" w14:paraId="6BFB1A3A" w14:textId="63556F6B">
      <w:pPr>
        <w:pStyle w:val="BodyText"/>
      </w:pPr>
      <w:r>
        <w:t xml:space="preserve">The employee </w:t>
      </w:r>
      <w:r w:rsidR="00C17AC0">
        <w:t>enters the name of the in-demand supply.</w:t>
      </w:r>
    </w:p>
    <w:p w:rsidR="00C17AC0" w:rsidP="00C17AC0" w:rsidRDefault="00C17AC0" w14:paraId="5FA04B70" w14:textId="02492AA8">
      <w:pPr>
        <w:pStyle w:val="BodyText"/>
      </w:pPr>
      <w:r>
        <w:t>The employee chooses “Add”.</w:t>
      </w:r>
    </w:p>
    <w:p w:rsidR="00212084" w:rsidP="00212084" w:rsidRDefault="00212084" w14:paraId="7B77C97D" w14:textId="77777777">
      <w:pPr>
        <w:pStyle w:val="BodyText"/>
      </w:pPr>
      <w:r>
        <w:t>The employee chooses to submit the publishment.</w:t>
      </w:r>
    </w:p>
    <w:p w:rsidR="00212084" w:rsidP="00212084" w:rsidRDefault="00212084" w14:paraId="3D79BD77" w14:textId="77777777">
      <w:pPr>
        <w:pStyle w:val="BodyText"/>
      </w:pPr>
    </w:p>
    <w:p w:rsidR="00212084" w:rsidP="00212084" w:rsidRDefault="00212084" w14:paraId="02665E38" w14:textId="77777777">
      <w:pPr>
        <w:pStyle w:val="Heading2"/>
        <w:widowControl/>
      </w:pPr>
      <w:r>
        <w:t>Alternative Flows</w:t>
      </w:r>
    </w:p>
    <w:p w:rsidR="00212084" w:rsidP="00212084" w:rsidRDefault="00212084" w14:paraId="2C39319C" w14:textId="77777777">
      <w:pPr>
        <w:pStyle w:val="Heading3"/>
        <w:widowControl/>
      </w:pPr>
      <w:r>
        <w:t>&lt; First Alternative Flow &gt;</w:t>
      </w:r>
    </w:p>
    <w:p w:rsidR="00212084" w:rsidP="00212084" w:rsidRDefault="00212084" w14:paraId="2930E80C" w14:textId="7A3187F6">
      <w:pPr>
        <w:ind w:left="720"/>
      </w:pPr>
      <w:r>
        <w:t>None.</w:t>
      </w:r>
    </w:p>
    <w:p w:rsidRPr="00695E51" w:rsidR="00212084" w:rsidP="00212084" w:rsidRDefault="00212084" w14:paraId="5442CB95" w14:textId="77777777">
      <w:pPr>
        <w:ind w:firstLine="204"/>
      </w:pPr>
    </w:p>
    <w:p w:rsidR="00212084" w:rsidP="00212084" w:rsidRDefault="00212084" w14:paraId="2188E7F3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212084" w:rsidP="00212084" w:rsidRDefault="00212084" w14:paraId="1C37206F" w14:textId="4428D40A">
      <w:pPr>
        <w:ind w:left="720"/>
      </w:pPr>
      <w:r>
        <w:t>None.</w:t>
      </w:r>
    </w:p>
    <w:p w:rsidR="00212084" w:rsidP="00212084" w:rsidRDefault="00212084" w14:paraId="09E3FCEC" w14:textId="77777777">
      <w:pPr>
        <w:ind w:left="720"/>
      </w:pPr>
    </w:p>
    <w:p w:rsidR="00212084" w:rsidP="00212084" w:rsidRDefault="00212084" w14:paraId="0A6A9EDD" w14:textId="77777777">
      <w:pPr>
        <w:pStyle w:val="Heading3"/>
        <w:widowControl/>
      </w:pPr>
      <w:r>
        <w:t>&lt; Second Alternative Flow &gt;</w:t>
      </w:r>
    </w:p>
    <w:p w:rsidR="00212084" w:rsidP="00212084" w:rsidRDefault="00212084" w14:paraId="375D2F72" w14:textId="77777777">
      <w:pPr>
        <w:pStyle w:val="InfoBlue"/>
      </w:pPr>
      <w:r>
        <w:t>None.</w:t>
      </w:r>
    </w:p>
    <w:p w:rsidRPr="00772E9D" w:rsidR="00212084" w:rsidP="00212084" w:rsidRDefault="00212084" w14:paraId="0CF1F3DF" w14:textId="77777777">
      <w:pPr>
        <w:pStyle w:val="BodyText"/>
      </w:pPr>
    </w:p>
    <w:p w:rsidRPr="00375C0C" w:rsidR="00212084" w:rsidP="00212084" w:rsidRDefault="00212084" w14:paraId="3925621E" w14:textId="77777777">
      <w:pPr>
        <w:pStyle w:val="Heading1"/>
      </w:pPr>
      <w:r>
        <w:t>Special Requirements</w:t>
      </w:r>
    </w:p>
    <w:p w:rsidR="00212084" w:rsidP="00212084" w:rsidRDefault="00212084" w14:paraId="6A31E3E6" w14:textId="77777777">
      <w:pPr>
        <w:pStyle w:val="Heading2"/>
        <w:widowControl/>
      </w:pPr>
      <w:r>
        <w:t>&lt; First Special Requirement &gt;</w:t>
      </w:r>
    </w:p>
    <w:p w:rsidRPr="00943911" w:rsidR="00212084" w:rsidP="00212084" w:rsidRDefault="00212084" w14:paraId="1700E7F1" w14:textId="77777777">
      <w:pPr>
        <w:pStyle w:val="BodyText"/>
        <w:ind w:left="0"/>
      </w:pPr>
      <w:r>
        <w:t xml:space="preserve">               The employee has privilege to publish the content of demand supplies.</w:t>
      </w:r>
    </w:p>
    <w:p w:rsidR="00212084" w:rsidP="00212084" w:rsidRDefault="00212084" w14:paraId="18CEC5EB" w14:textId="77777777"/>
    <w:p w:rsidR="00212084" w:rsidP="00212084" w:rsidRDefault="00212084" w14:paraId="4F8B9925" w14:textId="77777777">
      <w:pPr>
        <w:pStyle w:val="Heading1"/>
        <w:widowControl/>
      </w:pPr>
      <w:r>
        <w:t>Pre-conditions</w:t>
      </w:r>
    </w:p>
    <w:p w:rsidR="00212084" w:rsidP="00212084" w:rsidRDefault="00212084" w14:paraId="397EF2F0" w14:textId="77777777">
      <w:pPr>
        <w:pStyle w:val="Heading2"/>
        <w:widowControl/>
      </w:pPr>
      <w:r>
        <w:t>&lt; Pre-condition One &gt;</w:t>
      </w:r>
    </w:p>
    <w:p w:rsidRPr="00375C0C" w:rsidR="00212084" w:rsidP="00212084" w:rsidRDefault="00212084" w14:paraId="563ABA80" w14:textId="65134CDF">
      <w:pPr>
        <w:pStyle w:val="BodyText"/>
      </w:pPr>
      <w:r>
        <w:t xml:space="preserve"> The employee has logged in the system and in the Demand Supplies section.</w:t>
      </w:r>
    </w:p>
    <w:p w:rsidRPr="002D2AE7" w:rsidR="00212084" w:rsidP="00212084" w:rsidRDefault="00212084" w14:paraId="2611AE1F" w14:textId="77777777"/>
    <w:p w:rsidR="00212084" w:rsidP="00212084" w:rsidRDefault="00212084" w14:paraId="0F51AB23" w14:textId="77777777">
      <w:pPr>
        <w:pStyle w:val="Heading1"/>
        <w:widowControl/>
      </w:pPr>
      <w:r>
        <w:t>Post-conditions</w:t>
      </w:r>
    </w:p>
    <w:p w:rsidR="00212084" w:rsidP="00212084" w:rsidRDefault="00212084" w14:paraId="4B1F2951" w14:textId="77777777">
      <w:pPr>
        <w:pStyle w:val="Heading2"/>
        <w:widowControl/>
      </w:pPr>
      <w:r>
        <w:t>&lt; Post-condition One &gt;</w:t>
      </w:r>
    </w:p>
    <w:p w:rsidR="00212084" w:rsidP="00212084" w:rsidRDefault="00212084" w14:paraId="0580ECD5" w14:textId="77777777">
      <w:pPr>
        <w:ind w:left="720"/>
      </w:pPr>
      <w:r>
        <w:t>The employee has published the list of demand supplies.</w:t>
      </w:r>
    </w:p>
    <w:p w:rsidRPr="002D2AE7" w:rsidR="00212084" w:rsidP="00212084" w:rsidRDefault="00212084" w14:paraId="3E0A6A24" w14:textId="77777777"/>
    <w:p w:rsidRPr="00375C0C" w:rsidR="00212084" w:rsidP="00212084" w:rsidRDefault="00212084" w14:paraId="3096BAD9" w14:textId="77777777">
      <w:pPr>
        <w:pStyle w:val="Heading1"/>
      </w:pPr>
      <w:r>
        <w:lastRenderedPageBreak/>
        <w:t>Extension Points</w:t>
      </w:r>
    </w:p>
    <w:p w:rsidR="00212084" w:rsidP="00212084" w:rsidRDefault="00212084" w14:paraId="218AF385" w14:textId="77777777">
      <w:pPr>
        <w:pStyle w:val="Heading2"/>
      </w:pPr>
      <w:r>
        <w:t>&lt;Name of Extension Point&gt;</w:t>
      </w:r>
    </w:p>
    <w:p w:rsidR="00212084" w:rsidP="00212084" w:rsidRDefault="00212084" w14:paraId="6AAD033D" w14:textId="77777777">
      <w:pPr>
        <w:pStyle w:val="BodyText"/>
      </w:pPr>
      <w:r>
        <w:t>None.</w:t>
      </w:r>
    </w:p>
    <w:p w:rsidR="006C2CF0" w:rsidP="00212084" w:rsidRDefault="006C2CF0" w14:paraId="07E40E58" w14:textId="53D837E8"/>
    <w:p w:rsidR="00212084" w:rsidP="00212084" w:rsidRDefault="00212084" w14:paraId="5903D830" w14:textId="0389873E"/>
    <w:p w:rsidR="00212084" w:rsidP="00212084" w:rsidRDefault="00212084" w14:paraId="4E160999" w14:textId="632C4C0D"/>
    <w:p w:rsidR="008C21B0" w:rsidP="008C21B0" w:rsidRDefault="008C21B0" w14:paraId="09EA5B58" w14:textId="47378149">
      <w:pPr>
        <w:pStyle w:val="BodyTex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F8BED" wp14:editId="772D921B">
            <wp:simplePos x="0" y="0"/>
            <wp:positionH relativeFrom="column">
              <wp:posOffset>1992337</wp:posOffset>
            </wp:positionH>
            <wp:positionV relativeFrom="paragraph">
              <wp:posOffset>3175</wp:posOffset>
            </wp:positionV>
            <wp:extent cx="4313555" cy="3573145"/>
            <wp:effectExtent l="0" t="0" r="0" b="8255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The employee chooses “Publish”.</w:t>
      </w:r>
    </w:p>
    <w:p w:rsidR="008C21B0" w:rsidP="008C21B0" w:rsidRDefault="008C21B0" w14:paraId="7EBEF67D" w14:textId="343A9A20">
      <w:pPr>
        <w:pStyle w:val="BodyText"/>
        <w:numPr>
          <w:ilvl w:val="0"/>
          <w:numId w:val="2"/>
        </w:numPr>
      </w:pPr>
      <w:r>
        <w:t>The employee enters the name of the in-demand supply.</w:t>
      </w:r>
      <w:r w:rsidRPr="008C21B0">
        <w:rPr>
          <w:noProof/>
        </w:rPr>
        <w:t xml:space="preserve"> </w:t>
      </w:r>
    </w:p>
    <w:p w:rsidR="008C21B0" w:rsidP="008C21B0" w:rsidRDefault="008C21B0" w14:paraId="7F030A19" w14:textId="77777777">
      <w:pPr>
        <w:pStyle w:val="BodyText"/>
        <w:numPr>
          <w:ilvl w:val="0"/>
          <w:numId w:val="2"/>
        </w:numPr>
      </w:pPr>
      <w:r>
        <w:t>The employee chooses “Add”.</w:t>
      </w:r>
    </w:p>
    <w:p w:rsidR="008C21B0" w:rsidP="008C21B0" w:rsidRDefault="008C21B0" w14:paraId="32A7687B" w14:textId="77777777">
      <w:pPr>
        <w:pStyle w:val="BodyText"/>
        <w:numPr>
          <w:ilvl w:val="0"/>
          <w:numId w:val="2"/>
        </w:numPr>
      </w:pPr>
      <w:r>
        <w:t>The employee chooses to submit the publishment.</w:t>
      </w:r>
    </w:p>
    <w:p w:rsidRPr="00212084" w:rsidR="00653C55" w:rsidP="00212084" w:rsidRDefault="00653C55" w14:paraId="72EB2783" w14:textId="28E594A0"/>
    <w:sectPr w:rsidRPr="00212084" w:rsidR="00653C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B5F0AF4"/>
    <w:multiLevelType w:val="hybridMultilevel"/>
    <w:tmpl w:val="BB02F0B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8"/>
    <w:rsid w:val="001A5F44"/>
    <w:rsid w:val="00212084"/>
    <w:rsid w:val="004607A8"/>
    <w:rsid w:val="00626EA2"/>
    <w:rsid w:val="00653C55"/>
    <w:rsid w:val="006C2CF0"/>
    <w:rsid w:val="008768D8"/>
    <w:rsid w:val="008C21B0"/>
    <w:rsid w:val="00A72833"/>
    <w:rsid w:val="00C17AC0"/>
    <w:rsid w:val="00C449C5"/>
    <w:rsid w:val="505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BD9B"/>
  <w15:chartTrackingRefBased/>
  <w15:docId w15:val="{49CBB598-E967-4CCC-A4E1-98FEC99F2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8D8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768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76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76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76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768D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768D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768D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768D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768D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768D8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8768D8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8768D8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8768D8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8768D8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8768D8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8768D8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8768D8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8768D8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8768D8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8768D8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8768D8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04CFB-4A00-4B3D-AF96-D386664AB6B3}"/>
</file>

<file path=customXml/itemProps2.xml><?xml version="1.0" encoding="utf-8"?>
<ds:datastoreItem xmlns:ds="http://schemas.openxmlformats.org/officeDocument/2006/customXml" ds:itemID="{577A8F18-A31D-487F-905D-EF2A564B37DB}"/>
</file>

<file path=customXml/itemProps3.xml><?xml version="1.0" encoding="utf-8"?>
<ds:datastoreItem xmlns:ds="http://schemas.openxmlformats.org/officeDocument/2006/customXml" ds:itemID="{888C484F-8EC5-4BC6-8DA0-69497B1E0C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7</revision>
  <dcterms:created xsi:type="dcterms:W3CDTF">2021-10-29T01:46:00.0000000Z</dcterms:created>
  <dcterms:modified xsi:type="dcterms:W3CDTF">2021-12-13T09:22:30.6793008Z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