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3205" w14:textId="77777777" w:rsidR="00DF2666" w:rsidRDefault="00DF2666" w:rsidP="00BE519E">
      <w:pPr>
        <w:spacing w:line="480" w:lineRule="auto"/>
      </w:pPr>
    </w:p>
    <w:p w14:paraId="4434EDAB" w14:textId="05DDA0EA" w:rsidR="00DF2666" w:rsidRPr="00AA6DD7" w:rsidRDefault="00DF2666" w:rsidP="00BE519E">
      <w:pPr>
        <w:spacing w:line="480" w:lineRule="auto"/>
        <w:jc w:val="center"/>
        <w:rPr>
          <w:b/>
          <w:bCs/>
          <w:sz w:val="48"/>
          <w:szCs w:val="48"/>
        </w:rPr>
      </w:pPr>
      <w:r w:rsidRPr="00AA6DD7">
        <w:rPr>
          <w:b/>
          <w:bCs/>
          <w:sz w:val="48"/>
          <w:szCs w:val="48"/>
        </w:rPr>
        <w:t xml:space="preserve">Case 1: </w:t>
      </w:r>
      <w:r w:rsidR="00AA6DD7" w:rsidRPr="00AA6DD7">
        <w:rPr>
          <w:b/>
          <w:bCs/>
          <w:sz w:val="48"/>
          <w:szCs w:val="48"/>
        </w:rPr>
        <w:t>Burlington Northern</w:t>
      </w:r>
    </w:p>
    <w:p w14:paraId="7C732A3F" w14:textId="640A4FA8" w:rsidR="00F26CDE" w:rsidRPr="00774EEB" w:rsidRDefault="0062224D" w:rsidP="00BE519E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Mission Statement</w:t>
      </w:r>
    </w:p>
    <w:p w14:paraId="3C032FA2" w14:textId="4F592E06" w:rsidR="00013249" w:rsidRPr="0037680C" w:rsidRDefault="00013249" w:rsidP="00BE519E">
      <w:pPr>
        <w:spacing w:line="480" w:lineRule="auto"/>
        <w:rPr>
          <w:sz w:val="24"/>
          <w:szCs w:val="24"/>
        </w:rPr>
      </w:pPr>
      <w:r w:rsidRPr="0037680C">
        <w:rPr>
          <w:sz w:val="24"/>
          <w:szCs w:val="24"/>
        </w:rPr>
        <w:t xml:space="preserve">Burlington Northern is an organization that provides </w:t>
      </w:r>
      <w:r w:rsidR="005C3C28">
        <w:rPr>
          <w:sz w:val="24"/>
          <w:szCs w:val="24"/>
        </w:rPr>
        <w:t>railroad</w:t>
      </w:r>
      <w:r w:rsidR="00DB32B7" w:rsidRPr="0037680C">
        <w:rPr>
          <w:sz w:val="24"/>
          <w:szCs w:val="24"/>
        </w:rPr>
        <w:t xml:space="preserve"> services with </w:t>
      </w:r>
      <w:r w:rsidR="00AC678E" w:rsidRPr="0037680C">
        <w:rPr>
          <w:sz w:val="24"/>
          <w:szCs w:val="24"/>
        </w:rPr>
        <w:t>a vast rail system</w:t>
      </w:r>
      <w:r w:rsidR="009F7943" w:rsidRPr="0037680C">
        <w:rPr>
          <w:sz w:val="24"/>
          <w:szCs w:val="24"/>
        </w:rPr>
        <w:t xml:space="preserve"> and run business se</w:t>
      </w:r>
      <w:r w:rsidR="00DB5936" w:rsidRPr="0037680C">
        <w:rPr>
          <w:sz w:val="24"/>
          <w:szCs w:val="24"/>
        </w:rPr>
        <w:t xml:space="preserve">gments including coal, </w:t>
      </w:r>
      <w:r w:rsidR="00413459" w:rsidRPr="0037680C">
        <w:rPr>
          <w:sz w:val="24"/>
          <w:szCs w:val="24"/>
        </w:rPr>
        <w:t>agricultural commodities, industrial products, inter</w:t>
      </w:r>
      <w:r w:rsidR="00A741E6" w:rsidRPr="0037680C">
        <w:rPr>
          <w:sz w:val="24"/>
          <w:szCs w:val="24"/>
        </w:rPr>
        <w:t>modal, forest products, food and consumer p</w:t>
      </w:r>
      <w:r w:rsidR="0062450B" w:rsidRPr="0037680C">
        <w:rPr>
          <w:sz w:val="24"/>
          <w:szCs w:val="24"/>
        </w:rPr>
        <w:t>roducts, and automotive products</w:t>
      </w:r>
      <w:r w:rsidR="006806CC">
        <w:rPr>
          <w:sz w:val="24"/>
          <w:szCs w:val="24"/>
        </w:rPr>
        <w:t xml:space="preserve">, using their own railroads and trucks </w:t>
      </w:r>
      <w:r w:rsidR="00A34C9B">
        <w:rPr>
          <w:sz w:val="24"/>
          <w:szCs w:val="24"/>
        </w:rPr>
        <w:t xml:space="preserve">for </w:t>
      </w:r>
      <w:r w:rsidR="00250516">
        <w:rPr>
          <w:sz w:val="24"/>
          <w:szCs w:val="24"/>
        </w:rPr>
        <w:t>deliveries</w:t>
      </w:r>
      <w:r w:rsidR="00A34C9B">
        <w:rPr>
          <w:sz w:val="24"/>
          <w:szCs w:val="24"/>
        </w:rPr>
        <w:t>.</w:t>
      </w:r>
    </w:p>
    <w:p w14:paraId="4D3E067E" w14:textId="6C2A684F" w:rsidR="0062224D" w:rsidRDefault="0062224D" w:rsidP="00BE519E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Generic Strategy</w:t>
      </w:r>
      <w:r w:rsidR="0048648A">
        <w:rPr>
          <w:b/>
          <w:bCs/>
          <w:sz w:val="28"/>
          <w:szCs w:val="28"/>
        </w:rPr>
        <w:t xml:space="preserve"> </w:t>
      </w:r>
    </w:p>
    <w:p w14:paraId="2556375E" w14:textId="429A7A31" w:rsidR="0037680C" w:rsidRDefault="0037680C" w:rsidP="00BE519E">
      <w:pPr>
        <w:spacing w:line="480" w:lineRule="auto"/>
        <w:rPr>
          <w:sz w:val="24"/>
          <w:szCs w:val="24"/>
        </w:rPr>
      </w:pPr>
      <w:r w:rsidRPr="0037680C">
        <w:rPr>
          <w:sz w:val="24"/>
          <w:szCs w:val="24"/>
        </w:rPr>
        <w:t>Bur</w:t>
      </w:r>
      <w:r w:rsidR="00E15520">
        <w:rPr>
          <w:sz w:val="24"/>
          <w:szCs w:val="24"/>
        </w:rPr>
        <w:t xml:space="preserve">lington Northern adapted </w:t>
      </w:r>
      <w:r w:rsidR="00A40D15">
        <w:rPr>
          <w:sz w:val="24"/>
          <w:szCs w:val="24"/>
        </w:rPr>
        <w:t xml:space="preserve">the Cost Leadership </w:t>
      </w:r>
      <w:r w:rsidR="009F4CA4">
        <w:rPr>
          <w:sz w:val="24"/>
          <w:szCs w:val="24"/>
        </w:rPr>
        <w:t xml:space="preserve">strategy. This organization </w:t>
      </w:r>
      <w:r w:rsidR="00A76744">
        <w:rPr>
          <w:sz w:val="24"/>
          <w:szCs w:val="24"/>
        </w:rPr>
        <w:t>was</w:t>
      </w:r>
      <w:r w:rsidR="00103647">
        <w:rPr>
          <w:sz w:val="24"/>
          <w:szCs w:val="24"/>
        </w:rPr>
        <w:t xml:space="preserve"> very careful about their expenditure </w:t>
      </w:r>
      <w:r w:rsidR="003308A9">
        <w:rPr>
          <w:sz w:val="24"/>
          <w:szCs w:val="24"/>
        </w:rPr>
        <w:t>and tries to limit the cost as must as they c</w:t>
      </w:r>
      <w:r w:rsidR="00A76744">
        <w:rPr>
          <w:sz w:val="24"/>
          <w:szCs w:val="24"/>
        </w:rPr>
        <w:t>ould</w:t>
      </w:r>
      <w:r w:rsidR="003308A9">
        <w:rPr>
          <w:sz w:val="24"/>
          <w:szCs w:val="24"/>
        </w:rPr>
        <w:t xml:space="preserve">. </w:t>
      </w:r>
      <w:r w:rsidR="00137C85">
        <w:rPr>
          <w:sz w:val="24"/>
          <w:szCs w:val="24"/>
        </w:rPr>
        <w:t xml:space="preserve">A </w:t>
      </w:r>
      <w:r w:rsidR="00C00078">
        <w:rPr>
          <w:sz w:val="24"/>
          <w:szCs w:val="24"/>
        </w:rPr>
        <w:t xml:space="preserve">good dispatcher could only focus on and expedite five to seven train while </w:t>
      </w:r>
      <w:r w:rsidR="00EE1650">
        <w:rPr>
          <w:sz w:val="24"/>
          <w:szCs w:val="24"/>
        </w:rPr>
        <w:t xml:space="preserve">in Burlington a dispatcher was responsible </w:t>
      </w:r>
      <w:r w:rsidR="004A03DF">
        <w:rPr>
          <w:sz w:val="24"/>
          <w:szCs w:val="24"/>
        </w:rPr>
        <w:t xml:space="preserve">for 20 or 30 trains operation. </w:t>
      </w:r>
      <w:r w:rsidR="00490C16">
        <w:rPr>
          <w:sz w:val="24"/>
          <w:szCs w:val="24"/>
        </w:rPr>
        <w:t>Burlington Northern</w:t>
      </w:r>
      <w:r w:rsidR="0076405D">
        <w:rPr>
          <w:sz w:val="24"/>
          <w:szCs w:val="24"/>
        </w:rPr>
        <w:t xml:space="preserve"> </w:t>
      </w:r>
      <w:r w:rsidR="00490C16">
        <w:rPr>
          <w:sz w:val="24"/>
          <w:szCs w:val="24"/>
        </w:rPr>
        <w:t>ha</w:t>
      </w:r>
      <w:r w:rsidR="00A76744">
        <w:rPr>
          <w:sz w:val="24"/>
          <w:szCs w:val="24"/>
        </w:rPr>
        <w:t>d</w:t>
      </w:r>
      <w:r w:rsidR="00490C16">
        <w:rPr>
          <w:sz w:val="24"/>
          <w:szCs w:val="24"/>
        </w:rPr>
        <w:t xml:space="preserve"> only a </w:t>
      </w:r>
      <w:r w:rsidR="001B0075">
        <w:rPr>
          <w:sz w:val="24"/>
          <w:szCs w:val="24"/>
        </w:rPr>
        <w:t xml:space="preserve">half a dozen industrial engineers while UPS </w:t>
      </w:r>
      <w:r w:rsidR="00813EDA">
        <w:rPr>
          <w:sz w:val="24"/>
          <w:szCs w:val="24"/>
        </w:rPr>
        <w:t>hire</w:t>
      </w:r>
      <w:r w:rsidR="00A76744">
        <w:rPr>
          <w:sz w:val="24"/>
          <w:szCs w:val="24"/>
        </w:rPr>
        <w:t>d</w:t>
      </w:r>
      <w:r w:rsidR="00813EDA">
        <w:rPr>
          <w:sz w:val="24"/>
          <w:szCs w:val="24"/>
        </w:rPr>
        <w:t xml:space="preserve"> 1,200 of them</w:t>
      </w:r>
      <w:r w:rsidR="00A76744">
        <w:rPr>
          <w:sz w:val="24"/>
          <w:szCs w:val="24"/>
        </w:rPr>
        <w:t xml:space="preserve"> at the time</w:t>
      </w:r>
      <w:r w:rsidR="00813EDA">
        <w:rPr>
          <w:sz w:val="24"/>
          <w:szCs w:val="24"/>
        </w:rPr>
        <w:t xml:space="preserve">. </w:t>
      </w:r>
      <w:proofErr w:type="gramStart"/>
      <w:r w:rsidR="00A34C9B">
        <w:rPr>
          <w:sz w:val="24"/>
          <w:szCs w:val="24"/>
        </w:rPr>
        <w:t>All of</w:t>
      </w:r>
      <w:proofErr w:type="gramEnd"/>
      <w:r w:rsidR="00A34C9B">
        <w:rPr>
          <w:sz w:val="24"/>
          <w:szCs w:val="24"/>
        </w:rPr>
        <w:t xml:space="preserve"> these actions were aiming at a low cost </w:t>
      </w:r>
      <w:r w:rsidR="00250516">
        <w:rPr>
          <w:sz w:val="24"/>
          <w:szCs w:val="24"/>
        </w:rPr>
        <w:t>in exchange of higher income.</w:t>
      </w:r>
    </w:p>
    <w:p w14:paraId="2ADBD03D" w14:textId="4DD0902C" w:rsidR="000E0C6F" w:rsidRPr="0037680C" w:rsidRDefault="000E0C6F" w:rsidP="00BE519E">
      <w:pPr>
        <w:spacing w:line="480" w:lineRule="auto"/>
        <w:jc w:val="center"/>
        <w:rPr>
          <w:sz w:val="24"/>
          <w:szCs w:val="24"/>
        </w:rPr>
      </w:pPr>
      <w:r w:rsidRPr="00774EEB">
        <w:rPr>
          <w:b/>
          <w:bCs/>
          <w:sz w:val="28"/>
          <w:szCs w:val="28"/>
        </w:rPr>
        <w:t>Organization</w:t>
      </w:r>
      <w:r>
        <w:rPr>
          <w:b/>
          <w:bCs/>
          <w:sz w:val="28"/>
          <w:szCs w:val="28"/>
        </w:rPr>
        <w:t>al structure</w:t>
      </w:r>
    </w:p>
    <w:p w14:paraId="11328284" w14:textId="7CCFB737" w:rsidR="00813EDA" w:rsidRPr="00774EEB" w:rsidRDefault="00813EDA" w:rsidP="00BE519E">
      <w:pPr>
        <w:spacing w:line="480" w:lineRule="auto"/>
        <w:rPr>
          <w:b/>
          <w:bCs/>
          <w:sz w:val="28"/>
          <w:szCs w:val="28"/>
        </w:rPr>
      </w:pPr>
      <w:r w:rsidRPr="0037680C">
        <w:rPr>
          <w:sz w:val="24"/>
          <w:szCs w:val="24"/>
        </w:rPr>
        <w:t>Bur</w:t>
      </w:r>
      <w:r>
        <w:rPr>
          <w:sz w:val="24"/>
          <w:szCs w:val="24"/>
        </w:rPr>
        <w:t xml:space="preserve">lington Northern </w:t>
      </w:r>
      <w:r w:rsidR="004649BC">
        <w:rPr>
          <w:sz w:val="24"/>
          <w:szCs w:val="24"/>
        </w:rPr>
        <w:t xml:space="preserve">follows a functional organization strategy. </w:t>
      </w:r>
      <w:r w:rsidR="000C6866">
        <w:rPr>
          <w:sz w:val="24"/>
          <w:szCs w:val="24"/>
        </w:rPr>
        <w:t>They operate their business in three different cities</w:t>
      </w:r>
      <w:r w:rsidR="008547D2">
        <w:rPr>
          <w:sz w:val="24"/>
          <w:szCs w:val="24"/>
        </w:rPr>
        <w:t xml:space="preserve"> for different functions: </w:t>
      </w:r>
      <w:r w:rsidR="00CE3567">
        <w:rPr>
          <w:sz w:val="24"/>
          <w:szCs w:val="24"/>
        </w:rPr>
        <w:t xml:space="preserve">corporate functions like finance, strategic planning, </w:t>
      </w:r>
      <w:r w:rsidR="00A76744">
        <w:rPr>
          <w:sz w:val="24"/>
          <w:szCs w:val="24"/>
        </w:rPr>
        <w:t>marketing,</w:t>
      </w:r>
      <w:r w:rsidR="00CE3567">
        <w:rPr>
          <w:sz w:val="24"/>
          <w:szCs w:val="24"/>
        </w:rPr>
        <w:t xml:space="preserve"> </w:t>
      </w:r>
      <w:r w:rsidR="004C288A">
        <w:rPr>
          <w:sz w:val="24"/>
          <w:szCs w:val="24"/>
        </w:rPr>
        <w:t xml:space="preserve">and labor relations </w:t>
      </w:r>
      <w:r w:rsidR="00803CA1">
        <w:rPr>
          <w:sz w:val="24"/>
          <w:szCs w:val="24"/>
        </w:rPr>
        <w:t xml:space="preserve">are carried out in Ft. Worth, Texas; operation department is in </w:t>
      </w:r>
      <w:r w:rsidR="007E61BD">
        <w:rPr>
          <w:sz w:val="24"/>
          <w:szCs w:val="24"/>
        </w:rPr>
        <w:lastRenderedPageBreak/>
        <w:t>Overland Park, Kansas;</w:t>
      </w:r>
      <w:r w:rsidR="00AE299F">
        <w:rPr>
          <w:sz w:val="24"/>
          <w:szCs w:val="24"/>
        </w:rPr>
        <w:t xml:space="preserve"> Additional functions like Information System</w:t>
      </w:r>
      <w:r w:rsidR="009D1592">
        <w:rPr>
          <w:sz w:val="24"/>
          <w:szCs w:val="24"/>
        </w:rPr>
        <w:t xml:space="preserve"> Service is in St. Paul, Minnesota.</w:t>
      </w:r>
    </w:p>
    <w:p w14:paraId="116AF411" w14:textId="7B6F63B2" w:rsidR="006A174A" w:rsidRPr="00774EEB" w:rsidRDefault="006A174A" w:rsidP="00BE519E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Porter’s Five Forces</w:t>
      </w:r>
    </w:p>
    <w:p w14:paraId="0693BCCB" w14:textId="779FE460" w:rsidR="00963510" w:rsidRPr="0078587C" w:rsidRDefault="00963510" w:rsidP="00BE519E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Competitive Rivalry</w:t>
      </w:r>
      <w:r w:rsidR="00904089" w:rsidRPr="0078587C">
        <w:rPr>
          <w:sz w:val="24"/>
          <w:szCs w:val="24"/>
        </w:rPr>
        <w:t>: Burlington’s biggest competitor in coal was other rail</w:t>
      </w:r>
      <w:r w:rsidR="008472E0" w:rsidRPr="0078587C">
        <w:rPr>
          <w:sz w:val="24"/>
          <w:szCs w:val="24"/>
        </w:rPr>
        <w:t>road, such as Union Pac</w:t>
      </w:r>
      <w:r w:rsidR="00AC7676" w:rsidRPr="0078587C">
        <w:rPr>
          <w:sz w:val="24"/>
          <w:szCs w:val="24"/>
        </w:rPr>
        <w:t xml:space="preserve">ific who made a big investment in </w:t>
      </w:r>
      <w:r w:rsidR="00A545B7" w:rsidRPr="0078587C">
        <w:rPr>
          <w:sz w:val="24"/>
          <w:szCs w:val="24"/>
        </w:rPr>
        <w:t>new technology to carry coal more effici</w:t>
      </w:r>
      <w:r w:rsidR="007E3FAA" w:rsidRPr="0078587C">
        <w:rPr>
          <w:sz w:val="24"/>
          <w:szCs w:val="24"/>
        </w:rPr>
        <w:t>ently.</w:t>
      </w:r>
      <w:r w:rsidR="0033327D">
        <w:rPr>
          <w:sz w:val="24"/>
          <w:szCs w:val="24"/>
        </w:rPr>
        <w:t xml:space="preserve"> </w:t>
      </w:r>
      <w:r w:rsidR="009200C5">
        <w:rPr>
          <w:sz w:val="24"/>
          <w:szCs w:val="24"/>
        </w:rPr>
        <w:t xml:space="preserve">UPS’s high speed delivery service also </w:t>
      </w:r>
      <w:r w:rsidR="008D5B8E">
        <w:rPr>
          <w:sz w:val="24"/>
          <w:szCs w:val="24"/>
        </w:rPr>
        <w:t>was a big threat of losing current customers</w:t>
      </w:r>
      <w:r w:rsidR="00D66CCA">
        <w:rPr>
          <w:sz w:val="24"/>
          <w:szCs w:val="24"/>
        </w:rPr>
        <w:t>. Truck delivery’s flexibility reduced the railroad compactivity.</w:t>
      </w:r>
    </w:p>
    <w:p w14:paraId="5448CF1B" w14:textId="19168D12" w:rsidR="00963510" w:rsidRPr="0078587C" w:rsidRDefault="00963510" w:rsidP="00BE519E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</w:t>
      </w:r>
      <w:r w:rsidR="0027794D" w:rsidRPr="0078587C">
        <w:rPr>
          <w:b/>
          <w:bCs/>
          <w:sz w:val="24"/>
          <w:szCs w:val="24"/>
        </w:rPr>
        <w:t>ts</w:t>
      </w:r>
      <w:r w:rsidRPr="0078587C">
        <w:rPr>
          <w:b/>
          <w:bCs/>
          <w:sz w:val="24"/>
          <w:szCs w:val="24"/>
        </w:rPr>
        <w:t xml:space="preserve"> of New Entrants</w:t>
      </w:r>
      <w:r w:rsidR="004E3087" w:rsidRPr="0078587C">
        <w:rPr>
          <w:sz w:val="24"/>
          <w:szCs w:val="24"/>
        </w:rPr>
        <w:t xml:space="preserve">: </w:t>
      </w:r>
      <w:r w:rsidR="0078587C" w:rsidRPr="0078587C">
        <w:rPr>
          <w:sz w:val="24"/>
          <w:szCs w:val="24"/>
        </w:rPr>
        <w:t>W</w:t>
      </w:r>
      <w:r w:rsidR="004E3087" w:rsidRPr="0078587C">
        <w:rPr>
          <w:sz w:val="24"/>
          <w:szCs w:val="24"/>
        </w:rPr>
        <w:t>ith deregulation</w:t>
      </w:r>
      <w:r w:rsidR="00D134B3" w:rsidRPr="0078587C">
        <w:rPr>
          <w:sz w:val="24"/>
          <w:szCs w:val="24"/>
        </w:rPr>
        <w:t xml:space="preserve"> of both trucking and industries in 1</w:t>
      </w:r>
      <w:r w:rsidR="00DF007E" w:rsidRPr="0078587C">
        <w:rPr>
          <w:sz w:val="24"/>
          <w:szCs w:val="24"/>
        </w:rPr>
        <w:t>980</w:t>
      </w:r>
      <w:r w:rsidR="00F61936" w:rsidRPr="0078587C">
        <w:rPr>
          <w:sz w:val="24"/>
          <w:szCs w:val="24"/>
        </w:rPr>
        <w:t xml:space="preserve">, giving trucks greater freedom in </w:t>
      </w:r>
      <w:r w:rsidR="003E21B8" w:rsidRPr="0078587C">
        <w:rPr>
          <w:sz w:val="24"/>
          <w:szCs w:val="24"/>
        </w:rPr>
        <w:t xml:space="preserve">setting rate and entering market. </w:t>
      </w:r>
      <w:r w:rsidR="00D24B6C" w:rsidRPr="0078587C">
        <w:rPr>
          <w:sz w:val="24"/>
          <w:szCs w:val="24"/>
        </w:rPr>
        <w:t xml:space="preserve">Similar freedom was also given to railroads, </w:t>
      </w:r>
      <w:r w:rsidR="00FC5E29" w:rsidRPr="0078587C">
        <w:rPr>
          <w:sz w:val="24"/>
          <w:szCs w:val="24"/>
        </w:rPr>
        <w:t>and railroads could own their own forms of transpo</w:t>
      </w:r>
      <w:r w:rsidR="003867D0" w:rsidRPr="0078587C">
        <w:rPr>
          <w:sz w:val="24"/>
          <w:szCs w:val="24"/>
        </w:rPr>
        <w:t xml:space="preserve">rtation. </w:t>
      </w:r>
      <w:r w:rsidR="003E21B8" w:rsidRPr="0078587C">
        <w:rPr>
          <w:sz w:val="24"/>
          <w:szCs w:val="24"/>
        </w:rPr>
        <w:t>Th</w:t>
      </w:r>
      <w:r w:rsidR="003867D0" w:rsidRPr="0078587C">
        <w:rPr>
          <w:sz w:val="24"/>
          <w:szCs w:val="24"/>
        </w:rPr>
        <w:t>ese changes</w:t>
      </w:r>
      <w:r w:rsidR="00957EE1" w:rsidRPr="0078587C">
        <w:rPr>
          <w:sz w:val="24"/>
          <w:szCs w:val="24"/>
        </w:rPr>
        <w:t xml:space="preserve"> would lead</w:t>
      </w:r>
      <w:r w:rsidR="003E21B8" w:rsidRPr="0078587C">
        <w:rPr>
          <w:sz w:val="24"/>
          <w:szCs w:val="24"/>
        </w:rPr>
        <w:t xml:space="preserve"> new entrants</w:t>
      </w:r>
      <w:r w:rsidR="00957EE1" w:rsidRPr="0078587C">
        <w:rPr>
          <w:sz w:val="24"/>
          <w:szCs w:val="24"/>
        </w:rPr>
        <w:t xml:space="preserve"> to enter the market more easily</w:t>
      </w:r>
      <w:r w:rsidR="003E21B8" w:rsidRPr="0078587C">
        <w:rPr>
          <w:sz w:val="24"/>
          <w:szCs w:val="24"/>
        </w:rPr>
        <w:t xml:space="preserve">. </w:t>
      </w:r>
      <w:r w:rsidR="0033327D">
        <w:rPr>
          <w:sz w:val="24"/>
          <w:szCs w:val="24"/>
        </w:rPr>
        <w:t xml:space="preserve">Business segments like </w:t>
      </w:r>
      <w:r w:rsidR="0033327D" w:rsidRPr="0037680C">
        <w:rPr>
          <w:sz w:val="24"/>
          <w:szCs w:val="24"/>
        </w:rPr>
        <w:t>agricultural commodities, industrial products, intermodal, forest products, food and consumer products</w:t>
      </w:r>
      <w:r w:rsidR="0033327D">
        <w:rPr>
          <w:sz w:val="24"/>
          <w:szCs w:val="24"/>
        </w:rPr>
        <w:t xml:space="preserve"> did not have a high entrance bar to the industry.</w:t>
      </w:r>
    </w:p>
    <w:p w14:paraId="05FC9300" w14:textId="45771E30" w:rsidR="00963510" w:rsidRPr="0078587C" w:rsidRDefault="00963510" w:rsidP="00BE519E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 xml:space="preserve">Threat of </w:t>
      </w:r>
      <w:r w:rsidR="00A50827" w:rsidRPr="0078587C">
        <w:rPr>
          <w:b/>
          <w:bCs/>
          <w:sz w:val="24"/>
          <w:szCs w:val="24"/>
        </w:rPr>
        <w:t>Substitutes</w:t>
      </w:r>
      <w:r w:rsidR="00A50827" w:rsidRPr="0078587C">
        <w:rPr>
          <w:sz w:val="24"/>
          <w:szCs w:val="24"/>
        </w:rPr>
        <w:t>:</w:t>
      </w:r>
      <w:r w:rsidR="00952E98" w:rsidRPr="0078587C">
        <w:rPr>
          <w:sz w:val="24"/>
          <w:szCs w:val="24"/>
        </w:rPr>
        <w:t xml:space="preserve"> </w:t>
      </w:r>
      <w:r w:rsidR="006D4A22">
        <w:rPr>
          <w:sz w:val="24"/>
          <w:szCs w:val="24"/>
        </w:rPr>
        <w:t xml:space="preserve">Burlington’s business range is </w:t>
      </w:r>
      <w:r w:rsidR="00F2772D">
        <w:rPr>
          <w:sz w:val="24"/>
          <w:szCs w:val="24"/>
        </w:rPr>
        <w:t>large,</w:t>
      </w:r>
      <w:r w:rsidR="006D4A22">
        <w:rPr>
          <w:sz w:val="24"/>
          <w:szCs w:val="24"/>
        </w:rPr>
        <w:t xml:space="preserve"> </w:t>
      </w:r>
      <w:r w:rsidR="002B1A9A">
        <w:rPr>
          <w:sz w:val="24"/>
          <w:szCs w:val="24"/>
        </w:rPr>
        <w:t>but</w:t>
      </w:r>
      <w:r w:rsidR="006D4A22">
        <w:rPr>
          <w:sz w:val="24"/>
          <w:szCs w:val="24"/>
        </w:rPr>
        <w:t xml:space="preserve"> </w:t>
      </w:r>
      <w:r w:rsidR="002B1A9A">
        <w:rPr>
          <w:sz w:val="24"/>
          <w:szCs w:val="24"/>
        </w:rPr>
        <w:t xml:space="preserve">substitutes are not hard to find on the market. </w:t>
      </w:r>
      <w:r w:rsidR="0042572B">
        <w:rPr>
          <w:sz w:val="24"/>
          <w:szCs w:val="24"/>
        </w:rPr>
        <w:t xml:space="preserve">People can use natural gas, </w:t>
      </w:r>
      <w:r w:rsidR="00BD1663">
        <w:rPr>
          <w:sz w:val="24"/>
          <w:szCs w:val="24"/>
        </w:rPr>
        <w:t>electricity,</w:t>
      </w:r>
      <w:r w:rsidR="0042572B">
        <w:rPr>
          <w:sz w:val="24"/>
          <w:szCs w:val="24"/>
        </w:rPr>
        <w:t xml:space="preserve"> or solar power instead of </w:t>
      </w:r>
      <w:r w:rsidR="006C3728">
        <w:rPr>
          <w:sz w:val="24"/>
          <w:szCs w:val="24"/>
        </w:rPr>
        <w:t xml:space="preserve">coal; </w:t>
      </w:r>
      <w:r w:rsidR="00343020">
        <w:rPr>
          <w:sz w:val="24"/>
          <w:szCs w:val="24"/>
        </w:rPr>
        <w:t>Demand for grain can always fluctuate</w:t>
      </w:r>
      <w:r w:rsidR="00257C79">
        <w:rPr>
          <w:sz w:val="24"/>
          <w:szCs w:val="24"/>
        </w:rPr>
        <w:t xml:space="preserve">, can easily be replaced by rice, corn, wheat and so on. </w:t>
      </w:r>
      <w:r w:rsidR="006D4A22">
        <w:rPr>
          <w:sz w:val="24"/>
          <w:szCs w:val="24"/>
        </w:rPr>
        <w:t xml:space="preserve"> </w:t>
      </w:r>
      <w:r w:rsidR="00901B7C">
        <w:rPr>
          <w:sz w:val="24"/>
          <w:szCs w:val="24"/>
        </w:rPr>
        <w:t xml:space="preserve">Customers can also switch to </w:t>
      </w:r>
      <w:r w:rsidR="00C12434">
        <w:rPr>
          <w:sz w:val="24"/>
          <w:szCs w:val="24"/>
        </w:rPr>
        <w:t>river ca</w:t>
      </w:r>
      <w:r w:rsidR="00BD1663">
        <w:rPr>
          <w:sz w:val="24"/>
          <w:szCs w:val="24"/>
        </w:rPr>
        <w:t>nal or airplanes instead of r</w:t>
      </w:r>
      <w:r w:rsidR="00901B7C">
        <w:rPr>
          <w:sz w:val="24"/>
          <w:szCs w:val="24"/>
        </w:rPr>
        <w:t>ailroad transportation</w:t>
      </w:r>
      <w:r w:rsidR="00BD1663">
        <w:rPr>
          <w:sz w:val="24"/>
          <w:szCs w:val="24"/>
        </w:rPr>
        <w:t>.</w:t>
      </w:r>
    </w:p>
    <w:p w14:paraId="089CB470" w14:textId="3CD83AE6" w:rsidR="008C4B50" w:rsidRDefault="0027794D" w:rsidP="00BE519E">
      <w:pPr>
        <w:spacing w:line="480" w:lineRule="auto"/>
        <w:rPr>
          <w:sz w:val="24"/>
          <w:szCs w:val="24"/>
        </w:rPr>
      </w:pPr>
      <w:r w:rsidRPr="00BD1663">
        <w:rPr>
          <w:b/>
          <w:bCs/>
          <w:sz w:val="24"/>
          <w:szCs w:val="24"/>
        </w:rPr>
        <w:t xml:space="preserve">Bargaining Power of </w:t>
      </w:r>
      <w:r w:rsidR="00A50827" w:rsidRPr="00BD1663">
        <w:rPr>
          <w:b/>
          <w:bCs/>
          <w:sz w:val="24"/>
          <w:szCs w:val="24"/>
        </w:rPr>
        <w:t>Suppliers</w:t>
      </w:r>
      <w:r w:rsidR="00A50827" w:rsidRPr="0078587C">
        <w:rPr>
          <w:sz w:val="24"/>
          <w:szCs w:val="24"/>
        </w:rPr>
        <w:t>:</w:t>
      </w:r>
      <w:r w:rsidR="00C0057F" w:rsidRPr="0078587C">
        <w:rPr>
          <w:sz w:val="24"/>
          <w:szCs w:val="24"/>
        </w:rPr>
        <w:t xml:space="preserve"> </w:t>
      </w:r>
      <w:r w:rsidR="008C4B50">
        <w:rPr>
          <w:sz w:val="24"/>
          <w:szCs w:val="24"/>
        </w:rPr>
        <w:t xml:space="preserve">Burlington’s coal </w:t>
      </w:r>
      <w:r w:rsidR="007C06B6">
        <w:rPr>
          <w:sz w:val="24"/>
          <w:szCs w:val="24"/>
        </w:rPr>
        <w:t xml:space="preserve">originated in the Power River </w:t>
      </w:r>
      <w:r w:rsidR="001F075A">
        <w:rPr>
          <w:sz w:val="24"/>
          <w:szCs w:val="24"/>
        </w:rPr>
        <w:t>Basin,</w:t>
      </w:r>
      <w:r w:rsidR="007C06B6">
        <w:rPr>
          <w:sz w:val="24"/>
          <w:szCs w:val="24"/>
        </w:rPr>
        <w:t xml:space="preserve"> and they invested </w:t>
      </w:r>
      <w:r w:rsidR="00BF3420">
        <w:rPr>
          <w:sz w:val="24"/>
          <w:szCs w:val="24"/>
        </w:rPr>
        <w:t xml:space="preserve">build lines to serve the shipment. In this sense, they have a high supplier power over coal. </w:t>
      </w:r>
      <w:r w:rsidR="0082491D">
        <w:rPr>
          <w:sz w:val="24"/>
          <w:szCs w:val="24"/>
        </w:rPr>
        <w:t xml:space="preserve">Agricultural commodities had less supplier power </w:t>
      </w:r>
      <w:r w:rsidR="00116295">
        <w:rPr>
          <w:sz w:val="24"/>
          <w:szCs w:val="24"/>
        </w:rPr>
        <w:t xml:space="preserve">compared to coal. </w:t>
      </w:r>
      <w:r w:rsidR="007C06B6">
        <w:rPr>
          <w:sz w:val="24"/>
          <w:szCs w:val="24"/>
        </w:rPr>
        <w:t xml:space="preserve"> </w:t>
      </w:r>
    </w:p>
    <w:p w14:paraId="59349748" w14:textId="58700BB4" w:rsidR="007F400C" w:rsidRPr="00D66CCA" w:rsidRDefault="0027794D" w:rsidP="00BE519E">
      <w:pPr>
        <w:spacing w:line="480" w:lineRule="auto"/>
        <w:rPr>
          <w:sz w:val="24"/>
          <w:szCs w:val="24"/>
        </w:rPr>
      </w:pPr>
      <w:r w:rsidRPr="008E0345">
        <w:rPr>
          <w:b/>
          <w:bCs/>
          <w:sz w:val="24"/>
          <w:szCs w:val="24"/>
        </w:rPr>
        <w:lastRenderedPageBreak/>
        <w:t>Bargaini</w:t>
      </w:r>
      <w:r w:rsidR="00995A0C" w:rsidRPr="008E0345">
        <w:rPr>
          <w:b/>
          <w:bCs/>
          <w:sz w:val="24"/>
          <w:szCs w:val="24"/>
        </w:rPr>
        <w:t>ng power of C</w:t>
      </w:r>
      <w:r w:rsidR="00973D63" w:rsidRPr="008E0345">
        <w:rPr>
          <w:b/>
          <w:bCs/>
          <w:sz w:val="24"/>
          <w:szCs w:val="24"/>
        </w:rPr>
        <w:t>u</w:t>
      </w:r>
      <w:r w:rsidR="00995A0C" w:rsidRPr="008E0345">
        <w:rPr>
          <w:b/>
          <w:bCs/>
          <w:sz w:val="24"/>
          <w:szCs w:val="24"/>
        </w:rPr>
        <w:t>stomers</w:t>
      </w:r>
      <w:r w:rsidR="00A50827">
        <w:rPr>
          <w:sz w:val="24"/>
          <w:szCs w:val="24"/>
        </w:rPr>
        <w:t>:</w:t>
      </w:r>
      <w:r w:rsidR="006C6E19" w:rsidRPr="0078587C">
        <w:rPr>
          <w:sz w:val="24"/>
          <w:szCs w:val="24"/>
        </w:rPr>
        <w:t xml:space="preserve"> </w:t>
      </w:r>
      <w:r w:rsidR="00014F53">
        <w:rPr>
          <w:sz w:val="24"/>
          <w:szCs w:val="24"/>
        </w:rPr>
        <w:t xml:space="preserve">their customer power was lower than </w:t>
      </w:r>
      <w:r w:rsidR="00046431">
        <w:rPr>
          <w:sz w:val="24"/>
          <w:szCs w:val="24"/>
        </w:rPr>
        <w:t xml:space="preserve">customers of other business </w:t>
      </w:r>
      <w:r w:rsidR="003C5B9C">
        <w:rPr>
          <w:sz w:val="24"/>
          <w:szCs w:val="24"/>
        </w:rPr>
        <w:t>segments since</w:t>
      </w:r>
      <w:r w:rsidR="00046431">
        <w:rPr>
          <w:sz w:val="24"/>
          <w:szCs w:val="24"/>
        </w:rPr>
        <w:t xml:space="preserve"> Burlington Northern had a </w:t>
      </w:r>
      <w:r w:rsidR="00F8459D">
        <w:rPr>
          <w:sz w:val="24"/>
          <w:szCs w:val="24"/>
        </w:rPr>
        <w:t>stable supply of coal</w:t>
      </w:r>
      <w:r w:rsidR="00046431">
        <w:rPr>
          <w:sz w:val="24"/>
          <w:szCs w:val="24"/>
        </w:rPr>
        <w:t xml:space="preserve"> and its own reliable shipment </w:t>
      </w:r>
      <w:r w:rsidR="00C41221">
        <w:rPr>
          <w:sz w:val="24"/>
          <w:szCs w:val="24"/>
        </w:rPr>
        <w:t xml:space="preserve">transportation. However, a good variety of </w:t>
      </w:r>
      <w:r w:rsidR="00A50827">
        <w:rPr>
          <w:sz w:val="24"/>
          <w:szCs w:val="24"/>
        </w:rPr>
        <w:t>substitutes cus</w:t>
      </w:r>
      <w:r w:rsidR="00F8459D">
        <w:rPr>
          <w:sz w:val="24"/>
          <w:szCs w:val="24"/>
        </w:rPr>
        <w:t xml:space="preserve">tomers can choose from at the same time increased their buyer’s power. </w:t>
      </w:r>
    </w:p>
    <w:p w14:paraId="5F15D41E" w14:textId="3B27C9E5" w:rsidR="006A174A" w:rsidRDefault="00E230E4" w:rsidP="00BE519E">
      <w:pPr>
        <w:spacing w:line="48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Problems and </w:t>
      </w:r>
      <w:r w:rsidR="00402E43" w:rsidRPr="007F400C">
        <w:rPr>
          <w:b/>
          <w:bCs/>
          <w:sz w:val="28"/>
          <w:szCs w:val="28"/>
        </w:rPr>
        <w:t>Sta</w:t>
      </w:r>
      <w:r w:rsidR="0074533A" w:rsidRPr="007F400C">
        <w:rPr>
          <w:b/>
          <w:bCs/>
          <w:sz w:val="28"/>
          <w:szCs w:val="28"/>
        </w:rPr>
        <w:t>keholders</w:t>
      </w:r>
      <w:r w:rsidR="00473329" w:rsidRPr="007F400C">
        <w:rPr>
          <w:b/>
          <w:bCs/>
          <w:sz w:val="28"/>
          <w:szCs w:val="28"/>
        </w:rPr>
        <w:t xml:space="preserve"> </w:t>
      </w:r>
    </w:p>
    <w:p w14:paraId="44A1AFAA" w14:textId="13ACC789" w:rsidR="00E230E4" w:rsidRDefault="007960B0" w:rsidP="00E230E4">
      <w:pPr>
        <w:spacing w:line="480" w:lineRule="auto"/>
        <w:rPr>
          <w:b/>
          <w:bCs/>
          <w:sz w:val="28"/>
          <w:szCs w:val="28"/>
        </w:rPr>
      </w:pPr>
      <w:r>
        <w:rPr>
          <w:sz w:val="24"/>
          <w:szCs w:val="24"/>
        </w:rPr>
        <w:t>Burlington Northern</w:t>
      </w:r>
      <w:r>
        <w:rPr>
          <w:sz w:val="24"/>
          <w:szCs w:val="24"/>
        </w:rPr>
        <w:t xml:space="preserve"> had been lacking long-term st</w:t>
      </w:r>
      <w:r w:rsidR="00081BFC">
        <w:rPr>
          <w:sz w:val="24"/>
          <w:szCs w:val="24"/>
        </w:rPr>
        <w:t xml:space="preserve">rategy provided by the leadership. Customers needs were </w:t>
      </w:r>
      <w:r w:rsidR="002D1073">
        <w:rPr>
          <w:sz w:val="24"/>
          <w:szCs w:val="24"/>
        </w:rPr>
        <w:t xml:space="preserve">not analyzed carefully, they just dealt with problems from problems. </w:t>
      </w:r>
      <w:r w:rsidR="00FE1BAC">
        <w:rPr>
          <w:sz w:val="24"/>
          <w:szCs w:val="24"/>
        </w:rPr>
        <w:t xml:space="preserve">It was not operating in a proactive manner, mostly they reacted to the problems they </w:t>
      </w:r>
      <w:r w:rsidR="00F861DC">
        <w:rPr>
          <w:sz w:val="24"/>
          <w:szCs w:val="24"/>
        </w:rPr>
        <w:t>realized.</w:t>
      </w:r>
    </w:p>
    <w:p w14:paraId="7BF9A2B8" w14:textId="7EA56E10" w:rsidR="00D66CCA" w:rsidRDefault="0004175D" w:rsidP="00BE519E">
      <w:pPr>
        <w:spacing w:line="480" w:lineRule="auto"/>
        <w:rPr>
          <w:sz w:val="24"/>
          <w:szCs w:val="24"/>
        </w:rPr>
      </w:pPr>
      <w:r w:rsidRPr="009E3E7B">
        <w:rPr>
          <w:b/>
          <w:bCs/>
          <w:sz w:val="24"/>
          <w:szCs w:val="24"/>
        </w:rPr>
        <w:t>Management</w:t>
      </w:r>
      <w:r w:rsidRPr="009E3E7B">
        <w:rPr>
          <w:sz w:val="24"/>
          <w:szCs w:val="24"/>
        </w:rPr>
        <w:t xml:space="preserve">: Throughout the </w:t>
      </w:r>
      <w:r w:rsidR="009A5FD2" w:rsidRPr="009E3E7B">
        <w:rPr>
          <w:sz w:val="24"/>
          <w:szCs w:val="24"/>
        </w:rPr>
        <w:t xml:space="preserve">whole case, I did not see management created a </w:t>
      </w:r>
      <w:r w:rsidR="00177C4A" w:rsidRPr="009E3E7B">
        <w:rPr>
          <w:sz w:val="24"/>
          <w:szCs w:val="24"/>
        </w:rPr>
        <w:t>long-term</w:t>
      </w:r>
      <w:r w:rsidR="009A5FD2" w:rsidRPr="009E3E7B">
        <w:rPr>
          <w:sz w:val="24"/>
          <w:szCs w:val="24"/>
        </w:rPr>
        <w:t xml:space="preserve"> strategy with their insights. As soon as they </w:t>
      </w:r>
      <w:r w:rsidR="00177C4A" w:rsidRPr="009E3E7B">
        <w:rPr>
          <w:sz w:val="24"/>
          <w:szCs w:val="24"/>
        </w:rPr>
        <w:t xml:space="preserve">had new discoveries, they carried out short-term </w:t>
      </w:r>
      <w:r w:rsidR="00971576" w:rsidRPr="009E3E7B">
        <w:rPr>
          <w:sz w:val="24"/>
          <w:szCs w:val="24"/>
        </w:rPr>
        <w:t xml:space="preserve">plan until new problems appeared. </w:t>
      </w:r>
      <w:r w:rsidR="00984654" w:rsidRPr="009E3E7B">
        <w:rPr>
          <w:sz w:val="24"/>
          <w:szCs w:val="24"/>
        </w:rPr>
        <w:t xml:space="preserve">When they realized that debt repayment could </w:t>
      </w:r>
      <w:r w:rsidR="00961F18" w:rsidRPr="009E3E7B">
        <w:rPr>
          <w:sz w:val="24"/>
          <w:szCs w:val="24"/>
        </w:rPr>
        <w:t xml:space="preserve">increase investment. They </w:t>
      </w:r>
      <w:r w:rsidR="00FD7C7E" w:rsidRPr="009E3E7B">
        <w:rPr>
          <w:sz w:val="24"/>
          <w:szCs w:val="24"/>
        </w:rPr>
        <w:t>emphasized the urgency of debt repayment</w:t>
      </w:r>
      <w:r w:rsidR="007513F2" w:rsidRPr="009E3E7B">
        <w:rPr>
          <w:sz w:val="24"/>
          <w:szCs w:val="24"/>
        </w:rPr>
        <w:t xml:space="preserve">, which resulted in </w:t>
      </w:r>
      <w:r w:rsidR="003D477D" w:rsidRPr="009E3E7B">
        <w:rPr>
          <w:sz w:val="24"/>
          <w:szCs w:val="24"/>
        </w:rPr>
        <w:t>tight</w:t>
      </w:r>
      <w:r w:rsidR="00F84288" w:rsidRPr="009E3E7B">
        <w:rPr>
          <w:sz w:val="24"/>
          <w:szCs w:val="24"/>
        </w:rPr>
        <w:t xml:space="preserve"> funds investment</w:t>
      </w:r>
      <w:r w:rsidR="00040D7B" w:rsidRPr="009E3E7B">
        <w:rPr>
          <w:sz w:val="24"/>
          <w:szCs w:val="24"/>
        </w:rPr>
        <w:t xml:space="preserve">. ARES was a great </w:t>
      </w:r>
      <w:r w:rsidR="002B0626" w:rsidRPr="009E3E7B">
        <w:rPr>
          <w:sz w:val="24"/>
          <w:szCs w:val="24"/>
        </w:rPr>
        <w:t xml:space="preserve">project which could have benefited the organization </w:t>
      </w:r>
      <w:r w:rsidR="0058358B" w:rsidRPr="009E3E7B">
        <w:rPr>
          <w:sz w:val="24"/>
          <w:szCs w:val="24"/>
        </w:rPr>
        <w:t xml:space="preserve">more than it did due to lacking insights from management. ARES project progressed slowly </w:t>
      </w:r>
      <w:r w:rsidR="003E78F9" w:rsidRPr="009E3E7B">
        <w:rPr>
          <w:sz w:val="24"/>
          <w:szCs w:val="24"/>
        </w:rPr>
        <w:t>without a long-term development strategy and a clear</w:t>
      </w:r>
      <w:r w:rsidR="00FA64E3" w:rsidRPr="009E3E7B">
        <w:rPr>
          <w:sz w:val="24"/>
          <w:szCs w:val="24"/>
        </w:rPr>
        <w:t xml:space="preserve"> specific</w:t>
      </w:r>
      <w:r w:rsidR="003E78F9" w:rsidRPr="009E3E7B">
        <w:rPr>
          <w:sz w:val="24"/>
          <w:szCs w:val="24"/>
        </w:rPr>
        <w:t xml:space="preserve"> goal</w:t>
      </w:r>
      <w:r w:rsidR="00842BF5">
        <w:rPr>
          <w:sz w:val="24"/>
          <w:szCs w:val="24"/>
        </w:rPr>
        <w:t xml:space="preserve">. </w:t>
      </w:r>
      <w:r w:rsidR="00F65147">
        <w:rPr>
          <w:sz w:val="24"/>
          <w:szCs w:val="24"/>
        </w:rPr>
        <w:t>If they already had a clear overall goal to make money for the organization, then they need to think of specific goals like “</w:t>
      </w:r>
      <w:r w:rsidR="00156341">
        <w:rPr>
          <w:sz w:val="24"/>
          <w:szCs w:val="24"/>
        </w:rPr>
        <w:t>cost-effective purchasing, employing good people, high technology</w:t>
      </w:r>
      <w:r w:rsidR="005673D3">
        <w:rPr>
          <w:sz w:val="24"/>
          <w:szCs w:val="24"/>
        </w:rPr>
        <w:t>, producing quality products, selling quality pro</w:t>
      </w:r>
      <w:r w:rsidR="00A72C29">
        <w:rPr>
          <w:sz w:val="24"/>
          <w:szCs w:val="24"/>
        </w:rPr>
        <w:t>ducts, capturing market share”</w:t>
      </w:r>
      <w:sdt>
        <w:sdtPr>
          <w:rPr>
            <w:sz w:val="24"/>
            <w:szCs w:val="24"/>
          </w:rPr>
          <w:id w:val="-816796935"/>
          <w:citation/>
        </w:sdtPr>
        <w:sdtEndPr/>
        <w:sdtContent>
          <w:r w:rsidR="00A72C29">
            <w:rPr>
              <w:sz w:val="24"/>
              <w:szCs w:val="24"/>
            </w:rPr>
            <w:fldChar w:fldCharType="begin"/>
          </w:r>
          <w:r w:rsidR="00260D87">
            <w:rPr>
              <w:sz w:val="24"/>
              <w:szCs w:val="24"/>
            </w:rPr>
            <w:instrText xml:space="preserve">CITATION Eli \y  \l 1033 </w:instrText>
          </w:r>
          <w:r w:rsidR="00A72C29">
            <w:rPr>
              <w:sz w:val="24"/>
              <w:szCs w:val="24"/>
            </w:rPr>
            <w:fldChar w:fldCharType="separate"/>
          </w:r>
          <w:r w:rsidR="00260D87">
            <w:rPr>
              <w:noProof/>
              <w:sz w:val="24"/>
              <w:szCs w:val="24"/>
            </w:rPr>
            <w:t xml:space="preserve"> </w:t>
          </w:r>
          <w:r w:rsidR="00260D87" w:rsidRPr="00260D87">
            <w:rPr>
              <w:noProof/>
              <w:sz w:val="24"/>
              <w:szCs w:val="24"/>
            </w:rPr>
            <w:t>(Goldratt)</w:t>
          </w:r>
          <w:r w:rsidR="00A72C29">
            <w:rPr>
              <w:sz w:val="24"/>
              <w:szCs w:val="24"/>
            </w:rPr>
            <w:fldChar w:fldCharType="end"/>
          </w:r>
        </w:sdtContent>
      </w:sdt>
      <w:r w:rsidR="003E78F9" w:rsidRPr="009E3E7B">
        <w:rPr>
          <w:sz w:val="24"/>
          <w:szCs w:val="24"/>
        </w:rPr>
        <w:t>.</w:t>
      </w:r>
      <w:r w:rsidR="008F311D">
        <w:rPr>
          <w:sz w:val="24"/>
          <w:szCs w:val="24"/>
        </w:rPr>
        <w:t xml:space="preserve"> </w:t>
      </w:r>
    </w:p>
    <w:p w14:paraId="7D3784A9" w14:textId="2647C35B" w:rsidR="002E69D7" w:rsidRPr="009E3E7B" w:rsidRDefault="002E69D7" w:rsidP="00BE519E">
      <w:pPr>
        <w:spacing w:line="480" w:lineRule="auto"/>
        <w:rPr>
          <w:sz w:val="24"/>
          <w:szCs w:val="24"/>
        </w:rPr>
      </w:pPr>
      <w:r w:rsidRPr="008F311D">
        <w:rPr>
          <w:b/>
          <w:bCs/>
          <w:sz w:val="24"/>
          <w:szCs w:val="24"/>
        </w:rPr>
        <w:t>ARES</w:t>
      </w:r>
      <w:r w:rsidR="008F311D" w:rsidRPr="008F311D">
        <w:rPr>
          <w:b/>
          <w:bCs/>
          <w:sz w:val="24"/>
          <w:szCs w:val="24"/>
        </w:rPr>
        <w:t xml:space="preserve"> project</w:t>
      </w:r>
      <w:r w:rsidR="00972125">
        <w:rPr>
          <w:b/>
          <w:bCs/>
          <w:sz w:val="24"/>
          <w:szCs w:val="24"/>
        </w:rPr>
        <w:t xml:space="preserve"> leadership</w:t>
      </w:r>
      <w:r w:rsidR="001C2BC0">
        <w:rPr>
          <w:b/>
          <w:bCs/>
          <w:sz w:val="24"/>
          <w:szCs w:val="24"/>
        </w:rPr>
        <w:t xml:space="preserve"> and </w:t>
      </w:r>
      <w:r w:rsidR="004B018D">
        <w:rPr>
          <w:b/>
          <w:bCs/>
          <w:sz w:val="24"/>
          <w:szCs w:val="24"/>
        </w:rPr>
        <w:t>R&amp;D</w:t>
      </w:r>
      <w:r w:rsidR="008F311D">
        <w:rPr>
          <w:sz w:val="24"/>
          <w:szCs w:val="24"/>
        </w:rPr>
        <w:t xml:space="preserve">: </w:t>
      </w:r>
      <w:r w:rsidR="00774C85">
        <w:rPr>
          <w:sz w:val="24"/>
          <w:szCs w:val="24"/>
        </w:rPr>
        <w:t>ARES</w:t>
      </w:r>
      <w:r w:rsidR="001C2BC0">
        <w:rPr>
          <w:sz w:val="24"/>
          <w:szCs w:val="24"/>
        </w:rPr>
        <w:t>’s design and implementation lasted from 1981 to 1990</w:t>
      </w:r>
      <w:r w:rsidR="004B018D">
        <w:rPr>
          <w:sz w:val="24"/>
          <w:szCs w:val="24"/>
        </w:rPr>
        <w:t xml:space="preserve">. </w:t>
      </w:r>
      <w:r w:rsidR="00D04B90">
        <w:rPr>
          <w:sz w:val="24"/>
          <w:szCs w:val="24"/>
        </w:rPr>
        <w:t xml:space="preserve">Senior </w:t>
      </w:r>
      <w:r w:rsidR="004B018D">
        <w:rPr>
          <w:sz w:val="24"/>
          <w:szCs w:val="24"/>
        </w:rPr>
        <w:t>leadership</w:t>
      </w:r>
      <w:r w:rsidR="00D04B90">
        <w:rPr>
          <w:sz w:val="24"/>
          <w:szCs w:val="24"/>
        </w:rPr>
        <w:t xml:space="preserve"> did not have enough faith on the ARES project</w:t>
      </w:r>
      <w:r w:rsidR="004B018D">
        <w:rPr>
          <w:sz w:val="24"/>
          <w:szCs w:val="24"/>
        </w:rPr>
        <w:t xml:space="preserve"> and R&amp;D </w:t>
      </w:r>
      <w:r w:rsidR="00D04B90">
        <w:rPr>
          <w:sz w:val="24"/>
          <w:szCs w:val="24"/>
        </w:rPr>
        <w:t xml:space="preserve">did not have </w:t>
      </w:r>
      <w:r w:rsidR="00D04B90">
        <w:rPr>
          <w:sz w:val="24"/>
          <w:szCs w:val="24"/>
        </w:rPr>
        <w:lastRenderedPageBreak/>
        <w:t>enough guidance</w:t>
      </w:r>
      <w:r w:rsidR="00E03AB9">
        <w:rPr>
          <w:sz w:val="24"/>
          <w:szCs w:val="24"/>
        </w:rPr>
        <w:t>. From initiation to design</w:t>
      </w:r>
      <w:r w:rsidR="00D071B9">
        <w:rPr>
          <w:sz w:val="24"/>
          <w:szCs w:val="24"/>
        </w:rPr>
        <w:t>,</w:t>
      </w:r>
      <w:r w:rsidR="00E03AB9">
        <w:rPr>
          <w:sz w:val="24"/>
          <w:szCs w:val="24"/>
        </w:rPr>
        <w:t xml:space="preserve"> to </w:t>
      </w:r>
      <w:r w:rsidR="00382DF2">
        <w:rPr>
          <w:sz w:val="24"/>
          <w:szCs w:val="24"/>
        </w:rPr>
        <w:t>forming management groups</w:t>
      </w:r>
      <w:r w:rsidR="00D071B9">
        <w:rPr>
          <w:sz w:val="24"/>
          <w:szCs w:val="24"/>
        </w:rPr>
        <w:t xml:space="preserve">, to approving funds, to </w:t>
      </w:r>
      <w:r w:rsidR="00841D90">
        <w:rPr>
          <w:sz w:val="24"/>
          <w:szCs w:val="24"/>
        </w:rPr>
        <w:t xml:space="preserve">testing, to installation, took about 10 years. </w:t>
      </w:r>
    </w:p>
    <w:p w14:paraId="112CA47F" w14:textId="5C9B9B5E" w:rsidR="00A96879" w:rsidRPr="009E3E7B" w:rsidRDefault="00A96879" w:rsidP="00BE519E">
      <w:pPr>
        <w:spacing w:line="480" w:lineRule="auto"/>
        <w:rPr>
          <w:sz w:val="24"/>
          <w:szCs w:val="24"/>
        </w:rPr>
      </w:pPr>
      <w:r w:rsidRPr="009E3E7B">
        <w:rPr>
          <w:sz w:val="24"/>
          <w:szCs w:val="24"/>
        </w:rPr>
        <w:t xml:space="preserve"> </w:t>
      </w:r>
      <w:r w:rsidR="007F66F0" w:rsidRPr="009E3E7B">
        <w:rPr>
          <w:b/>
          <w:bCs/>
          <w:sz w:val="24"/>
          <w:szCs w:val="24"/>
        </w:rPr>
        <w:t>Stockholders</w:t>
      </w:r>
      <w:r w:rsidR="00FA64E3" w:rsidRPr="009E3E7B">
        <w:rPr>
          <w:sz w:val="24"/>
          <w:szCs w:val="24"/>
        </w:rPr>
        <w:t xml:space="preserve">: they </w:t>
      </w:r>
      <w:r w:rsidR="007F66F0" w:rsidRPr="009E3E7B">
        <w:rPr>
          <w:sz w:val="24"/>
          <w:szCs w:val="24"/>
        </w:rPr>
        <w:t>were attracted by seeing their debts paying down, instead of seeing the long-term potential of Burlington</w:t>
      </w:r>
      <w:r w:rsidR="006D2DAF" w:rsidRPr="009E3E7B">
        <w:rPr>
          <w:sz w:val="24"/>
          <w:szCs w:val="24"/>
        </w:rPr>
        <w:t xml:space="preserve"> Norther’s</w:t>
      </w:r>
      <w:r w:rsidR="007F66F0" w:rsidRPr="009E3E7B">
        <w:rPr>
          <w:sz w:val="24"/>
          <w:szCs w:val="24"/>
        </w:rPr>
        <w:t xml:space="preserve"> </w:t>
      </w:r>
      <w:r w:rsidR="006D2DAF" w:rsidRPr="009E3E7B">
        <w:rPr>
          <w:sz w:val="24"/>
          <w:szCs w:val="24"/>
        </w:rPr>
        <w:t>a wide range of business segments</w:t>
      </w:r>
      <w:r w:rsidR="002906C5" w:rsidRPr="009E3E7B">
        <w:rPr>
          <w:sz w:val="24"/>
          <w:szCs w:val="24"/>
        </w:rPr>
        <w:t>. R</w:t>
      </w:r>
      <w:r w:rsidR="000D609B" w:rsidRPr="009E3E7B">
        <w:rPr>
          <w:sz w:val="24"/>
          <w:szCs w:val="24"/>
        </w:rPr>
        <w:t>epaying debt was just one aspect of reflecting the organization was doing well.</w:t>
      </w:r>
      <w:r w:rsidR="002906C5" w:rsidRPr="009E3E7B">
        <w:rPr>
          <w:sz w:val="24"/>
          <w:szCs w:val="24"/>
        </w:rPr>
        <w:t xml:space="preserve"> </w:t>
      </w:r>
      <w:r w:rsidR="00092C35" w:rsidRPr="009E3E7B">
        <w:rPr>
          <w:sz w:val="24"/>
          <w:szCs w:val="24"/>
        </w:rPr>
        <w:t xml:space="preserve">If </w:t>
      </w:r>
      <w:r w:rsidR="009E3E7B" w:rsidRPr="009E3E7B">
        <w:rPr>
          <w:sz w:val="24"/>
          <w:szCs w:val="24"/>
        </w:rPr>
        <w:t>stockholders</w:t>
      </w:r>
      <w:r w:rsidR="00092C35" w:rsidRPr="009E3E7B">
        <w:rPr>
          <w:sz w:val="24"/>
          <w:szCs w:val="24"/>
        </w:rPr>
        <w:t xml:space="preserve"> failed to see the real potential, they would not be </w:t>
      </w:r>
      <w:r w:rsidR="00710893" w:rsidRPr="009E3E7B">
        <w:rPr>
          <w:sz w:val="24"/>
          <w:szCs w:val="24"/>
        </w:rPr>
        <w:t>long-term investors and could turn to invest in other organizations easily</w:t>
      </w:r>
      <w:r w:rsidR="00E1642E">
        <w:rPr>
          <w:sz w:val="24"/>
          <w:szCs w:val="24"/>
        </w:rPr>
        <w:t>.</w:t>
      </w:r>
    </w:p>
    <w:p w14:paraId="4F52BD96" w14:textId="7EC8B81B" w:rsidR="004B5A1E" w:rsidRDefault="00014F26" w:rsidP="00BE519E">
      <w:pPr>
        <w:spacing w:line="480" w:lineRule="auto"/>
        <w:rPr>
          <w:sz w:val="24"/>
          <w:szCs w:val="24"/>
        </w:rPr>
      </w:pPr>
      <w:r w:rsidRPr="009E3E7B">
        <w:rPr>
          <w:b/>
          <w:bCs/>
          <w:sz w:val="24"/>
          <w:szCs w:val="24"/>
        </w:rPr>
        <w:t>Employees</w:t>
      </w:r>
      <w:r w:rsidR="00710893" w:rsidRPr="009E3E7B">
        <w:rPr>
          <w:b/>
          <w:bCs/>
          <w:sz w:val="24"/>
          <w:szCs w:val="24"/>
        </w:rPr>
        <w:t>:</w:t>
      </w:r>
      <w:r w:rsidR="009E3E7B" w:rsidRPr="009E3E7B">
        <w:rPr>
          <w:b/>
          <w:bCs/>
          <w:sz w:val="24"/>
          <w:szCs w:val="24"/>
        </w:rPr>
        <w:t xml:space="preserve"> </w:t>
      </w:r>
      <w:r w:rsidR="009E3E7B" w:rsidRPr="009E3E7B">
        <w:rPr>
          <w:sz w:val="24"/>
          <w:szCs w:val="24"/>
        </w:rPr>
        <w:t>There had been many changes happened within the organization and they</w:t>
      </w:r>
      <w:r w:rsidRPr="009E3E7B">
        <w:rPr>
          <w:sz w:val="24"/>
          <w:szCs w:val="24"/>
        </w:rPr>
        <w:t xml:space="preserve"> were not trained </w:t>
      </w:r>
      <w:r w:rsidR="00F26CDE" w:rsidRPr="009E3E7B">
        <w:rPr>
          <w:sz w:val="24"/>
          <w:szCs w:val="24"/>
        </w:rPr>
        <w:t>and not communicated with changes</w:t>
      </w:r>
      <w:r w:rsidR="00774EEB" w:rsidRPr="009E3E7B">
        <w:rPr>
          <w:sz w:val="24"/>
          <w:szCs w:val="24"/>
        </w:rPr>
        <w:t xml:space="preserve"> for better adaptations.</w:t>
      </w:r>
      <w:r w:rsidR="009E3E7B">
        <w:rPr>
          <w:sz w:val="24"/>
          <w:szCs w:val="24"/>
        </w:rPr>
        <w:t xml:space="preserve"> Employees could only passively </w:t>
      </w:r>
      <w:r w:rsidR="002E69D7">
        <w:rPr>
          <w:sz w:val="24"/>
          <w:szCs w:val="24"/>
        </w:rPr>
        <w:t>follow new plans.</w:t>
      </w:r>
    </w:p>
    <w:p w14:paraId="124CB6F3" w14:textId="75F84A44" w:rsidR="00BF5365" w:rsidRPr="00C605F4" w:rsidRDefault="006E06F4" w:rsidP="00BE519E">
      <w:pPr>
        <w:spacing w:line="480" w:lineRule="auto"/>
        <w:rPr>
          <w:b/>
          <w:bCs/>
          <w:sz w:val="24"/>
          <w:szCs w:val="24"/>
        </w:rPr>
      </w:pPr>
      <w:r w:rsidRPr="00817948">
        <w:rPr>
          <w:b/>
          <w:bCs/>
          <w:sz w:val="24"/>
          <w:szCs w:val="24"/>
        </w:rPr>
        <w:t>Customers</w:t>
      </w:r>
      <w:r>
        <w:rPr>
          <w:sz w:val="24"/>
          <w:szCs w:val="24"/>
        </w:rPr>
        <w:t xml:space="preserve">: </w:t>
      </w:r>
      <w:r w:rsidR="003C05CB">
        <w:rPr>
          <w:sz w:val="24"/>
          <w:szCs w:val="24"/>
        </w:rPr>
        <w:t xml:space="preserve">They have the rights and abilities to compare and choose who they buy from. </w:t>
      </w:r>
      <w:r w:rsidR="00A56705">
        <w:rPr>
          <w:sz w:val="24"/>
          <w:szCs w:val="24"/>
        </w:rPr>
        <w:t xml:space="preserve">They can either buy from Burlington Northern or their competitors. Burlington Northern did not have one </w:t>
      </w:r>
      <w:r w:rsidR="00817948">
        <w:rPr>
          <w:sz w:val="24"/>
          <w:szCs w:val="24"/>
        </w:rPr>
        <w:t>differentiate product that can keep their customers for long term.</w:t>
      </w:r>
    </w:p>
    <w:p w14:paraId="5D1D82F3" w14:textId="0809DBC2" w:rsidR="00D451E0" w:rsidRPr="00C605F4" w:rsidRDefault="00C605F4" w:rsidP="00BE519E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D451E0" w:rsidRPr="00C605F4">
        <w:rPr>
          <w:b/>
          <w:bCs/>
          <w:sz w:val="28"/>
          <w:szCs w:val="28"/>
        </w:rPr>
        <w:t>lternatives</w:t>
      </w:r>
      <w:r w:rsidR="00F94D1C">
        <w:rPr>
          <w:b/>
          <w:bCs/>
          <w:sz w:val="28"/>
          <w:szCs w:val="28"/>
        </w:rPr>
        <w:t xml:space="preserve"> and </w:t>
      </w:r>
      <w:r w:rsidR="00047EE3">
        <w:rPr>
          <w:b/>
          <w:bCs/>
          <w:sz w:val="28"/>
          <w:szCs w:val="28"/>
        </w:rPr>
        <w:t>Impacts on stakeholders</w:t>
      </w:r>
    </w:p>
    <w:p w14:paraId="35F84A07" w14:textId="41640DC4" w:rsidR="00E404C7" w:rsidRPr="008D5D01" w:rsidRDefault="00E70D65" w:rsidP="00BE519E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1: </w:t>
      </w:r>
      <w:r w:rsidR="00C605F4" w:rsidRPr="008D5D01">
        <w:rPr>
          <w:b/>
          <w:bCs/>
          <w:sz w:val="24"/>
          <w:szCs w:val="24"/>
        </w:rPr>
        <w:t xml:space="preserve"> </w:t>
      </w:r>
      <w:r w:rsidR="00E404C7" w:rsidRPr="008D5D01">
        <w:rPr>
          <w:sz w:val="24"/>
          <w:szCs w:val="24"/>
        </w:rPr>
        <w:t>Switch to differentiate strategy</w:t>
      </w:r>
      <w:r w:rsidR="000C756B">
        <w:rPr>
          <w:sz w:val="24"/>
          <w:szCs w:val="24"/>
        </w:rPr>
        <w:t>,</w:t>
      </w:r>
      <w:r w:rsidR="000707DB" w:rsidRPr="008D5D01">
        <w:rPr>
          <w:sz w:val="24"/>
          <w:szCs w:val="24"/>
        </w:rPr>
        <w:t xml:space="preserve"> improve the ARES</w:t>
      </w:r>
      <w:r w:rsidR="008D5D01" w:rsidRPr="008D5D01">
        <w:rPr>
          <w:sz w:val="24"/>
          <w:szCs w:val="24"/>
        </w:rPr>
        <w:t xml:space="preserve"> management</w:t>
      </w:r>
      <w:r w:rsidR="00D06BB2">
        <w:rPr>
          <w:sz w:val="24"/>
          <w:szCs w:val="24"/>
        </w:rPr>
        <w:t>, add</w:t>
      </w:r>
      <w:r w:rsidR="00905B2B">
        <w:rPr>
          <w:sz w:val="24"/>
          <w:szCs w:val="24"/>
        </w:rPr>
        <w:t xml:space="preserve"> IT department to their functional structure</w:t>
      </w:r>
    </w:p>
    <w:p w14:paraId="059E7FB3" w14:textId="6085C481" w:rsidR="007A2492" w:rsidRDefault="005F2911" w:rsidP="00BE519E">
      <w:pPr>
        <w:spacing w:line="480" w:lineRule="auto"/>
        <w:rPr>
          <w:sz w:val="24"/>
          <w:szCs w:val="24"/>
        </w:rPr>
      </w:pPr>
      <w:r w:rsidRPr="008D5D01">
        <w:rPr>
          <w:sz w:val="24"/>
          <w:szCs w:val="24"/>
        </w:rPr>
        <w:t xml:space="preserve">Cost Leadership strategy had too many limitations </w:t>
      </w:r>
      <w:r w:rsidR="008D5D01" w:rsidRPr="008D5D01">
        <w:rPr>
          <w:sz w:val="24"/>
          <w:szCs w:val="24"/>
        </w:rPr>
        <w:t xml:space="preserve">on </w:t>
      </w:r>
      <w:r w:rsidR="008952E4">
        <w:rPr>
          <w:sz w:val="24"/>
          <w:szCs w:val="24"/>
        </w:rPr>
        <w:t>operations and investment.</w:t>
      </w:r>
      <w:r w:rsidR="00B24E8A">
        <w:rPr>
          <w:sz w:val="24"/>
          <w:szCs w:val="24"/>
        </w:rPr>
        <w:t xml:space="preserve"> </w:t>
      </w:r>
      <w:r w:rsidR="00540C1B" w:rsidRPr="00540C1B">
        <w:rPr>
          <w:sz w:val="24"/>
          <w:szCs w:val="24"/>
        </w:rPr>
        <w:t>Research does suggest that a differentiation strategy is more likely to generate higher profits than is a low-cost strategy because differentiation creates a better entry barrier. A low-cost strategy is more likely, however, to generate increases in market share</w:t>
      </w:r>
      <w:sdt>
        <w:sdtPr>
          <w:rPr>
            <w:sz w:val="24"/>
            <w:szCs w:val="24"/>
          </w:rPr>
          <w:id w:val="1368491151"/>
          <w:citation/>
        </w:sdtPr>
        <w:sdtEndPr/>
        <w:sdtContent>
          <w:r w:rsidR="00E718EE">
            <w:rPr>
              <w:sz w:val="24"/>
              <w:szCs w:val="24"/>
            </w:rPr>
            <w:fldChar w:fldCharType="begin"/>
          </w:r>
          <w:r w:rsidR="00D34F30">
            <w:rPr>
              <w:sz w:val="24"/>
              <w:szCs w:val="24"/>
            </w:rPr>
            <w:instrText xml:space="preserve">CITATION Tan13 \y  \l 1033 </w:instrText>
          </w:r>
          <w:r w:rsidR="00E718EE">
            <w:rPr>
              <w:sz w:val="24"/>
              <w:szCs w:val="24"/>
            </w:rPr>
            <w:fldChar w:fldCharType="separate"/>
          </w:r>
          <w:r w:rsidR="00260D87">
            <w:rPr>
              <w:noProof/>
              <w:sz w:val="24"/>
              <w:szCs w:val="24"/>
            </w:rPr>
            <w:t xml:space="preserve"> </w:t>
          </w:r>
          <w:r w:rsidR="00260D87" w:rsidRPr="00260D87">
            <w:rPr>
              <w:noProof/>
              <w:sz w:val="24"/>
              <w:szCs w:val="24"/>
            </w:rPr>
            <w:t>(Tanwar)</w:t>
          </w:r>
          <w:r w:rsidR="00E718EE">
            <w:rPr>
              <w:sz w:val="24"/>
              <w:szCs w:val="24"/>
            </w:rPr>
            <w:fldChar w:fldCharType="end"/>
          </w:r>
        </w:sdtContent>
      </w:sdt>
      <w:r w:rsidR="00540C1B">
        <w:rPr>
          <w:sz w:val="24"/>
          <w:szCs w:val="24"/>
        </w:rPr>
        <w:t>.</w:t>
      </w:r>
      <w:r w:rsidR="00AA0787">
        <w:rPr>
          <w:sz w:val="24"/>
          <w:szCs w:val="24"/>
        </w:rPr>
        <w:t xml:space="preserve"> </w:t>
      </w:r>
      <w:r w:rsidR="00905B2B">
        <w:rPr>
          <w:sz w:val="24"/>
          <w:szCs w:val="24"/>
        </w:rPr>
        <w:t>Adding a</w:t>
      </w:r>
      <w:r w:rsidR="0016269F">
        <w:rPr>
          <w:sz w:val="24"/>
          <w:szCs w:val="24"/>
        </w:rPr>
        <w:t xml:space="preserve">n IT department </w:t>
      </w:r>
      <w:r w:rsidR="0016269F">
        <w:rPr>
          <w:sz w:val="24"/>
          <w:szCs w:val="24"/>
        </w:rPr>
        <w:lastRenderedPageBreak/>
        <w:t>and having a CIO to watch all the tech</w:t>
      </w:r>
      <w:r w:rsidR="000A2643">
        <w:rPr>
          <w:sz w:val="24"/>
          <w:szCs w:val="24"/>
        </w:rPr>
        <w:t>nical activities</w:t>
      </w:r>
      <w:r w:rsidR="00D93D1A">
        <w:rPr>
          <w:sz w:val="24"/>
          <w:szCs w:val="24"/>
        </w:rPr>
        <w:t>, which is also a way to improve ARES management.</w:t>
      </w:r>
    </w:p>
    <w:p w14:paraId="494B0514" w14:textId="77777777" w:rsidR="00972125" w:rsidRDefault="007A2492" w:rsidP="00BE519E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>:</w:t>
      </w:r>
      <w:r w:rsidR="003A34BF">
        <w:rPr>
          <w:sz w:val="24"/>
          <w:szCs w:val="24"/>
        </w:rPr>
        <w:t xml:space="preserve"> </w:t>
      </w:r>
    </w:p>
    <w:p w14:paraId="1511CAD5" w14:textId="6157C751" w:rsidR="005F0769" w:rsidRDefault="007A2492" w:rsidP="00BE519E">
      <w:pPr>
        <w:spacing w:line="480" w:lineRule="auto"/>
        <w:rPr>
          <w:sz w:val="24"/>
          <w:szCs w:val="24"/>
        </w:rPr>
      </w:pPr>
      <w:r w:rsidRPr="005E4EF5">
        <w:rPr>
          <w:b/>
          <w:bCs/>
          <w:sz w:val="24"/>
          <w:szCs w:val="24"/>
        </w:rPr>
        <w:t>Management</w:t>
      </w:r>
      <w:r>
        <w:rPr>
          <w:sz w:val="24"/>
          <w:szCs w:val="24"/>
        </w:rPr>
        <w:t xml:space="preserve"> </w:t>
      </w:r>
      <w:r w:rsidR="00814D64">
        <w:rPr>
          <w:sz w:val="24"/>
          <w:szCs w:val="24"/>
        </w:rPr>
        <w:t xml:space="preserve">would have clearer plans with the new strategy, changing their focus from </w:t>
      </w:r>
      <w:r w:rsidR="00AD2322">
        <w:rPr>
          <w:sz w:val="24"/>
          <w:szCs w:val="24"/>
        </w:rPr>
        <w:t>squeezing cost to support development</w:t>
      </w:r>
      <w:r w:rsidR="006D44D1">
        <w:rPr>
          <w:sz w:val="24"/>
          <w:szCs w:val="24"/>
        </w:rPr>
        <w:t xml:space="preserve"> of</w:t>
      </w:r>
      <w:r w:rsidR="00AD2322">
        <w:rPr>
          <w:sz w:val="24"/>
          <w:szCs w:val="24"/>
        </w:rPr>
        <w:t xml:space="preserve"> unique products and services. </w:t>
      </w:r>
      <w:r w:rsidR="005E4EF5" w:rsidRPr="005E4EF5">
        <w:rPr>
          <w:b/>
          <w:bCs/>
          <w:sz w:val="24"/>
          <w:szCs w:val="24"/>
        </w:rPr>
        <w:t xml:space="preserve">ARES project </w:t>
      </w:r>
      <w:r w:rsidR="00972125">
        <w:rPr>
          <w:b/>
          <w:bCs/>
          <w:sz w:val="24"/>
          <w:szCs w:val="24"/>
        </w:rPr>
        <w:t xml:space="preserve">leadership </w:t>
      </w:r>
      <w:r w:rsidR="005E4EF5" w:rsidRPr="005E4EF5">
        <w:rPr>
          <w:b/>
          <w:bCs/>
          <w:sz w:val="24"/>
          <w:szCs w:val="24"/>
        </w:rPr>
        <w:t xml:space="preserve">and </w:t>
      </w:r>
      <w:r w:rsidR="009609E1" w:rsidRPr="005E4EF5">
        <w:rPr>
          <w:b/>
          <w:bCs/>
          <w:sz w:val="24"/>
          <w:szCs w:val="24"/>
        </w:rPr>
        <w:t>R&amp;D</w:t>
      </w:r>
      <w:r w:rsidR="005E4EF5">
        <w:rPr>
          <w:sz w:val="24"/>
          <w:szCs w:val="24"/>
        </w:rPr>
        <w:t xml:space="preserve"> would have better leads from a newly added IT department.</w:t>
      </w:r>
      <w:r w:rsidR="00972125">
        <w:rPr>
          <w:sz w:val="24"/>
          <w:szCs w:val="24"/>
        </w:rPr>
        <w:t xml:space="preserve"> </w:t>
      </w:r>
      <w:r w:rsidR="00720F8B" w:rsidRPr="00FC282B">
        <w:rPr>
          <w:sz w:val="24"/>
          <w:szCs w:val="24"/>
        </w:rPr>
        <w:t xml:space="preserve">Better strategies could attract more </w:t>
      </w:r>
      <w:r w:rsidR="00720F8B" w:rsidRPr="00FC282B">
        <w:rPr>
          <w:b/>
          <w:bCs/>
          <w:sz w:val="24"/>
          <w:szCs w:val="24"/>
        </w:rPr>
        <w:t>stockho</w:t>
      </w:r>
      <w:r w:rsidR="00FC282B" w:rsidRPr="00FC282B">
        <w:rPr>
          <w:b/>
          <w:bCs/>
          <w:sz w:val="24"/>
          <w:szCs w:val="24"/>
        </w:rPr>
        <w:t>lders</w:t>
      </w:r>
      <w:r w:rsidR="00FC282B" w:rsidRPr="00FC282B">
        <w:rPr>
          <w:sz w:val="24"/>
          <w:szCs w:val="24"/>
        </w:rPr>
        <w:t xml:space="preserve"> to invest.</w:t>
      </w:r>
      <w:r w:rsidR="005E4EF5">
        <w:rPr>
          <w:sz w:val="24"/>
          <w:szCs w:val="24"/>
        </w:rPr>
        <w:t xml:space="preserve"> </w:t>
      </w:r>
      <w:r w:rsidR="009609E1">
        <w:rPr>
          <w:sz w:val="24"/>
          <w:szCs w:val="24"/>
        </w:rPr>
        <w:t xml:space="preserve"> </w:t>
      </w:r>
      <w:r w:rsidR="003A34BF" w:rsidRPr="005E4EF5">
        <w:rPr>
          <w:b/>
          <w:bCs/>
          <w:sz w:val="24"/>
          <w:szCs w:val="24"/>
        </w:rPr>
        <w:t>Employees</w:t>
      </w:r>
      <w:r w:rsidR="003A34BF">
        <w:rPr>
          <w:sz w:val="24"/>
          <w:szCs w:val="24"/>
        </w:rPr>
        <w:t xml:space="preserve"> can be specialized for analyzing, development and support</w:t>
      </w:r>
      <w:r w:rsidR="00FD0D4A">
        <w:rPr>
          <w:sz w:val="24"/>
          <w:szCs w:val="24"/>
        </w:rPr>
        <w:t>.</w:t>
      </w:r>
      <w:r w:rsidR="006D44D1">
        <w:rPr>
          <w:sz w:val="24"/>
          <w:szCs w:val="24"/>
        </w:rPr>
        <w:t xml:space="preserve"> </w:t>
      </w:r>
      <w:r w:rsidR="006D44D1" w:rsidRPr="005E4EF5">
        <w:rPr>
          <w:b/>
          <w:bCs/>
          <w:sz w:val="24"/>
          <w:szCs w:val="24"/>
        </w:rPr>
        <w:t>Customers</w:t>
      </w:r>
      <w:r w:rsidR="006D44D1">
        <w:rPr>
          <w:sz w:val="24"/>
          <w:szCs w:val="24"/>
        </w:rPr>
        <w:t xml:space="preserve"> would have better options from BN</w:t>
      </w:r>
      <w:r w:rsidR="009609E1">
        <w:rPr>
          <w:sz w:val="24"/>
          <w:szCs w:val="24"/>
        </w:rPr>
        <w:t>.</w:t>
      </w:r>
    </w:p>
    <w:p w14:paraId="1CE64DB7" w14:textId="5F5EC209" w:rsidR="00E404C7" w:rsidRDefault="00777228" w:rsidP="00BE519E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</w:t>
      </w:r>
      <w:r>
        <w:rPr>
          <w:b/>
          <w:bCs/>
          <w:sz w:val="24"/>
          <w:szCs w:val="24"/>
        </w:rPr>
        <w:t>2:</w:t>
      </w:r>
      <w:r w:rsidRPr="008D5D01">
        <w:rPr>
          <w:b/>
          <w:bCs/>
          <w:sz w:val="24"/>
          <w:szCs w:val="24"/>
        </w:rPr>
        <w:t xml:space="preserve">  </w:t>
      </w:r>
      <w:r w:rsidR="00E404C7" w:rsidRPr="008D5D01">
        <w:rPr>
          <w:sz w:val="24"/>
          <w:szCs w:val="24"/>
        </w:rPr>
        <w:t>Buy Software packa</w:t>
      </w:r>
      <w:r w:rsidR="000707DB" w:rsidRPr="008D5D01">
        <w:rPr>
          <w:sz w:val="24"/>
          <w:szCs w:val="24"/>
        </w:rPr>
        <w:t>ge instead of sticking to ARES</w:t>
      </w:r>
      <w:r w:rsidR="00E029BD">
        <w:rPr>
          <w:sz w:val="24"/>
          <w:szCs w:val="24"/>
        </w:rPr>
        <w:t xml:space="preserve"> and separate business segments</w:t>
      </w:r>
      <w:r w:rsidR="008D6B9A">
        <w:rPr>
          <w:sz w:val="24"/>
          <w:szCs w:val="24"/>
        </w:rPr>
        <w:t xml:space="preserve">. </w:t>
      </w:r>
      <w:r w:rsidR="00552BBA">
        <w:rPr>
          <w:sz w:val="24"/>
          <w:szCs w:val="24"/>
        </w:rPr>
        <w:t xml:space="preserve"> </w:t>
      </w:r>
      <w:r w:rsidR="004455E1">
        <w:rPr>
          <w:sz w:val="24"/>
          <w:szCs w:val="24"/>
        </w:rPr>
        <w:t xml:space="preserve">A lot of time, effort and fund spent on ARES yet got less out from it than it should have, buying software package may be </w:t>
      </w:r>
      <w:r w:rsidR="0072553B">
        <w:rPr>
          <w:sz w:val="24"/>
          <w:szCs w:val="24"/>
        </w:rPr>
        <w:t>easier on employees and management. If a job</w:t>
      </w:r>
      <w:r w:rsidR="00EC3050">
        <w:rPr>
          <w:sz w:val="24"/>
          <w:szCs w:val="24"/>
        </w:rPr>
        <w:t xml:space="preserve"> can be specifically enough, a special application can optimize functions in that </w:t>
      </w:r>
      <w:proofErr w:type="gramStart"/>
      <w:r w:rsidR="00EC3050">
        <w:rPr>
          <w:sz w:val="24"/>
          <w:szCs w:val="24"/>
        </w:rPr>
        <w:t>particular area</w:t>
      </w:r>
      <w:proofErr w:type="gramEnd"/>
      <w:sdt>
        <w:sdtPr>
          <w:rPr>
            <w:sz w:val="24"/>
            <w:szCs w:val="24"/>
          </w:rPr>
          <w:id w:val="-1656599372"/>
          <w:citation/>
        </w:sdtPr>
        <w:sdtEndPr/>
        <w:sdtContent>
          <w:r w:rsidR="00D34F30">
            <w:rPr>
              <w:sz w:val="24"/>
              <w:szCs w:val="24"/>
            </w:rPr>
            <w:fldChar w:fldCharType="begin"/>
          </w:r>
          <w:r w:rsidR="00F0696D">
            <w:rPr>
              <w:sz w:val="24"/>
              <w:szCs w:val="24"/>
            </w:rPr>
            <w:instrText xml:space="preserve">CITATION Kal \y  \l 1033 </w:instrText>
          </w:r>
          <w:r w:rsidR="00D34F30">
            <w:rPr>
              <w:sz w:val="24"/>
              <w:szCs w:val="24"/>
            </w:rPr>
            <w:fldChar w:fldCharType="separate"/>
          </w:r>
          <w:r w:rsidR="00F0696D">
            <w:rPr>
              <w:noProof/>
              <w:sz w:val="24"/>
              <w:szCs w:val="24"/>
            </w:rPr>
            <w:t xml:space="preserve"> </w:t>
          </w:r>
          <w:r w:rsidR="00F0696D" w:rsidRPr="00F0696D">
            <w:rPr>
              <w:noProof/>
              <w:sz w:val="24"/>
              <w:szCs w:val="24"/>
            </w:rPr>
            <w:t>(Kalakota)</w:t>
          </w:r>
          <w:r w:rsidR="00D34F30">
            <w:rPr>
              <w:sz w:val="24"/>
              <w:szCs w:val="24"/>
            </w:rPr>
            <w:fldChar w:fldCharType="end"/>
          </w:r>
        </w:sdtContent>
      </w:sdt>
      <w:r w:rsidR="00D34F30">
        <w:rPr>
          <w:sz w:val="24"/>
          <w:szCs w:val="24"/>
        </w:rPr>
        <w:t>.</w:t>
      </w:r>
      <w:r w:rsidR="007E1157">
        <w:rPr>
          <w:sz w:val="24"/>
          <w:szCs w:val="24"/>
        </w:rPr>
        <w:t xml:space="preserve"> </w:t>
      </w:r>
    </w:p>
    <w:p w14:paraId="1B14BDCB" w14:textId="77777777" w:rsidR="00155138" w:rsidRDefault="00155138" w:rsidP="00155138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</w:p>
    <w:p w14:paraId="178D196A" w14:textId="2419AFFC" w:rsidR="00155138" w:rsidRPr="008D5D01" w:rsidRDefault="00155138" w:rsidP="00BE519E">
      <w:pPr>
        <w:spacing w:line="480" w:lineRule="auto"/>
        <w:rPr>
          <w:sz w:val="24"/>
          <w:szCs w:val="24"/>
        </w:rPr>
      </w:pPr>
      <w:r w:rsidRPr="005E4EF5">
        <w:rPr>
          <w:b/>
          <w:bCs/>
          <w:sz w:val="24"/>
          <w:szCs w:val="24"/>
        </w:rPr>
        <w:t>Management</w:t>
      </w:r>
      <w:r>
        <w:rPr>
          <w:sz w:val="24"/>
          <w:szCs w:val="24"/>
        </w:rPr>
        <w:t xml:space="preserve"> of each</w:t>
      </w:r>
      <w:r w:rsidR="0037654E">
        <w:rPr>
          <w:sz w:val="24"/>
          <w:szCs w:val="24"/>
        </w:rPr>
        <w:t xml:space="preserve"> business segment would have more flexibilities for </w:t>
      </w:r>
      <w:r w:rsidR="0006020C">
        <w:rPr>
          <w:sz w:val="24"/>
          <w:szCs w:val="24"/>
        </w:rPr>
        <w:t xml:space="preserve">operation and decide what </w:t>
      </w:r>
      <w:r w:rsidR="00A722C7">
        <w:rPr>
          <w:sz w:val="24"/>
          <w:szCs w:val="24"/>
        </w:rPr>
        <w:t xml:space="preserve">kind of </w:t>
      </w:r>
      <w:r w:rsidR="0006020C">
        <w:rPr>
          <w:sz w:val="24"/>
          <w:szCs w:val="24"/>
        </w:rPr>
        <w:t xml:space="preserve">software would </w:t>
      </w:r>
      <w:r w:rsidR="00A722C7">
        <w:rPr>
          <w:sz w:val="24"/>
          <w:szCs w:val="24"/>
        </w:rPr>
        <w:t>meet</w:t>
      </w:r>
      <w:r w:rsidR="0006020C">
        <w:rPr>
          <w:sz w:val="24"/>
          <w:szCs w:val="24"/>
        </w:rPr>
        <w:t xml:space="preserve"> their </w:t>
      </w:r>
      <w:r w:rsidR="00A722C7">
        <w:rPr>
          <w:sz w:val="24"/>
          <w:szCs w:val="24"/>
        </w:rPr>
        <w:t>business needs most</w:t>
      </w:r>
      <w:r>
        <w:rPr>
          <w:sz w:val="24"/>
          <w:szCs w:val="24"/>
        </w:rPr>
        <w:t xml:space="preserve">. </w:t>
      </w:r>
      <w:r w:rsidRPr="005E4EF5">
        <w:rPr>
          <w:b/>
          <w:bCs/>
          <w:sz w:val="24"/>
          <w:szCs w:val="24"/>
        </w:rPr>
        <w:t xml:space="preserve">ARES project </w:t>
      </w:r>
      <w:r>
        <w:rPr>
          <w:b/>
          <w:bCs/>
          <w:sz w:val="24"/>
          <w:szCs w:val="24"/>
        </w:rPr>
        <w:t xml:space="preserve">leadership </w:t>
      </w:r>
      <w:r w:rsidRPr="005E4EF5">
        <w:rPr>
          <w:b/>
          <w:bCs/>
          <w:sz w:val="24"/>
          <w:szCs w:val="24"/>
        </w:rPr>
        <w:t>and R&amp;D</w:t>
      </w:r>
      <w:r>
        <w:rPr>
          <w:sz w:val="24"/>
          <w:szCs w:val="24"/>
        </w:rPr>
        <w:t xml:space="preserve"> </w:t>
      </w:r>
      <w:r w:rsidR="00A722C7">
        <w:rPr>
          <w:sz w:val="24"/>
          <w:szCs w:val="24"/>
        </w:rPr>
        <w:t>might be dismissed</w:t>
      </w:r>
      <w:r>
        <w:rPr>
          <w:sz w:val="24"/>
          <w:szCs w:val="24"/>
        </w:rPr>
        <w:t xml:space="preserve">. </w:t>
      </w:r>
      <w:r w:rsidR="00B102D8">
        <w:rPr>
          <w:sz w:val="24"/>
          <w:szCs w:val="24"/>
        </w:rPr>
        <w:t xml:space="preserve">Without continuous investment for ARES, </w:t>
      </w:r>
      <w:r w:rsidR="00034FA0">
        <w:rPr>
          <w:sz w:val="24"/>
          <w:szCs w:val="24"/>
        </w:rPr>
        <w:t>lower cost and debts may attract</w:t>
      </w:r>
      <w:r w:rsidRPr="00FC282B">
        <w:rPr>
          <w:sz w:val="24"/>
          <w:szCs w:val="24"/>
        </w:rPr>
        <w:t xml:space="preserve"> </w:t>
      </w:r>
      <w:r w:rsidRPr="00FC282B">
        <w:rPr>
          <w:b/>
          <w:bCs/>
          <w:sz w:val="24"/>
          <w:szCs w:val="24"/>
        </w:rPr>
        <w:t>stockholders</w:t>
      </w:r>
      <w:r w:rsidRPr="00FC282B">
        <w:rPr>
          <w:sz w:val="24"/>
          <w:szCs w:val="24"/>
        </w:rPr>
        <w:t xml:space="preserve"> </w:t>
      </w:r>
      <w:r w:rsidR="00034FA0">
        <w:rPr>
          <w:sz w:val="24"/>
          <w:szCs w:val="24"/>
        </w:rPr>
        <w:t>within short term</w:t>
      </w:r>
      <w:r w:rsidRPr="00FC282B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5E4EF5">
        <w:rPr>
          <w:b/>
          <w:bCs/>
          <w:sz w:val="24"/>
          <w:szCs w:val="24"/>
        </w:rPr>
        <w:t>Employees</w:t>
      </w:r>
      <w:r>
        <w:rPr>
          <w:sz w:val="24"/>
          <w:szCs w:val="24"/>
        </w:rPr>
        <w:t xml:space="preserve"> </w:t>
      </w:r>
      <w:r w:rsidR="00E029BD">
        <w:rPr>
          <w:sz w:val="24"/>
          <w:szCs w:val="24"/>
        </w:rPr>
        <w:t>could focus on the business segment they belong to</w:t>
      </w:r>
      <w:r>
        <w:rPr>
          <w:sz w:val="24"/>
          <w:szCs w:val="24"/>
        </w:rPr>
        <w:t xml:space="preserve">. </w:t>
      </w:r>
      <w:r w:rsidRPr="005E4EF5">
        <w:rPr>
          <w:b/>
          <w:bCs/>
          <w:sz w:val="24"/>
          <w:szCs w:val="24"/>
        </w:rPr>
        <w:t>Customers</w:t>
      </w:r>
      <w:r w:rsidR="00356EB4">
        <w:rPr>
          <w:sz w:val="24"/>
          <w:szCs w:val="24"/>
        </w:rPr>
        <w:t xml:space="preserve"> may only stick with a few of their products/service since </w:t>
      </w:r>
      <w:r w:rsidR="00E029BD">
        <w:rPr>
          <w:sz w:val="24"/>
          <w:szCs w:val="24"/>
        </w:rPr>
        <w:t>their separate operation.</w:t>
      </w:r>
    </w:p>
    <w:p w14:paraId="3F288C27" w14:textId="4F1B0B22" w:rsidR="000707DB" w:rsidRDefault="00E841E7" w:rsidP="00BE519E">
      <w:pPr>
        <w:spacing w:line="480" w:lineRule="auto"/>
        <w:jc w:val="both"/>
        <w:rPr>
          <w:sz w:val="24"/>
          <w:szCs w:val="24"/>
        </w:rPr>
      </w:pPr>
      <w:r w:rsidRPr="00344A08">
        <w:rPr>
          <w:b/>
          <w:bCs/>
          <w:sz w:val="24"/>
          <w:szCs w:val="24"/>
        </w:rPr>
        <w:lastRenderedPageBreak/>
        <w:t>Alternatives 3:</w:t>
      </w:r>
      <w:r w:rsidR="00344A08" w:rsidRPr="00344A08">
        <w:rPr>
          <w:b/>
          <w:bCs/>
          <w:sz w:val="24"/>
          <w:szCs w:val="24"/>
        </w:rPr>
        <w:t xml:space="preserve"> </w:t>
      </w:r>
      <w:r w:rsidR="000707DB" w:rsidRPr="00344A08">
        <w:rPr>
          <w:sz w:val="24"/>
          <w:szCs w:val="24"/>
        </w:rPr>
        <w:t>Stay in cost strategy</w:t>
      </w:r>
      <w:r w:rsidR="00DF2666" w:rsidRPr="00344A08">
        <w:rPr>
          <w:sz w:val="24"/>
          <w:szCs w:val="24"/>
        </w:rPr>
        <w:t>, refine the strategy to match business needs</w:t>
      </w:r>
      <w:r w:rsidR="00D6323A">
        <w:rPr>
          <w:sz w:val="24"/>
          <w:szCs w:val="24"/>
        </w:rPr>
        <w:t>. This is the option that takes the least effort</w:t>
      </w:r>
      <w:r w:rsidR="007E1157">
        <w:rPr>
          <w:sz w:val="24"/>
          <w:szCs w:val="24"/>
        </w:rPr>
        <w:t xml:space="preserve"> from management</w:t>
      </w:r>
      <w:r w:rsidR="00D6323A">
        <w:rPr>
          <w:sz w:val="24"/>
          <w:szCs w:val="24"/>
        </w:rPr>
        <w:t xml:space="preserve"> yet can be the least effective</w:t>
      </w:r>
      <w:r w:rsidR="002A2DB5">
        <w:rPr>
          <w:sz w:val="24"/>
          <w:szCs w:val="24"/>
        </w:rPr>
        <w:t xml:space="preserve"> and employees would not have to go through big changes within the organization.</w:t>
      </w:r>
    </w:p>
    <w:p w14:paraId="47567E9B" w14:textId="77777777" w:rsidR="00D02145" w:rsidRDefault="00D02145" w:rsidP="00D02145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</w:p>
    <w:p w14:paraId="5D02968D" w14:textId="67604506" w:rsidR="00D02145" w:rsidRPr="00344A08" w:rsidRDefault="00D02145" w:rsidP="004738B2">
      <w:pPr>
        <w:spacing w:line="480" w:lineRule="auto"/>
        <w:rPr>
          <w:sz w:val="24"/>
          <w:szCs w:val="24"/>
        </w:rPr>
      </w:pPr>
      <w:r w:rsidRPr="005E4EF5">
        <w:rPr>
          <w:b/>
          <w:bCs/>
          <w:sz w:val="24"/>
          <w:szCs w:val="24"/>
        </w:rPr>
        <w:t>Management</w:t>
      </w:r>
      <w:r w:rsidR="004738B2">
        <w:rPr>
          <w:b/>
          <w:bCs/>
          <w:sz w:val="24"/>
          <w:szCs w:val="24"/>
        </w:rPr>
        <w:t xml:space="preserve"> </w:t>
      </w:r>
      <w:r w:rsidR="004738B2" w:rsidRPr="004738B2">
        <w:rPr>
          <w:sz w:val="24"/>
          <w:szCs w:val="24"/>
        </w:rPr>
        <w:t>would</w:t>
      </w:r>
      <w:r>
        <w:rPr>
          <w:sz w:val="24"/>
          <w:szCs w:val="24"/>
        </w:rPr>
        <w:t xml:space="preserve"> </w:t>
      </w:r>
      <w:r w:rsidR="00C11A62">
        <w:rPr>
          <w:sz w:val="24"/>
          <w:szCs w:val="24"/>
        </w:rPr>
        <w:t>just need to be more careful with their decision making</w:t>
      </w:r>
      <w:r>
        <w:rPr>
          <w:sz w:val="24"/>
          <w:szCs w:val="24"/>
        </w:rPr>
        <w:t xml:space="preserve">. </w:t>
      </w:r>
      <w:r w:rsidRPr="005E4EF5">
        <w:rPr>
          <w:b/>
          <w:bCs/>
          <w:sz w:val="24"/>
          <w:szCs w:val="24"/>
        </w:rPr>
        <w:t xml:space="preserve">ARES project </w:t>
      </w:r>
      <w:r>
        <w:rPr>
          <w:b/>
          <w:bCs/>
          <w:sz w:val="24"/>
          <w:szCs w:val="24"/>
        </w:rPr>
        <w:t xml:space="preserve">leadership </w:t>
      </w:r>
      <w:r w:rsidRPr="005E4EF5">
        <w:rPr>
          <w:b/>
          <w:bCs/>
          <w:sz w:val="24"/>
          <w:szCs w:val="24"/>
        </w:rPr>
        <w:t>and R&amp;D</w:t>
      </w:r>
      <w:r>
        <w:rPr>
          <w:sz w:val="24"/>
          <w:szCs w:val="24"/>
        </w:rPr>
        <w:t xml:space="preserve"> </w:t>
      </w:r>
      <w:r w:rsidR="000764E9">
        <w:rPr>
          <w:sz w:val="24"/>
          <w:szCs w:val="24"/>
        </w:rPr>
        <w:t xml:space="preserve">would need to </w:t>
      </w:r>
      <w:r w:rsidR="00417D89">
        <w:rPr>
          <w:sz w:val="24"/>
          <w:szCs w:val="24"/>
        </w:rPr>
        <w:t>shorten</w:t>
      </w:r>
      <w:r w:rsidR="000764E9">
        <w:rPr>
          <w:sz w:val="24"/>
          <w:szCs w:val="24"/>
        </w:rPr>
        <w:t xml:space="preserve"> </w:t>
      </w:r>
      <w:r w:rsidR="00417D89">
        <w:rPr>
          <w:sz w:val="24"/>
          <w:szCs w:val="24"/>
        </w:rPr>
        <w:t>their development life circle</w:t>
      </w:r>
      <w:r>
        <w:rPr>
          <w:sz w:val="24"/>
          <w:szCs w:val="24"/>
        </w:rPr>
        <w:t xml:space="preserve">. </w:t>
      </w:r>
      <w:r w:rsidR="00417D89">
        <w:rPr>
          <w:b/>
          <w:bCs/>
          <w:sz w:val="24"/>
          <w:szCs w:val="24"/>
        </w:rPr>
        <w:t>S</w:t>
      </w:r>
      <w:r w:rsidRPr="00FC282B">
        <w:rPr>
          <w:b/>
          <w:bCs/>
          <w:sz w:val="24"/>
          <w:szCs w:val="24"/>
        </w:rPr>
        <w:t>tockholders</w:t>
      </w:r>
      <w:r w:rsidR="00417D89">
        <w:rPr>
          <w:sz w:val="24"/>
          <w:szCs w:val="24"/>
        </w:rPr>
        <w:t xml:space="preserve"> might not stick with BN for </w:t>
      </w:r>
      <w:r w:rsidR="00685471">
        <w:rPr>
          <w:sz w:val="24"/>
          <w:szCs w:val="24"/>
        </w:rPr>
        <w:t>little change and improvement</w:t>
      </w:r>
      <w:r w:rsidRPr="00FC282B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r w:rsidRPr="005E4EF5">
        <w:rPr>
          <w:b/>
          <w:bCs/>
          <w:sz w:val="24"/>
          <w:szCs w:val="24"/>
        </w:rPr>
        <w:t>Employees</w:t>
      </w:r>
      <w:r>
        <w:rPr>
          <w:sz w:val="24"/>
          <w:szCs w:val="24"/>
        </w:rPr>
        <w:t xml:space="preserve"> could </w:t>
      </w:r>
      <w:r w:rsidR="00685471">
        <w:rPr>
          <w:sz w:val="24"/>
          <w:szCs w:val="24"/>
        </w:rPr>
        <w:t>work the way the work before but</w:t>
      </w:r>
      <w:r w:rsidR="009767CD">
        <w:rPr>
          <w:sz w:val="24"/>
          <w:szCs w:val="24"/>
        </w:rPr>
        <w:t xml:space="preserve"> would not see a brighter future. </w:t>
      </w:r>
      <w:r w:rsidRPr="005E4EF5">
        <w:rPr>
          <w:b/>
          <w:bCs/>
          <w:sz w:val="24"/>
          <w:szCs w:val="24"/>
        </w:rPr>
        <w:t>Customers</w:t>
      </w:r>
      <w:r>
        <w:rPr>
          <w:sz w:val="24"/>
          <w:szCs w:val="24"/>
        </w:rPr>
        <w:t xml:space="preserve"> </w:t>
      </w:r>
      <w:r w:rsidR="000C3245">
        <w:rPr>
          <w:sz w:val="24"/>
          <w:szCs w:val="24"/>
        </w:rPr>
        <w:t xml:space="preserve">may choose to go to other </w:t>
      </w:r>
      <w:r w:rsidR="004738B2">
        <w:rPr>
          <w:sz w:val="24"/>
          <w:szCs w:val="24"/>
        </w:rPr>
        <w:t>providers for same products and services.</w:t>
      </w:r>
    </w:p>
    <w:p w14:paraId="5BA400C0" w14:textId="237DC26E" w:rsidR="00784E71" w:rsidRPr="00777228" w:rsidRDefault="00E3009C" w:rsidP="00BE519E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Selected </w:t>
      </w:r>
      <w:r w:rsidR="00777228" w:rsidRPr="00777228">
        <w:rPr>
          <w:b/>
          <w:bCs/>
          <w:sz w:val="28"/>
          <w:szCs w:val="28"/>
        </w:rPr>
        <w:t>A</w:t>
      </w:r>
      <w:r w:rsidR="00784E71" w:rsidRPr="00777228">
        <w:rPr>
          <w:b/>
          <w:bCs/>
          <w:sz w:val="28"/>
          <w:szCs w:val="28"/>
        </w:rPr>
        <w:t>lternati</w:t>
      </w:r>
      <w:r w:rsidR="00777228" w:rsidRPr="00777228">
        <w:rPr>
          <w:b/>
          <w:bCs/>
          <w:sz w:val="28"/>
          <w:szCs w:val="28"/>
        </w:rPr>
        <w:t xml:space="preserve">ve </w:t>
      </w:r>
      <w:r>
        <w:rPr>
          <w:b/>
          <w:bCs/>
          <w:sz w:val="28"/>
          <w:szCs w:val="28"/>
        </w:rPr>
        <w:t xml:space="preserve">and Conclusion </w:t>
      </w:r>
    </w:p>
    <w:p w14:paraId="628C3C51" w14:textId="006D62AE" w:rsidR="00DF2666" w:rsidRPr="00344A08" w:rsidRDefault="00F94F73" w:rsidP="00BE519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 would select the alternative 1</w:t>
      </w:r>
      <w:r w:rsidR="00F05DFE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s</w:t>
      </w:r>
      <w:r w:rsidR="00DF2666" w:rsidRPr="00344A08">
        <w:rPr>
          <w:sz w:val="24"/>
          <w:szCs w:val="24"/>
        </w:rPr>
        <w:t>witch to differentiate strategy and improve the ARES</w:t>
      </w:r>
      <w:r w:rsidR="00F05DFE">
        <w:rPr>
          <w:sz w:val="24"/>
          <w:szCs w:val="24"/>
        </w:rPr>
        <w:t>.</w:t>
      </w:r>
    </w:p>
    <w:p w14:paraId="7AC1119B" w14:textId="10BE05D8" w:rsidR="008707AB" w:rsidRDefault="00FC282B" w:rsidP="00BE519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would be a </w:t>
      </w:r>
      <w:r w:rsidR="0021651C" w:rsidRPr="00392E4F">
        <w:rPr>
          <w:sz w:val="24"/>
          <w:szCs w:val="24"/>
        </w:rPr>
        <w:t xml:space="preserve">revolutionary change for </w:t>
      </w:r>
      <w:r w:rsidR="008707AB" w:rsidRPr="00392E4F">
        <w:rPr>
          <w:sz w:val="24"/>
          <w:szCs w:val="24"/>
        </w:rPr>
        <w:t>Burlington</w:t>
      </w:r>
      <w:r w:rsidR="008707AB" w:rsidRPr="00344A08">
        <w:rPr>
          <w:sz w:val="24"/>
          <w:szCs w:val="24"/>
        </w:rPr>
        <w:t xml:space="preserve"> Northern</w:t>
      </w:r>
      <w:r w:rsidR="0021651C">
        <w:rPr>
          <w:sz w:val="24"/>
          <w:szCs w:val="24"/>
        </w:rPr>
        <w:t xml:space="preserve"> but its</w:t>
      </w:r>
      <w:r w:rsidR="008707AB" w:rsidRPr="00344A08">
        <w:rPr>
          <w:sz w:val="24"/>
          <w:szCs w:val="24"/>
        </w:rPr>
        <w:t xml:space="preserve"> high income from continuing operations were high enough </w:t>
      </w:r>
      <w:r w:rsidR="00403E18">
        <w:rPr>
          <w:sz w:val="24"/>
          <w:szCs w:val="24"/>
        </w:rPr>
        <w:t xml:space="preserve">to support </w:t>
      </w:r>
      <w:r w:rsidR="00174367">
        <w:rPr>
          <w:sz w:val="24"/>
          <w:szCs w:val="24"/>
        </w:rPr>
        <w:t>switching from cost leadership</w:t>
      </w:r>
      <w:r w:rsidR="008707AB" w:rsidRPr="00344A08">
        <w:rPr>
          <w:sz w:val="24"/>
          <w:szCs w:val="24"/>
        </w:rPr>
        <w:t xml:space="preserve"> </w:t>
      </w:r>
      <w:r w:rsidR="00174367" w:rsidRPr="00344A08">
        <w:rPr>
          <w:sz w:val="24"/>
          <w:szCs w:val="24"/>
        </w:rPr>
        <w:t>to differentiate strategy</w:t>
      </w:r>
      <w:r w:rsidR="002C27D3">
        <w:rPr>
          <w:sz w:val="24"/>
          <w:szCs w:val="24"/>
        </w:rPr>
        <w:t xml:space="preserve">. </w:t>
      </w:r>
      <w:r w:rsidR="002C27D3" w:rsidRPr="00392E4F">
        <w:rPr>
          <w:sz w:val="24"/>
          <w:szCs w:val="24"/>
        </w:rPr>
        <w:t xml:space="preserve">Differentiate </w:t>
      </w:r>
      <w:r w:rsidR="00134BCD" w:rsidRPr="00392E4F">
        <w:rPr>
          <w:sz w:val="24"/>
          <w:szCs w:val="24"/>
        </w:rPr>
        <w:t>is a viable strategy for earning above average returns in a specific business because the resulting brand loyalty lowers customers' sensitivity to price. Increased costs can usually be passed on to the buyers</w:t>
      </w:r>
      <w:sdt>
        <w:sdtPr>
          <w:rPr>
            <w:sz w:val="24"/>
            <w:szCs w:val="24"/>
          </w:rPr>
          <w:id w:val="-1077973864"/>
          <w:citation/>
        </w:sdtPr>
        <w:sdtEndPr/>
        <w:sdtContent>
          <w:r w:rsidR="00134BCD" w:rsidRPr="00392E4F">
            <w:rPr>
              <w:sz w:val="24"/>
              <w:szCs w:val="24"/>
            </w:rPr>
            <w:fldChar w:fldCharType="begin"/>
          </w:r>
          <w:r w:rsidR="00134BCD" w:rsidRPr="00392E4F">
            <w:rPr>
              <w:sz w:val="24"/>
              <w:szCs w:val="24"/>
            </w:rPr>
            <w:instrText xml:space="preserve">CITATION Tan13 \y  \l 1033 </w:instrText>
          </w:r>
          <w:r w:rsidR="00134BCD" w:rsidRPr="00392E4F">
            <w:rPr>
              <w:sz w:val="24"/>
              <w:szCs w:val="24"/>
            </w:rPr>
            <w:fldChar w:fldCharType="separate"/>
          </w:r>
          <w:r w:rsidR="00260D87">
            <w:rPr>
              <w:noProof/>
              <w:sz w:val="24"/>
              <w:szCs w:val="24"/>
            </w:rPr>
            <w:t xml:space="preserve"> </w:t>
          </w:r>
          <w:r w:rsidR="00260D87" w:rsidRPr="00260D87">
            <w:rPr>
              <w:noProof/>
              <w:sz w:val="24"/>
              <w:szCs w:val="24"/>
            </w:rPr>
            <w:t>(Tanwar)</w:t>
          </w:r>
          <w:r w:rsidR="00134BCD" w:rsidRPr="00392E4F">
            <w:rPr>
              <w:sz w:val="24"/>
              <w:szCs w:val="24"/>
            </w:rPr>
            <w:fldChar w:fldCharType="end"/>
          </w:r>
        </w:sdtContent>
      </w:sdt>
      <w:r w:rsidR="00134BCD" w:rsidRPr="00392E4F">
        <w:rPr>
          <w:sz w:val="24"/>
          <w:szCs w:val="24"/>
        </w:rPr>
        <w:t xml:space="preserve">. </w:t>
      </w:r>
      <w:r w:rsidR="0044575B" w:rsidRPr="00392E4F">
        <w:rPr>
          <w:sz w:val="24"/>
          <w:szCs w:val="24"/>
        </w:rPr>
        <w:t xml:space="preserve">Each </w:t>
      </w:r>
      <w:r w:rsidR="00134BCD" w:rsidRPr="00392E4F">
        <w:rPr>
          <w:sz w:val="24"/>
          <w:szCs w:val="24"/>
        </w:rPr>
        <w:t xml:space="preserve">Burlington Northern’s </w:t>
      </w:r>
      <w:r w:rsidR="0044575B" w:rsidRPr="00392E4F">
        <w:rPr>
          <w:sz w:val="24"/>
          <w:szCs w:val="24"/>
        </w:rPr>
        <w:t xml:space="preserve">business segment alone could not make it stand out in the market, but with a </w:t>
      </w:r>
      <w:r w:rsidR="00704143" w:rsidRPr="00392E4F">
        <w:rPr>
          <w:sz w:val="24"/>
          <w:szCs w:val="24"/>
        </w:rPr>
        <w:t xml:space="preserve">large variety of products and reliable shipping service is enough for differentiate strategy. </w:t>
      </w:r>
      <w:r w:rsidR="0045439F" w:rsidRPr="00392E4F">
        <w:rPr>
          <w:sz w:val="24"/>
          <w:szCs w:val="24"/>
        </w:rPr>
        <w:t>With serious</w:t>
      </w:r>
      <w:r w:rsidR="008077CD" w:rsidRPr="00392E4F">
        <w:rPr>
          <w:sz w:val="24"/>
          <w:szCs w:val="24"/>
        </w:rPr>
        <w:t xml:space="preserve"> appraisal</w:t>
      </w:r>
      <w:r w:rsidR="00AA2839" w:rsidRPr="00392E4F">
        <w:rPr>
          <w:sz w:val="24"/>
          <w:szCs w:val="24"/>
        </w:rPr>
        <w:t>s from professionals, it was confirmed</w:t>
      </w:r>
      <w:r w:rsidR="00AA2839">
        <w:rPr>
          <w:sz w:val="24"/>
          <w:szCs w:val="24"/>
        </w:rPr>
        <w:t xml:space="preserve"> that </w:t>
      </w:r>
      <w:r w:rsidR="008707AB" w:rsidRPr="00344A08">
        <w:rPr>
          <w:sz w:val="24"/>
          <w:szCs w:val="24"/>
        </w:rPr>
        <w:t>ARES offers many benefits to reach Burlington Northern’s goal</w:t>
      </w:r>
      <w:r w:rsidR="007C73C4">
        <w:rPr>
          <w:sz w:val="24"/>
          <w:szCs w:val="24"/>
        </w:rPr>
        <w:t xml:space="preserve">, improving the ARES development process and leadership would </w:t>
      </w:r>
      <w:r w:rsidR="002C07FC">
        <w:rPr>
          <w:sz w:val="24"/>
          <w:szCs w:val="24"/>
        </w:rPr>
        <w:t>help with matching their own business needs.</w:t>
      </w:r>
      <w:r w:rsidR="000A2643">
        <w:rPr>
          <w:sz w:val="24"/>
          <w:szCs w:val="24"/>
        </w:rPr>
        <w:t xml:space="preserve"> </w:t>
      </w:r>
      <w:r w:rsidR="00613426">
        <w:rPr>
          <w:sz w:val="24"/>
          <w:szCs w:val="24"/>
        </w:rPr>
        <w:t xml:space="preserve">Adding </w:t>
      </w:r>
      <w:r w:rsidR="000A1B26">
        <w:rPr>
          <w:sz w:val="24"/>
          <w:szCs w:val="24"/>
        </w:rPr>
        <w:t xml:space="preserve">an IT department and a CIO to lead the </w:t>
      </w:r>
      <w:r w:rsidR="000A1B26">
        <w:rPr>
          <w:sz w:val="24"/>
          <w:szCs w:val="24"/>
        </w:rPr>
        <w:lastRenderedPageBreak/>
        <w:t>technical activities</w:t>
      </w:r>
      <w:r w:rsidR="005064C9">
        <w:rPr>
          <w:sz w:val="24"/>
          <w:szCs w:val="24"/>
        </w:rPr>
        <w:t>,</w:t>
      </w:r>
      <w:r w:rsidR="00E93BBF">
        <w:rPr>
          <w:sz w:val="24"/>
          <w:szCs w:val="24"/>
        </w:rPr>
        <w:t xml:space="preserve"> provide more directions and motivations to the technical teams.</w:t>
      </w:r>
      <w:r w:rsidR="00FD0D4A">
        <w:rPr>
          <w:sz w:val="24"/>
          <w:szCs w:val="24"/>
        </w:rPr>
        <w:t xml:space="preserve"> </w:t>
      </w:r>
      <w:r w:rsidR="0094787A">
        <w:rPr>
          <w:sz w:val="24"/>
          <w:szCs w:val="24"/>
        </w:rPr>
        <w:t xml:space="preserve">Within the IT department, employees with specialized </w:t>
      </w:r>
      <w:r w:rsidR="002F1039">
        <w:rPr>
          <w:sz w:val="24"/>
          <w:szCs w:val="24"/>
        </w:rPr>
        <w:t xml:space="preserve">duties have </w:t>
      </w:r>
      <w:r w:rsidR="00940EAB">
        <w:rPr>
          <w:sz w:val="24"/>
          <w:szCs w:val="24"/>
        </w:rPr>
        <w:t>clearer</w:t>
      </w:r>
      <w:r w:rsidR="002F1039">
        <w:rPr>
          <w:sz w:val="24"/>
          <w:szCs w:val="24"/>
        </w:rPr>
        <w:t xml:space="preserve"> </w:t>
      </w:r>
      <w:r w:rsidR="00940EAB">
        <w:rPr>
          <w:sz w:val="24"/>
          <w:szCs w:val="24"/>
        </w:rPr>
        <w:t xml:space="preserve">directions. </w:t>
      </w:r>
    </w:p>
    <w:p w14:paraId="4B3452E0" w14:textId="68CAFAD9" w:rsidR="002C07FC" w:rsidRPr="00704143" w:rsidRDefault="002C07FC" w:rsidP="00BE519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reasons that I don’t pick the other 2 alternatives I came up with are </w:t>
      </w:r>
      <w:r w:rsidR="00E44713">
        <w:rPr>
          <w:sz w:val="24"/>
          <w:szCs w:val="24"/>
        </w:rPr>
        <w:t xml:space="preserve">as below: </w:t>
      </w:r>
      <w:r w:rsidR="00BE3673">
        <w:rPr>
          <w:sz w:val="24"/>
          <w:szCs w:val="24"/>
        </w:rPr>
        <w:t>for alternative 2</w:t>
      </w:r>
      <w:r w:rsidR="00156518">
        <w:rPr>
          <w:sz w:val="24"/>
          <w:szCs w:val="24"/>
        </w:rPr>
        <w:t>,</w:t>
      </w:r>
      <w:r w:rsidR="00AE07BF">
        <w:rPr>
          <w:sz w:val="24"/>
          <w:szCs w:val="24"/>
        </w:rPr>
        <w:t xml:space="preserve"> a company </w:t>
      </w:r>
      <w:r w:rsidR="00747952">
        <w:rPr>
          <w:sz w:val="24"/>
          <w:szCs w:val="24"/>
        </w:rPr>
        <w:t xml:space="preserve">that buys packaged software must be careful to </w:t>
      </w:r>
      <w:r w:rsidR="004C5246">
        <w:rPr>
          <w:sz w:val="24"/>
          <w:szCs w:val="24"/>
        </w:rPr>
        <w:t xml:space="preserve">differentiate between </w:t>
      </w:r>
      <w:r w:rsidR="003E08A6">
        <w:rPr>
          <w:sz w:val="24"/>
          <w:szCs w:val="24"/>
        </w:rPr>
        <w:t>application support and takeover</w:t>
      </w:r>
      <w:sdt>
        <w:sdtPr>
          <w:rPr>
            <w:sz w:val="24"/>
            <w:szCs w:val="24"/>
          </w:rPr>
          <w:id w:val="-1988078641"/>
          <w:citation/>
        </w:sdtPr>
        <w:sdtEndPr/>
        <w:sdtContent>
          <w:r w:rsidR="003E08A6">
            <w:rPr>
              <w:sz w:val="24"/>
              <w:szCs w:val="24"/>
            </w:rPr>
            <w:fldChar w:fldCharType="begin"/>
          </w:r>
          <w:r w:rsidR="00260D87">
            <w:rPr>
              <w:sz w:val="24"/>
              <w:szCs w:val="24"/>
            </w:rPr>
            <w:instrText xml:space="preserve">CITATION Kal \y  \l 1033 </w:instrText>
          </w:r>
          <w:r w:rsidR="003E08A6">
            <w:rPr>
              <w:sz w:val="24"/>
              <w:szCs w:val="24"/>
            </w:rPr>
            <w:fldChar w:fldCharType="separate"/>
          </w:r>
          <w:r w:rsidR="00260D87">
            <w:rPr>
              <w:noProof/>
              <w:sz w:val="24"/>
              <w:szCs w:val="24"/>
            </w:rPr>
            <w:t xml:space="preserve"> </w:t>
          </w:r>
          <w:r w:rsidR="00260D87" w:rsidRPr="00260D87">
            <w:rPr>
              <w:noProof/>
              <w:sz w:val="24"/>
              <w:szCs w:val="24"/>
            </w:rPr>
            <w:t>(Kalakota)</w:t>
          </w:r>
          <w:r w:rsidR="003E08A6">
            <w:rPr>
              <w:sz w:val="24"/>
              <w:szCs w:val="24"/>
            </w:rPr>
            <w:fldChar w:fldCharType="end"/>
          </w:r>
        </w:sdtContent>
      </w:sdt>
      <w:r w:rsidR="00285CDA">
        <w:rPr>
          <w:sz w:val="24"/>
          <w:szCs w:val="24"/>
        </w:rPr>
        <w:t xml:space="preserve">. </w:t>
      </w:r>
      <w:r w:rsidR="000E0C6F">
        <w:rPr>
          <w:sz w:val="24"/>
          <w:szCs w:val="24"/>
        </w:rPr>
        <w:t>So,</w:t>
      </w:r>
      <w:r w:rsidR="00285CDA">
        <w:rPr>
          <w:sz w:val="24"/>
          <w:szCs w:val="24"/>
        </w:rPr>
        <w:t xml:space="preserve"> I would say sticking to ARES is a better approach</w:t>
      </w:r>
      <w:r w:rsidR="00F97249">
        <w:rPr>
          <w:sz w:val="24"/>
          <w:szCs w:val="24"/>
        </w:rPr>
        <w:t>; for</w:t>
      </w:r>
      <w:r w:rsidR="00BE3673">
        <w:rPr>
          <w:sz w:val="24"/>
          <w:szCs w:val="24"/>
        </w:rPr>
        <w:t xml:space="preserve"> </w:t>
      </w:r>
      <w:r w:rsidR="00F97249">
        <w:rPr>
          <w:sz w:val="24"/>
          <w:szCs w:val="24"/>
        </w:rPr>
        <w:t xml:space="preserve">alternative 3, it may help the organization survive but it would not </w:t>
      </w:r>
      <w:r w:rsidR="00F375D9">
        <w:rPr>
          <w:sz w:val="24"/>
          <w:szCs w:val="24"/>
        </w:rPr>
        <w:t xml:space="preserve">be enough to help it grow as big as it could have. One of the Major </w:t>
      </w:r>
      <w:r w:rsidR="000E1B67">
        <w:rPr>
          <w:sz w:val="24"/>
          <w:szCs w:val="24"/>
        </w:rPr>
        <w:t>challenges facing many modern organizations is to replace this kind of thinking with fresh ideas and approaches</w:t>
      </w:r>
      <w:sdt>
        <w:sdtPr>
          <w:rPr>
            <w:sz w:val="24"/>
            <w:szCs w:val="24"/>
          </w:rPr>
          <w:id w:val="-1372908221"/>
          <w:citation/>
        </w:sdtPr>
        <w:sdtEndPr/>
        <w:sdtContent>
          <w:r w:rsidR="00156518">
            <w:rPr>
              <w:sz w:val="24"/>
              <w:szCs w:val="24"/>
            </w:rPr>
            <w:fldChar w:fldCharType="begin"/>
          </w:r>
          <w:r w:rsidR="00260D87">
            <w:rPr>
              <w:sz w:val="24"/>
              <w:szCs w:val="24"/>
            </w:rPr>
            <w:instrText xml:space="preserve">CITATION Gar \y  \l 1033 </w:instrText>
          </w:r>
          <w:r w:rsidR="00156518">
            <w:rPr>
              <w:sz w:val="24"/>
              <w:szCs w:val="24"/>
            </w:rPr>
            <w:fldChar w:fldCharType="separate"/>
          </w:r>
          <w:r w:rsidR="00260D87">
            <w:rPr>
              <w:noProof/>
              <w:sz w:val="24"/>
              <w:szCs w:val="24"/>
            </w:rPr>
            <w:t xml:space="preserve"> </w:t>
          </w:r>
          <w:r w:rsidR="00260D87" w:rsidRPr="00260D87">
            <w:rPr>
              <w:noProof/>
              <w:sz w:val="24"/>
              <w:szCs w:val="24"/>
            </w:rPr>
            <w:t>(Morgan)</w:t>
          </w:r>
          <w:r w:rsidR="00156518">
            <w:rPr>
              <w:sz w:val="24"/>
              <w:szCs w:val="24"/>
            </w:rPr>
            <w:fldChar w:fldCharType="end"/>
          </w:r>
        </w:sdtContent>
      </w:sdt>
      <w:r w:rsidR="00156518">
        <w:rPr>
          <w:sz w:val="24"/>
          <w:szCs w:val="24"/>
        </w:rPr>
        <w:t>.</w:t>
      </w:r>
    </w:p>
    <w:p w14:paraId="32AE44A5" w14:textId="7B459A27" w:rsidR="00DF2666" w:rsidRDefault="00285CDA" w:rsidP="00BE519E">
      <w:pPr>
        <w:spacing w:line="480" w:lineRule="auto"/>
        <w:rPr>
          <w:sz w:val="24"/>
          <w:szCs w:val="24"/>
        </w:rPr>
      </w:pPr>
      <w:r>
        <w:t xml:space="preserve">In conclusion, </w:t>
      </w:r>
      <w:r w:rsidR="0088747F" w:rsidRPr="00344A08">
        <w:rPr>
          <w:sz w:val="24"/>
          <w:szCs w:val="24"/>
        </w:rPr>
        <w:t>differentiate strategy</w:t>
      </w:r>
      <w:r w:rsidR="00A47689">
        <w:rPr>
          <w:sz w:val="24"/>
          <w:szCs w:val="24"/>
        </w:rPr>
        <w:t>,</w:t>
      </w:r>
      <w:r w:rsidR="0088747F" w:rsidRPr="00344A08">
        <w:rPr>
          <w:sz w:val="24"/>
          <w:szCs w:val="24"/>
        </w:rPr>
        <w:t xml:space="preserve"> improv</w:t>
      </w:r>
      <w:r w:rsidR="0088747F">
        <w:rPr>
          <w:sz w:val="24"/>
          <w:szCs w:val="24"/>
        </w:rPr>
        <w:t>ing</w:t>
      </w:r>
      <w:r w:rsidR="0088747F" w:rsidRPr="00344A08">
        <w:rPr>
          <w:sz w:val="24"/>
          <w:szCs w:val="24"/>
        </w:rPr>
        <w:t xml:space="preserve"> the ARES</w:t>
      </w:r>
      <w:r w:rsidR="0088747F">
        <w:rPr>
          <w:sz w:val="24"/>
          <w:szCs w:val="24"/>
        </w:rPr>
        <w:t xml:space="preserve"> </w:t>
      </w:r>
      <w:r w:rsidR="00A47689">
        <w:rPr>
          <w:sz w:val="24"/>
          <w:szCs w:val="24"/>
        </w:rPr>
        <w:t>and adding IT department to the organization structure are</w:t>
      </w:r>
      <w:r w:rsidR="0088747F">
        <w:rPr>
          <w:sz w:val="24"/>
          <w:szCs w:val="24"/>
        </w:rPr>
        <w:t xml:space="preserve"> the best approach for</w:t>
      </w:r>
      <w:r w:rsidR="003F3C6E">
        <w:rPr>
          <w:sz w:val="24"/>
          <w:szCs w:val="24"/>
        </w:rPr>
        <w:t xml:space="preserve"> Burlington Northern to innovate </w:t>
      </w:r>
      <w:r w:rsidR="002F6130">
        <w:rPr>
          <w:sz w:val="24"/>
          <w:szCs w:val="24"/>
        </w:rPr>
        <w:t>to catch up with competitors and gain more market share</w:t>
      </w:r>
      <w:r w:rsidR="00E54536">
        <w:rPr>
          <w:sz w:val="24"/>
          <w:szCs w:val="24"/>
        </w:rPr>
        <w:t xml:space="preserve">. </w:t>
      </w:r>
    </w:p>
    <w:p w14:paraId="7406B78E" w14:textId="77777777" w:rsidR="00E54536" w:rsidRDefault="00E54536" w:rsidP="00BE519E">
      <w:pPr>
        <w:spacing w:line="480" w:lineRule="auto"/>
        <w:rPr>
          <w:sz w:val="24"/>
          <w:szCs w:val="24"/>
        </w:rPr>
      </w:pPr>
    </w:p>
    <w:p w14:paraId="2A0F6E06" w14:textId="77777777" w:rsidR="000E0C6F" w:rsidRDefault="000E0C6F" w:rsidP="00BE519E">
      <w:pPr>
        <w:spacing w:line="480" w:lineRule="auto"/>
        <w:rPr>
          <w:sz w:val="24"/>
          <w:szCs w:val="24"/>
        </w:rPr>
      </w:pPr>
    </w:p>
    <w:p w14:paraId="722B1A2A" w14:textId="77777777" w:rsidR="000E0C6F" w:rsidRDefault="000E0C6F" w:rsidP="00BE519E">
      <w:pPr>
        <w:spacing w:line="480" w:lineRule="auto"/>
        <w:rPr>
          <w:sz w:val="24"/>
          <w:szCs w:val="24"/>
        </w:rPr>
      </w:pPr>
    </w:p>
    <w:p w14:paraId="331BF297" w14:textId="77777777" w:rsidR="004738B2" w:rsidRDefault="004738B2" w:rsidP="00BE519E">
      <w:pPr>
        <w:spacing w:line="480" w:lineRule="auto"/>
        <w:rPr>
          <w:sz w:val="24"/>
          <w:szCs w:val="24"/>
        </w:rPr>
      </w:pPr>
    </w:p>
    <w:p w14:paraId="0C62CB19" w14:textId="77777777" w:rsidR="004738B2" w:rsidRDefault="004738B2" w:rsidP="00BE519E">
      <w:pPr>
        <w:spacing w:line="480" w:lineRule="auto"/>
        <w:rPr>
          <w:sz w:val="24"/>
          <w:szCs w:val="24"/>
        </w:rPr>
      </w:pPr>
    </w:p>
    <w:p w14:paraId="23981BFF" w14:textId="77777777" w:rsidR="00E54536" w:rsidRDefault="00E54536" w:rsidP="00BE519E">
      <w:pPr>
        <w:spacing w:line="480" w:lineRule="auto"/>
        <w:rPr>
          <w:sz w:val="24"/>
          <w:szCs w:val="24"/>
        </w:rPr>
      </w:pPr>
    </w:p>
    <w:p w14:paraId="44C52ADD" w14:textId="77777777" w:rsidR="00AC4948" w:rsidRDefault="00AC4948" w:rsidP="00BE519E">
      <w:pPr>
        <w:spacing w:line="480" w:lineRule="auto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22133448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094858BB" w14:textId="4A87ECCC" w:rsidR="00F52EF9" w:rsidRDefault="00F52EF9" w:rsidP="00BE519E">
          <w:pPr>
            <w:pStyle w:val="Heading1"/>
            <w:spacing w:line="480" w:lineRule="auto"/>
          </w:pPr>
          <w:r>
            <w:t>Works Cited</w:t>
          </w:r>
        </w:p>
        <w:p w14:paraId="0F043628" w14:textId="77777777" w:rsidR="00260D87" w:rsidRDefault="00F52EF9" w:rsidP="00260D87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260D87">
            <w:rPr>
              <w:noProof/>
            </w:rPr>
            <w:t xml:space="preserve">Goldratt, E. (2008). </w:t>
          </w:r>
          <w:r w:rsidR="00260D87">
            <w:rPr>
              <w:i/>
              <w:iCs/>
              <w:noProof/>
            </w:rPr>
            <w:t>The goal.</w:t>
          </w:r>
          <w:r w:rsidR="00260D87">
            <w:rPr>
              <w:noProof/>
            </w:rPr>
            <w:t xml:space="preserve"> </w:t>
          </w:r>
        </w:p>
        <w:p w14:paraId="2F9E4C43" w14:textId="77777777" w:rsidR="00260D87" w:rsidRDefault="00260D87" w:rsidP="00260D8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Kalakota, R. (2001). </w:t>
          </w:r>
          <w:r>
            <w:rPr>
              <w:i/>
              <w:iCs/>
              <w:noProof/>
            </w:rPr>
            <w:t>e-Business 2.0.</w:t>
          </w:r>
          <w:r>
            <w:rPr>
              <w:noProof/>
            </w:rPr>
            <w:t xml:space="preserve"> </w:t>
          </w:r>
        </w:p>
        <w:p w14:paraId="66E074DD" w14:textId="77777777" w:rsidR="00260D87" w:rsidRDefault="00260D87" w:rsidP="00260D8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Morgan, G. (2006). </w:t>
          </w:r>
          <w:r>
            <w:rPr>
              <w:i/>
              <w:iCs/>
              <w:noProof/>
            </w:rPr>
            <w:t>Images of organization.</w:t>
          </w:r>
          <w:r>
            <w:rPr>
              <w:noProof/>
            </w:rPr>
            <w:t xml:space="preserve"> </w:t>
          </w:r>
        </w:p>
        <w:p w14:paraId="4BF029E9" w14:textId="77777777" w:rsidR="00260D87" w:rsidRDefault="00260D87" w:rsidP="00260D8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>Tanwar. (2013). Porter's Generic Competitive Strategies.</w:t>
          </w:r>
        </w:p>
        <w:p w14:paraId="3780BC80" w14:textId="31F97846" w:rsidR="00F52EF9" w:rsidRDefault="00F52EF9" w:rsidP="00260D87">
          <w:pPr>
            <w:spacing w:line="480" w:lineRule="auto"/>
          </w:pPr>
          <w:r>
            <w:rPr>
              <w:b/>
              <w:bCs/>
            </w:rPr>
            <w:fldChar w:fldCharType="end"/>
          </w:r>
        </w:p>
      </w:sdtContent>
    </w:sdt>
    <w:p w14:paraId="5F87853D" w14:textId="77777777" w:rsidR="00E54536" w:rsidRDefault="00E54536" w:rsidP="00BE519E">
      <w:pPr>
        <w:spacing w:line="480" w:lineRule="auto"/>
      </w:pPr>
    </w:p>
    <w:p w14:paraId="22F2D517" w14:textId="77777777" w:rsidR="00E718EE" w:rsidRDefault="00E718EE" w:rsidP="00BE519E">
      <w:pPr>
        <w:spacing w:line="480" w:lineRule="auto"/>
      </w:pPr>
    </w:p>
    <w:p w14:paraId="7BE7C337" w14:textId="5AC1C777" w:rsidR="00E718EE" w:rsidRDefault="00E718EE" w:rsidP="00BE519E">
      <w:pPr>
        <w:spacing w:line="480" w:lineRule="auto"/>
      </w:pPr>
    </w:p>
    <w:sectPr w:rsidR="00E7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80662"/>
    <w:multiLevelType w:val="hybridMultilevel"/>
    <w:tmpl w:val="AF82B90E"/>
    <w:lvl w:ilvl="0" w:tplc="9DF43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2615E"/>
    <w:multiLevelType w:val="hybridMultilevel"/>
    <w:tmpl w:val="AF82B9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E1AE4"/>
    <w:multiLevelType w:val="multilevel"/>
    <w:tmpl w:val="9CE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97427">
    <w:abstractNumId w:val="0"/>
  </w:num>
  <w:num w:numId="2" w16cid:durableId="633759855">
    <w:abstractNumId w:val="1"/>
  </w:num>
  <w:num w:numId="3" w16cid:durableId="485362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75E"/>
    <w:rsid w:val="00013249"/>
    <w:rsid w:val="00014F26"/>
    <w:rsid w:val="00014F53"/>
    <w:rsid w:val="00034FA0"/>
    <w:rsid w:val="00040D7B"/>
    <w:rsid w:val="0004175D"/>
    <w:rsid w:val="00046431"/>
    <w:rsid w:val="00047EE3"/>
    <w:rsid w:val="0006020C"/>
    <w:rsid w:val="00065A24"/>
    <w:rsid w:val="000707DB"/>
    <w:rsid w:val="000764E9"/>
    <w:rsid w:val="00081BFC"/>
    <w:rsid w:val="00092C35"/>
    <w:rsid w:val="000A1B26"/>
    <w:rsid w:val="000A2643"/>
    <w:rsid w:val="000B6C2C"/>
    <w:rsid w:val="000C3245"/>
    <w:rsid w:val="000C6866"/>
    <w:rsid w:val="000C756B"/>
    <w:rsid w:val="000D609B"/>
    <w:rsid w:val="000E0C6F"/>
    <w:rsid w:val="000E1B67"/>
    <w:rsid w:val="000E2914"/>
    <w:rsid w:val="00100698"/>
    <w:rsid w:val="001034DB"/>
    <w:rsid w:val="00103647"/>
    <w:rsid w:val="00107CE2"/>
    <w:rsid w:val="00116295"/>
    <w:rsid w:val="00134BCD"/>
    <w:rsid w:val="00137C85"/>
    <w:rsid w:val="00151774"/>
    <w:rsid w:val="00155138"/>
    <w:rsid w:val="00156341"/>
    <w:rsid w:val="00156518"/>
    <w:rsid w:val="0016269F"/>
    <w:rsid w:val="00174367"/>
    <w:rsid w:val="00177C4A"/>
    <w:rsid w:val="001B0075"/>
    <w:rsid w:val="001C175E"/>
    <w:rsid w:val="001C2BC0"/>
    <w:rsid w:val="001D2D63"/>
    <w:rsid w:val="001F075A"/>
    <w:rsid w:val="0021417A"/>
    <w:rsid w:val="00215BD8"/>
    <w:rsid w:val="0021651C"/>
    <w:rsid w:val="00250516"/>
    <w:rsid w:val="00257C79"/>
    <w:rsid w:val="00260D87"/>
    <w:rsid w:val="0027794D"/>
    <w:rsid w:val="00285CDA"/>
    <w:rsid w:val="002906C5"/>
    <w:rsid w:val="002A2DB5"/>
    <w:rsid w:val="002B0626"/>
    <w:rsid w:val="002B1A9A"/>
    <w:rsid w:val="002C07FC"/>
    <w:rsid w:val="002C27D3"/>
    <w:rsid w:val="002C641D"/>
    <w:rsid w:val="002D1073"/>
    <w:rsid w:val="002D656F"/>
    <w:rsid w:val="002E69D7"/>
    <w:rsid w:val="002F1039"/>
    <w:rsid w:val="002F1995"/>
    <w:rsid w:val="002F6130"/>
    <w:rsid w:val="003200C2"/>
    <w:rsid w:val="003308A9"/>
    <w:rsid w:val="0033327D"/>
    <w:rsid w:val="00343020"/>
    <w:rsid w:val="00344A08"/>
    <w:rsid w:val="00345311"/>
    <w:rsid w:val="00356EB4"/>
    <w:rsid w:val="00370AAB"/>
    <w:rsid w:val="0037654E"/>
    <w:rsid w:val="0037680C"/>
    <w:rsid w:val="00382DF2"/>
    <w:rsid w:val="003867D0"/>
    <w:rsid w:val="00392E4F"/>
    <w:rsid w:val="003A34BF"/>
    <w:rsid w:val="003C05CB"/>
    <w:rsid w:val="003C5B9C"/>
    <w:rsid w:val="003D477D"/>
    <w:rsid w:val="003E08A6"/>
    <w:rsid w:val="003E21B8"/>
    <w:rsid w:val="003E78F9"/>
    <w:rsid w:val="003F3C6E"/>
    <w:rsid w:val="00402E43"/>
    <w:rsid w:val="00403E18"/>
    <w:rsid w:val="00406048"/>
    <w:rsid w:val="00413459"/>
    <w:rsid w:val="00417D89"/>
    <w:rsid w:val="0042572B"/>
    <w:rsid w:val="004455E1"/>
    <w:rsid w:val="0044575B"/>
    <w:rsid w:val="0045439F"/>
    <w:rsid w:val="00457E0C"/>
    <w:rsid w:val="004649BC"/>
    <w:rsid w:val="00473329"/>
    <w:rsid w:val="004738B2"/>
    <w:rsid w:val="0048648A"/>
    <w:rsid w:val="00490C16"/>
    <w:rsid w:val="004A03DF"/>
    <w:rsid w:val="004B018D"/>
    <w:rsid w:val="004B5A1E"/>
    <w:rsid w:val="004C288A"/>
    <w:rsid w:val="004C5246"/>
    <w:rsid w:val="004C7335"/>
    <w:rsid w:val="004E3087"/>
    <w:rsid w:val="005064C9"/>
    <w:rsid w:val="00540C1B"/>
    <w:rsid w:val="0054691E"/>
    <w:rsid w:val="00552BBA"/>
    <w:rsid w:val="00563984"/>
    <w:rsid w:val="005673D3"/>
    <w:rsid w:val="0058358B"/>
    <w:rsid w:val="005A7492"/>
    <w:rsid w:val="005C3C28"/>
    <w:rsid w:val="005C5F96"/>
    <w:rsid w:val="005E4EF5"/>
    <w:rsid w:val="005F0769"/>
    <w:rsid w:val="005F2911"/>
    <w:rsid w:val="006043F5"/>
    <w:rsid w:val="00613426"/>
    <w:rsid w:val="0062224D"/>
    <w:rsid w:val="0062450B"/>
    <w:rsid w:val="006806CC"/>
    <w:rsid w:val="00685471"/>
    <w:rsid w:val="006A174A"/>
    <w:rsid w:val="006C3728"/>
    <w:rsid w:val="006C6E19"/>
    <w:rsid w:val="006D2DAF"/>
    <w:rsid w:val="006D44D1"/>
    <w:rsid w:val="006D4A22"/>
    <w:rsid w:val="006E06F4"/>
    <w:rsid w:val="00704143"/>
    <w:rsid w:val="00710893"/>
    <w:rsid w:val="00720F8B"/>
    <w:rsid w:val="0072553B"/>
    <w:rsid w:val="0074533A"/>
    <w:rsid w:val="00747952"/>
    <w:rsid w:val="007513F2"/>
    <w:rsid w:val="0076405D"/>
    <w:rsid w:val="00773A18"/>
    <w:rsid w:val="00774C85"/>
    <w:rsid w:val="00774EEB"/>
    <w:rsid w:val="00777228"/>
    <w:rsid w:val="00784E71"/>
    <w:rsid w:val="0078587C"/>
    <w:rsid w:val="007960B0"/>
    <w:rsid w:val="007A2492"/>
    <w:rsid w:val="007B2A1A"/>
    <w:rsid w:val="007C06B6"/>
    <w:rsid w:val="007C73C4"/>
    <w:rsid w:val="007E1157"/>
    <w:rsid w:val="007E3FAA"/>
    <w:rsid w:val="007E61BD"/>
    <w:rsid w:val="007F400C"/>
    <w:rsid w:val="007F66F0"/>
    <w:rsid w:val="007F7726"/>
    <w:rsid w:val="00803CA1"/>
    <w:rsid w:val="008077CD"/>
    <w:rsid w:val="00813EDA"/>
    <w:rsid w:val="00814D64"/>
    <w:rsid w:val="00817948"/>
    <w:rsid w:val="0082491D"/>
    <w:rsid w:val="00841D90"/>
    <w:rsid w:val="00842BF5"/>
    <w:rsid w:val="008472E0"/>
    <w:rsid w:val="008547D2"/>
    <w:rsid w:val="008707AB"/>
    <w:rsid w:val="0088747F"/>
    <w:rsid w:val="008952E4"/>
    <w:rsid w:val="008C138B"/>
    <w:rsid w:val="008C4B50"/>
    <w:rsid w:val="008D5B8E"/>
    <w:rsid w:val="008D5D01"/>
    <w:rsid w:val="008D6B9A"/>
    <w:rsid w:val="008E0345"/>
    <w:rsid w:val="008E7858"/>
    <w:rsid w:val="008F311D"/>
    <w:rsid w:val="00901B7C"/>
    <w:rsid w:val="00904089"/>
    <w:rsid w:val="00905B2B"/>
    <w:rsid w:val="009200C5"/>
    <w:rsid w:val="00940EAB"/>
    <w:rsid w:val="0094787A"/>
    <w:rsid w:val="00952E98"/>
    <w:rsid w:val="009571B9"/>
    <w:rsid w:val="00957EE1"/>
    <w:rsid w:val="009609E1"/>
    <w:rsid w:val="00961F18"/>
    <w:rsid w:val="00962B52"/>
    <w:rsid w:val="00963510"/>
    <w:rsid w:val="00964C09"/>
    <w:rsid w:val="00971576"/>
    <w:rsid w:val="00972125"/>
    <w:rsid w:val="00973D63"/>
    <w:rsid w:val="009767CD"/>
    <w:rsid w:val="00984654"/>
    <w:rsid w:val="00995A0C"/>
    <w:rsid w:val="009A5FD2"/>
    <w:rsid w:val="009D1592"/>
    <w:rsid w:val="009E3E7B"/>
    <w:rsid w:val="009F4CA4"/>
    <w:rsid w:val="009F7943"/>
    <w:rsid w:val="00A34C9B"/>
    <w:rsid w:val="00A40D15"/>
    <w:rsid w:val="00A47689"/>
    <w:rsid w:val="00A50827"/>
    <w:rsid w:val="00A545B7"/>
    <w:rsid w:val="00A56705"/>
    <w:rsid w:val="00A5721C"/>
    <w:rsid w:val="00A722C7"/>
    <w:rsid w:val="00A72C29"/>
    <w:rsid w:val="00A741E6"/>
    <w:rsid w:val="00A76744"/>
    <w:rsid w:val="00A96879"/>
    <w:rsid w:val="00AA0787"/>
    <w:rsid w:val="00AA2839"/>
    <w:rsid w:val="00AA6DD7"/>
    <w:rsid w:val="00AC4948"/>
    <w:rsid w:val="00AC678E"/>
    <w:rsid w:val="00AC7676"/>
    <w:rsid w:val="00AD2322"/>
    <w:rsid w:val="00AE07BF"/>
    <w:rsid w:val="00AE299F"/>
    <w:rsid w:val="00B102D8"/>
    <w:rsid w:val="00B24E8A"/>
    <w:rsid w:val="00B4279E"/>
    <w:rsid w:val="00BC1C86"/>
    <w:rsid w:val="00BD08DC"/>
    <w:rsid w:val="00BD1663"/>
    <w:rsid w:val="00BD7200"/>
    <w:rsid w:val="00BE3673"/>
    <w:rsid w:val="00BE519E"/>
    <w:rsid w:val="00BF3420"/>
    <w:rsid w:val="00BF5365"/>
    <w:rsid w:val="00C00078"/>
    <w:rsid w:val="00C0057F"/>
    <w:rsid w:val="00C11A62"/>
    <w:rsid w:val="00C12434"/>
    <w:rsid w:val="00C342DF"/>
    <w:rsid w:val="00C35CA3"/>
    <w:rsid w:val="00C41221"/>
    <w:rsid w:val="00C605F4"/>
    <w:rsid w:val="00CA79A9"/>
    <w:rsid w:val="00CD5850"/>
    <w:rsid w:val="00CE3567"/>
    <w:rsid w:val="00D02145"/>
    <w:rsid w:val="00D04B90"/>
    <w:rsid w:val="00D06BB2"/>
    <w:rsid w:val="00D071B9"/>
    <w:rsid w:val="00D134B3"/>
    <w:rsid w:val="00D24B6C"/>
    <w:rsid w:val="00D34F30"/>
    <w:rsid w:val="00D451E0"/>
    <w:rsid w:val="00D54FE1"/>
    <w:rsid w:val="00D6323A"/>
    <w:rsid w:val="00D66CCA"/>
    <w:rsid w:val="00D73A14"/>
    <w:rsid w:val="00D93D1A"/>
    <w:rsid w:val="00DB32B7"/>
    <w:rsid w:val="00DB5936"/>
    <w:rsid w:val="00DC7279"/>
    <w:rsid w:val="00DE1F9C"/>
    <w:rsid w:val="00DF007E"/>
    <w:rsid w:val="00DF2666"/>
    <w:rsid w:val="00E029BD"/>
    <w:rsid w:val="00E03AB9"/>
    <w:rsid w:val="00E15520"/>
    <w:rsid w:val="00E1642E"/>
    <w:rsid w:val="00E230E4"/>
    <w:rsid w:val="00E3009C"/>
    <w:rsid w:val="00E404C7"/>
    <w:rsid w:val="00E44713"/>
    <w:rsid w:val="00E466A2"/>
    <w:rsid w:val="00E54536"/>
    <w:rsid w:val="00E70D65"/>
    <w:rsid w:val="00E718EE"/>
    <w:rsid w:val="00E72FCB"/>
    <w:rsid w:val="00E841E7"/>
    <w:rsid w:val="00E93BBF"/>
    <w:rsid w:val="00EA3EF5"/>
    <w:rsid w:val="00EA5AF8"/>
    <w:rsid w:val="00EC3050"/>
    <w:rsid w:val="00ED6E93"/>
    <w:rsid w:val="00EE1650"/>
    <w:rsid w:val="00F05DFE"/>
    <w:rsid w:val="00F0696D"/>
    <w:rsid w:val="00F26CDE"/>
    <w:rsid w:val="00F2772D"/>
    <w:rsid w:val="00F375D9"/>
    <w:rsid w:val="00F52EF9"/>
    <w:rsid w:val="00F61936"/>
    <w:rsid w:val="00F65147"/>
    <w:rsid w:val="00F82552"/>
    <w:rsid w:val="00F84288"/>
    <w:rsid w:val="00F8459D"/>
    <w:rsid w:val="00F861DC"/>
    <w:rsid w:val="00F94D1C"/>
    <w:rsid w:val="00F94F73"/>
    <w:rsid w:val="00F97249"/>
    <w:rsid w:val="00FA64E3"/>
    <w:rsid w:val="00FC282B"/>
    <w:rsid w:val="00FC5E29"/>
    <w:rsid w:val="00FD0D4A"/>
    <w:rsid w:val="00FD7C7E"/>
    <w:rsid w:val="00FE03C1"/>
    <w:rsid w:val="00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7DC83"/>
  <w15:chartTrackingRefBased/>
  <w15:docId w15:val="{FA3C79E8-4EE6-4E2F-9242-5FC0A2276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F52EF9"/>
  </w:style>
  <w:style w:type="paragraph" w:styleId="NormalWeb">
    <w:name w:val="Normal (Web)"/>
    <w:basedOn w:val="Normal"/>
    <w:uiPriority w:val="99"/>
    <w:semiHidden/>
    <w:unhideWhenUsed/>
    <w:rsid w:val="00FE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Tan13</b:Tag>
    <b:SourceType>BookSection</b:SourceType>
    <b:Guid>{F8AFBA9A-1FC5-4F09-B105-480DB028612C}</b:Guid>
    <b:Author>
      <b:Author>
        <b:NameList>
          <b:Person>
            <b:Last>Tanwar</b:Last>
          </b:Person>
        </b:NameList>
      </b:Author>
    </b:Author>
    <b:Title>Porter's Generic Competitive Strategies</b:Title>
    <b:Year>2013</b:Year>
    <b:RefOrder>2</b:RefOrder>
  </b:Source>
  <b:Source>
    <b:Tag>Gar</b:Tag>
    <b:SourceType>Book</b:SourceType>
    <b:Guid>{4D985486-AD61-4EE9-89D5-3D29F80363EE}</b:Guid>
    <b:Author>
      <b:Author>
        <b:NameList>
          <b:Person>
            <b:Last>Morgan</b:Last>
            <b:First>Gareth</b:First>
          </b:Person>
        </b:NameList>
      </b:Author>
    </b:Author>
    <b:Title>Images of organization</b:Title>
    <b:Year>2006</b:Year>
    <b:RefOrder>4</b:RefOrder>
  </b:Source>
  <b:Source>
    <b:Tag>Kal</b:Tag>
    <b:SourceType>Book</b:SourceType>
    <b:Guid>{BC79CC9C-8C12-4A95-9BD3-8AC5A3F97EB2}</b:Guid>
    <b:Title>e-Business 2.0</b:Title>
    <b:Author>
      <b:Author>
        <b:NameList>
          <b:Person>
            <b:Last>Kalakota</b:Last>
            <b:First>Ravi</b:First>
          </b:Person>
        </b:NameList>
      </b:Author>
    </b:Author>
    <b:Year>2001</b:Year>
    <b:RefOrder>3</b:RefOrder>
  </b:Source>
  <b:Source>
    <b:Tag>Eli</b:Tag>
    <b:SourceType>Book</b:SourceType>
    <b:Guid>{55125E47-7B35-4DB5-A46F-56D4DE7B2ACF}</b:Guid>
    <b:Author>
      <b:Author>
        <b:NameList>
          <b:Person>
            <b:Last>Goldratt</b:Last>
            <b:First>Eli</b:First>
          </b:Person>
        </b:NameList>
      </b:Author>
    </b:Author>
    <b:Title>The goal</b:Title>
    <b:Year>2008</b:Year>
    <b:RefOrder>1</b:RefOrder>
  </b:Source>
</b:Sources>
</file>

<file path=customXml/itemProps1.xml><?xml version="1.0" encoding="utf-8"?>
<ds:datastoreItem xmlns:ds="http://schemas.openxmlformats.org/officeDocument/2006/customXml" ds:itemID="{49629166-013B-4879-B424-F1202F657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8</Pages>
  <Words>1557</Words>
  <Characters>8879</Characters>
  <Application>Microsoft Office Word</Application>
  <DocSecurity>0</DocSecurity>
  <Lines>73</Lines>
  <Paragraphs>20</Paragraphs>
  <ScaleCrop>false</ScaleCrop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</dc:creator>
  <cp:keywords/>
  <dc:description/>
  <cp:lastModifiedBy>Xiaoyin</cp:lastModifiedBy>
  <cp:revision>310</cp:revision>
  <dcterms:created xsi:type="dcterms:W3CDTF">2022-08-31T17:24:00Z</dcterms:created>
  <dcterms:modified xsi:type="dcterms:W3CDTF">2022-09-10T02:21:00Z</dcterms:modified>
</cp:coreProperties>
</file>