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D4FB" w14:textId="77777777" w:rsidR="00E22877" w:rsidRDefault="00E22877" w:rsidP="00B532F4">
      <w:pPr>
        <w:spacing w:line="480" w:lineRule="auto"/>
      </w:pPr>
    </w:p>
    <w:p w14:paraId="778C50FC" w14:textId="0C22C1F2" w:rsidR="00E22877" w:rsidRPr="00AA6DD7" w:rsidRDefault="00E22877" w:rsidP="00B532F4">
      <w:pPr>
        <w:spacing w:line="480" w:lineRule="auto"/>
        <w:jc w:val="center"/>
        <w:rPr>
          <w:b/>
          <w:bCs/>
          <w:sz w:val="48"/>
          <w:szCs w:val="48"/>
        </w:rPr>
      </w:pPr>
      <w:r w:rsidRPr="00AA6DD7">
        <w:rPr>
          <w:b/>
          <w:bCs/>
          <w:sz w:val="48"/>
          <w:szCs w:val="48"/>
        </w:rPr>
        <w:t xml:space="preserve">Case </w:t>
      </w:r>
      <w:r w:rsidR="001C4A01">
        <w:rPr>
          <w:b/>
          <w:bCs/>
          <w:sz w:val="48"/>
          <w:szCs w:val="48"/>
        </w:rPr>
        <w:t>4</w:t>
      </w:r>
      <w:r w:rsidRPr="00AA6DD7">
        <w:rPr>
          <w:b/>
          <w:bCs/>
          <w:sz w:val="48"/>
          <w:szCs w:val="48"/>
        </w:rPr>
        <w:t xml:space="preserve">: </w:t>
      </w:r>
      <w:r w:rsidR="001C4A01">
        <w:rPr>
          <w:b/>
          <w:bCs/>
          <w:sz w:val="48"/>
          <w:szCs w:val="48"/>
        </w:rPr>
        <w:t>Webvan</w:t>
      </w:r>
    </w:p>
    <w:p w14:paraId="5D0BCF67" w14:textId="77777777" w:rsidR="00E22877" w:rsidRDefault="00E22877" w:rsidP="00B532F4">
      <w:pPr>
        <w:spacing w:line="480" w:lineRule="auto"/>
        <w:jc w:val="center"/>
        <w:rPr>
          <w:b/>
          <w:bCs/>
          <w:sz w:val="28"/>
          <w:szCs w:val="28"/>
        </w:rPr>
      </w:pPr>
      <w:r w:rsidRPr="00774EEB">
        <w:rPr>
          <w:b/>
          <w:bCs/>
          <w:sz w:val="28"/>
          <w:szCs w:val="28"/>
        </w:rPr>
        <w:t>Mission Statement</w:t>
      </w:r>
    </w:p>
    <w:p w14:paraId="72350609" w14:textId="1CC621ED" w:rsidR="00FB0E6C" w:rsidRDefault="00981B0D" w:rsidP="00B532F4">
      <w:pPr>
        <w:spacing w:line="480" w:lineRule="auto"/>
        <w:rPr>
          <w:sz w:val="24"/>
          <w:szCs w:val="24"/>
        </w:rPr>
      </w:pPr>
      <w:r>
        <w:rPr>
          <w:sz w:val="24"/>
          <w:szCs w:val="24"/>
        </w:rPr>
        <w:t xml:space="preserve">Webvan was a company that </w:t>
      </w:r>
      <w:r w:rsidR="002B5117">
        <w:rPr>
          <w:sz w:val="24"/>
          <w:szCs w:val="24"/>
        </w:rPr>
        <w:t xml:space="preserve">did grocery business and provided </w:t>
      </w:r>
      <w:r w:rsidR="00B35142">
        <w:rPr>
          <w:sz w:val="24"/>
          <w:szCs w:val="24"/>
        </w:rPr>
        <w:t>delivery with a promise for customers, that orders would be finished processed and delivered within 30 minutes.</w:t>
      </w:r>
      <w:r w:rsidR="001A0B59">
        <w:rPr>
          <w:sz w:val="24"/>
          <w:szCs w:val="24"/>
        </w:rPr>
        <w:t xml:space="preserve"> We</w:t>
      </w:r>
      <w:r w:rsidR="006C0CDF">
        <w:rPr>
          <w:sz w:val="24"/>
          <w:szCs w:val="24"/>
        </w:rPr>
        <w:t xml:space="preserve">bvan was not the first online grocery </w:t>
      </w:r>
      <w:r w:rsidR="0066708A">
        <w:rPr>
          <w:sz w:val="24"/>
          <w:szCs w:val="24"/>
        </w:rPr>
        <w:t>company,</w:t>
      </w:r>
      <w:r w:rsidR="006C0CDF">
        <w:rPr>
          <w:sz w:val="24"/>
          <w:szCs w:val="24"/>
        </w:rPr>
        <w:t xml:space="preserve"> but it aimed </w:t>
      </w:r>
      <w:r w:rsidR="007A572E">
        <w:rPr>
          <w:sz w:val="24"/>
          <w:szCs w:val="24"/>
        </w:rPr>
        <w:t xml:space="preserve">providing customers with convenience and </w:t>
      </w:r>
      <w:r w:rsidR="00EF11BB">
        <w:rPr>
          <w:sz w:val="24"/>
          <w:szCs w:val="24"/>
        </w:rPr>
        <w:t>groceries and services of good</w:t>
      </w:r>
      <w:r w:rsidR="007A572E">
        <w:rPr>
          <w:sz w:val="24"/>
          <w:szCs w:val="24"/>
        </w:rPr>
        <w:t xml:space="preserve"> qualit</w:t>
      </w:r>
      <w:r w:rsidR="00EF11BB">
        <w:rPr>
          <w:sz w:val="24"/>
          <w:szCs w:val="24"/>
        </w:rPr>
        <w:t>ies.</w:t>
      </w:r>
      <w:r w:rsidR="0066708A">
        <w:rPr>
          <w:sz w:val="24"/>
          <w:szCs w:val="24"/>
        </w:rPr>
        <w:t xml:space="preserve"> </w:t>
      </w:r>
      <w:r w:rsidR="00A76124">
        <w:rPr>
          <w:sz w:val="24"/>
          <w:szCs w:val="24"/>
        </w:rPr>
        <w:t xml:space="preserve">Orders would be processed in one of their </w:t>
      </w:r>
      <w:r w:rsidR="00ED795F">
        <w:rPr>
          <w:sz w:val="24"/>
          <w:szCs w:val="24"/>
        </w:rPr>
        <w:t xml:space="preserve">12 docking stations and none of them would travel more than 10 miles to make sure </w:t>
      </w:r>
      <w:r w:rsidR="00573AC5">
        <w:rPr>
          <w:sz w:val="24"/>
          <w:szCs w:val="24"/>
        </w:rPr>
        <w:t>the product quality was well maintained.</w:t>
      </w:r>
    </w:p>
    <w:p w14:paraId="7B1E32D2" w14:textId="77777777" w:rsidR="00C52E7A" w:rsidRPr="00FB0E6C" w:rsidRDefault="00C52E7A" w:rsidP="00B532F4">
      <w:pPr>
        <w:spacing w:line="480" w:lineRule="auto"/>
        <w:rPr>
          <w:sz w:val="24"/>
          <w:szCs w:val="24"/>
        </w:rPr>
      </w:pPr>
    </w:p>
    <w:p w14:paraId="5FC170D6" w14:textId="77777777" w:rsidR="00E22877" w:rsidRDefault="00E22877" w:rsidP="00B532F4">
      <w:pPr>
        <w:spacing w:line="480" w:lineRule="auto"/>
        <w:jc w:val="center"/>
        <w:rPr>
          <w:b/>
          <w:bCs/>
          <w:sz w:val="28"/>
          <w:szCs w:val="28"/>
        </w:rPr>
      </w:pPr>
      <w:r w:rsidRPr="00774EEB">
        <w:rPr>
          <w:b/>
          <w:bCs/>
          <w:sz w:val="28"/>
          <w:szCs w:val="28"/>
        </w:rPr>
        <w:t>Generic Strategy</w:t>
      </w:r>
      <w:r>
        <w:rPr>
          <w:b/>
          <w:bCs/>
          <w:sz w:val="28"/>
          <w:szCs w:val="28"/>
        </w:rPr>
        <w:t xml:space="preserve"> </w:t>
      </w:r>
    </w:p>
    <w:p w14:paraId="5953FD08" w14:textId="4BD0CF0B" w:rsidR="00175E24" w:rsidRPr="00FD2113" w:rsidRDefault="001C4A01" w:rsidP="00B532F4">
      <w:pPr>
        <w:spacing w:line="480" w:lineRule="auto"/>
        <w:rPr>
          <w:sz w:val="24"/>
          <w:szCs w:val="24"/>
        </w:rPr>
      </w:pPr>
      <w:r>
        <w:rPr>
          <w:sz w:val="24"/>
          <w:szCs w:val="24"/>
        </w:rPr>
        <w:t>Webvan</w:t>
      </w:r>
      <w:r w:rsidR="00175E24" w:rsidRPr="00FD2113">
        <w:rPr>
          <w:sz w:val="24"/>
          <w:szCs w:val="24"/>
        </w:rPr>
        <w:t xml:space="preserve"> </w:t>
      </w:r>
      <w:r>
        <w:rPr>
          <w:sz w:val="24"/>
          <w:szCs w:val="24"/>
        </w:rPr>
        <w:t>was</w:t>
      </w:r>
      <w:r w:rsidR="00D74D94">
        <w:rPr>
          <w:sz w:val="24"/>
          <w:szCs w:val="24"/>
        </w:rPr>
        <w:t xml:space="preserve"> using</w:t>
      </w:r>
      <w:r w:rsidR="00FD2113" w:rsidRPr="00FD2113">
        <w:rPr>
          <w:sz w:val="24"/>
          <w:szCs w:val="24"/>
        </w:rPr>
        <w:t xml:space="preserve"> a differentiation leadership strategy</w:t>
      </w:r>
      <w:r w:rsidR="00747E9A">
        <w:rPr>
          <w:sz w:val="24"/>
          <w:szCs w:val="24"/>
        </w:rPr>
        <w:t xml:space="preserve">. </w:t>
      </w:r>
      <w:r w:rsidR="007917B8">
        <w:rPr>
          <w:sz w:val="24"/>
          <w:szCs w:val="24"/>
        </w:rPr>
        <w:t xml:space="preserve">Even though there were many special online grocery businesses at the time, </w:t>
      </w:r>
      <w:r w:rsidR="00F06D1F">
        <w:rPr>
          <w:sz w:val="24"/>
          <w:szCs w:val="24"/>
        </w:rPr>
        <w:t xml:space="preserve">Webvan from the beginning tried hard to </w:t>
      </w:r>
      <w:r w:rsidR="004C6977">
        <w:rPr>
          <w:sz w:val="24"/>
          <w:szCs w:val="24"/>
        </w:rPr>
        <w:t xml:space="preserve">distinct them selves from others by well-designed operations and </w:t>
      </w:r>
      <w:r w:rsidR="002B05B7">
        <w:rPr>
          <w:sz w:val="24"/>
          <w:szCs w:val="24"/>
        </w:rPr>
        <w:t>quality customer service</w:t>
      </w:r>
      <w:r w:rsidR="006F7F02">
        <w:rPr>
          <w:sz w:val="24"/>
          <w:szCs w:val="24"/>
        </w:rPr>
        <w:t xml:space="preserve">, and their selection of products </w:t>
      </w:r>
      <w:r w:rsidR="0093736E">
        <w:rPr>
          <w:sz w:val="24"/>
          <w:szCs w:val="24"/>
        </w:rPr>
        <w:t>was double as the traditional stores</w:t>
      </w:r>
      <w:r w:rsidR="002B05B7">
        <w:rPr>
          <w:sz w:val="24"/>
          <w:szCs w:val="24"/>
        </w:rPr>
        <w:t>.</w:t>
      </w:r>
      <w:r w:rsidR="005F7FFB">
        <w:rPr>
          <w:sz w:val="24"/>
          <w:szCs w:val="24"/>
        </w:rPr>
        <w:t xml:space="preserve"> </w:t>
      </w:r>
      <w:r w:rsidR="00493A41">
        <w:rPr>
          <w:sz w:val="24"/>
          <w:szCs w:val="24"/>
        </w:rPr>
        <w:t>“</w:t>
      </w:r>
      <w:r w:rsidR="00542FF2">
        <w:rPr>
          <w:sz w:val="24"/>
          <w:szCs w:val="24"/>
        </w:rPr>
        <w:t xml:space="preserve">Service excellence involves selecting a few high- </w:t>
      </w:r>
      <w:r w:rsidR="005015ED">
        <w:rPr>
          <w:sz w:val="24"/>
          <w:szCs w:val="24"/>
        </w:rPr>
        <w:t>value customer niches and then making a concerted effort to serve them well</w:t>
      </w:r>
      <w:sdt>
        <w:sdtPr>
          <w:rPr>
            <w:sz w:val="24"/>
            <w:szCs w:val="24"/>
          </w:rPr>
          <w:id w:val="-652216927"/>
          <w:citation/>
        </w:sdtPr>
        <w:sdtEndPr/>
        <w:sdtContent>
          <w:r w:rsidR="00113728">
            <w:rPr>
              <w:sz w:val="24"/>
              <w:szCs w:val="24"/>
            </w:rPr>
            <w:fldChar w:fldCharType="begin"/>
          </w:r>
          <w:r w:rsidR="00113728">
            <w:rPr>
              <w:sz w:val="24"/>
              <w:szCs w:val="24"/>
            </w:rPr>
            <w:instrText xml:space="preserve">CITATION Kal \y  \l 1033 </w:instrText>
          </w:r>
          <w:r w:rsidR="00113728">
            <w:rPr>
              <w:sz w:val="24"/>
              <w:szCs w:val="24"/>
            </w:rPr>
            <w:fldChar w:fldCharType="separate"/>
          </w:r>
          <w:r w:rsidR="00113728">
            <w:rPr>
              <w:noProof/>
              <w:sz w:val="24"/>
              <w:szCs w:val="24"/>
            </w:rPr>
            <w:t xml:space="preserve"> </w:t>
          </w:r>
          <w:r w:rsidR="00113728" w:rsidRPr="00113728">
            <w:rPr>
              <w:noProof/>
              <w:sz w:val="24"/>
              <w:szCs w:val="24"/>
            </w:rPr>
            <w:t>(Kalakota)</w:t>
          </w:r>
          <w:r w:rsidR="00113728">
            <w:rPr>
              <w:sz w:val="24"/>
              <w:szCs w:val="24"/>
            </w:rPr>
            <w:fldChar w:fldCharType="end"/>
          </w:r>
        </w:sdtContent>
      </w:sdt>
      <w:r w:rsidR="001F54C0">
        <w:rPr>
          <w:sz w:val="24"/>
          <w:szCs w:val="24"/>
        </w:rPr>
        <w:t>”</w:t>
      </w:r>
      <w:r w:rsidR="005015ED">
        <w:rPr>
          <w:sz w:val="24"/>
          <w:szCs w:val="24"/>
        </w:rPr>
        <w:t>.</w:t>
      </w:r>
      <w:r w:rsidR="001F54C0">
        <w:rPr>
          <w:sz w:val="24"/>
          <w:szCs w:val="24"/>
        </w:rPr>
        <w:t xml:space="preserve"> Webvan had the right vision to provide quality customer service</w:t>
      </w:r>
      <w:r w:rsidR="00113728">
        <w:rPr>
          <w:sz w:val="24"/>
          <w:szCs w:val="24"/>
        </w:rPr>
        <w:t>.</w:t>
      </w:r>
    </w:p>
    <w:p w14:paraId="4AC1505E" w14:textId="77777777" w:rsidR="00C16278" w:rsidRDefault="00C16278" w:rsidP="00B532F4">
      <w:pPr>
        <w:spacing w:line="480" w:lineRule="auto"/>
        <w:rPr>
          <w:b/>
          <w:bCs/>
          <w:sz w:val="28"/>
          <w:szCs w:val="28"/>
        </w:rPr>
      </w:pPr>
    </w:p>
    <w:p w14:paraId="59AA2DED" w14:textId="77777777" w:rsidR="00C52E7A" w:rsidRDefault="00C52E7A" w:rsidP="00B532F4">
      <w:pPr>
        <w:spacing w:line="480" w:lineRule="auto"/>
        <w:rPr>
          <w:b/>
          <w:bCs/>
          <w:sz w:val="28"/>
          <w:szCs w:val="28"/>
        </w:rPr>
      </w:pPr>
    </w:p>
    <w:p w14:paraId="3409F340" w14:textId="77777777" w:rsidR="00E22877" w:rsidRDefault="00E22877" w:rsidP="00B532F4">
      <w:pPr>
        <w:spacing w:line="480" w:lineRule="auto"/>
        <w:jc w:val="center"/>
        <w:rPr>
          <w:b/>
          <w:bCs/>
          <w:sz w:val="28"/>
          <w:szCs w:val="28"/>
        </w:rPr>
      </w:pPr>
      <w:r w:rsidRPr="00774EEB">
        <w:rPr>
          <w:b/>
          <w:bCs/>
          <w:sz w:val="28"/>
          <w:szCs w:val="28"/>
        </w:rPr>
        <w:t>Organization</w:t>
      </w:r>
      <w:r>
        <w:rPr>
          <w:b/>
          <w:bCs/>
          <w:sz w:val="28"/>
          <w:szCs w:val="28"/>
        </w:rPr>
        <w:t>al structure</w:t>
      </w:r>
    </w:p>
    <w:p w14:paraId="066AEA2C" w14:textId="10F9B7BE" w:rsidR="00DD0385" w:rsidRDefault="00DD0385" w:rsidP="00B532F4">
      <w:pPr>
        <w:spacing w:line="480" w:lineRule="auto"/>
        <w:rPr>
          <w:sz w:val="24"/>
          <w:szCs w:val="24"/>
        </w:rPr>
      </w:pPr>
      <w:r>
        <w:rPr>
          <w:sz w:val="24"/>
          <w:szCs w:val="24"/>
        </w:rPr>
        <w:t xml:space="preserve">Webvan used </w:t>
      </w:r>
      <w:r w:rsidR="00885969">
        <w:rPr>
          <w:sz w:val="24"/>
          <w:szCs w:val="24"/>
        </w:rPr>
        <w:t xml:space="preserve">a hierarchical functional structure, with </w:t>
      </w:r>
      <w:proofErr w:type="gramStart"/>
      <w:r w:rsidR="00885969">
        <w:rPr>
          <w:sz w:val="24"/>
          <w:szCs w:val="24"/>
        </w:rPr>
        <w:t>its</w:t>
      </w:r>
      <w:proofErr w:type="gramEnd"/>
      <w:r w:rsidR="00885969">
        <w:rPr>
          <w:sz w:val="24"/>
          <w:szCs w:val="24"/>
        </w:rPr>
        <w:t xml:space="preserve"> headquarter set up in </w:t>
      </w:r>
      <w:r w:rsidR="006C16D1">
        <w:rPr>
          <w:sz w:val="24"/>
          <w:szCs w:val="24"/>
        </w:rPr>
        <w:t>Foster City, California.</w:t>
      </w:r>
      <w:r w:rsidR="00AD46FA">
        <w:rPr>
          <w:sz w:val="24"/>
          <w:szCs w:val="24"/>
        </w:rPr>
        <w:t xml:space="preserve"> Louis </w:t>
      </w:r>
      <w:r w:rsidR="00DA2923">
        <w:rPr>
          <w:sz w:val="24"/>
          <w:szCs w:val="24"/>
        </w:rPr>
        <w:t xml:space="preserve">Borders recruited George </w:t>
      </w:r>
      <w:proofErr w:type="spellStart"/>
      <w:r w:rsidR="00DA2923">
        <w:rPr>
          <w:sz w:val="24"/>
          <w:szCs w:val="24"/>
        </w:rPr>
        <w:t>Shaheen</w:t>
      </w:r>
      <w:proofErr w:type="spellEnd"/>
      <w:r w:rsidR="00DA2923">
        <w:rPr>
          <w:sz w:val="24"/>
          <w:szCs w:val="24"/>
        </w:rPr>
        <w:t xml:space="preserve"> as the CEO to </w:t>
      </w:r>
      <w:r w:rsidR="007A0893">
        <w:rPr>
          <w:sz w:val="24"/>
          <w:szCs w:val="24"/>
        </w:rPr>
        <w:t>run the business.</w:t>
      </w:r>
    </w:p>
    <w:p w14:paraId="4A327B26" w14:textId="77777777" w:rsidR="00C52E7A" w:rsidRPr="00DD0385" w:rsidRDefault="00C52E7A" w:rsidP="00B532F4">
      <w:pPr>
        <w:spacing w:line="480" w:lineRule="auto"/>
        <w:rPr>
          <w:sz w:val="24"/>
          <w:szCs w:val="24"/>
        </w:rPr>
      </w:pPr>
    </w:p>
    <w:p w14:paraId="46796FF2" w14:textId="77777777" w:rsidR="00E22877" w:rsidRPr="00774EEB" w:rsidRDefault="00E22877" w:rsidP="00B532F4">
      <w:pPr>
        <w:spacing w:line="480" w:lineRule="auto"/>
        <w:jc w:val="center"/>
        <w:rPr>
          <w:b/>
          <w:bCs/>
          <w:sz w:val="28"/>
          <w:szCs w:val="28"/>
        </w:rPr>
      </w:pPr>
      <w:r w:rsidRPr="00774EEB">
        <w:rPr>
          <w:b/>
          <w:bCs/>
          <w:sz w:val="28"/>
          <w:szCs w:val="28"/>
        </w:rPr>
        <w:t>Porter’s Five Forces</w:t>
      </w:r>
    </w:p>
    <w:p w14:paraId="3BC85EC5" w14:textId="39738BC2" w:rsidR="00E22877" w:rsidRPr="0078587C" w:rsidRDefault="00E22877" w:rsidP="00B532F4">
      <w:pPr>
        <w:spacing w:line="480" w:lineRule="auto"/>
        <w:rPr>
          <w:sz w:val="24"/>
          <w:szCs w:val="24"/>
        </w:rPr>
      </w:pPr>
      <w:r w:rsidRPr="0078587C">
        <w:rPr>
          <w:b/>
          <w:bCs/>
          <w:sz w:val="24"/>
          <w:szCs w:val="24"/>
        </w:rPr>
        <w:t>Competitive Rivalry</w:t>
      </w:r>
      <w:r w:rsidRPr="0078587C">
        <w:rPr>
          <w:sz w:val="24"/>
          <w:szCs w:val="24"/>
        </w:rPr>
        <w:t xml:space="preserve">: </w:t>
      </w:r>
      <w:r w:rsidR="003735B6">
        <w:rPr>
          <w:sz w:val="24"/>
          <w:szCs w:val="24"/>
        </w:rPr>
        <w:t xml:space="preserve">Competition was </w:t>
      </w:r>
      <w:r w:rsidR="00461043">
        <w:rPr>
          <w:sz w:val="24"/>
          <w:szCs w:val="24"/>
        </w:rPr>
        <w:t xml:space="preserve">fierce. Competitors from online </w:t>
      </w:r>
      <w:r w:rsidR="004F6749">
        <w:rPr>
          <w:sz w:val="24"/>
          <w:szCs w:val="24"/>
        </w:rPr>
        <w:t>grocery business would be Peapod.com, Streamline.com, Shoplink.com</w:t>
      </w:r>
      <w:r w:rsidR="00EC632D">
        <w:rPr>
          <w:sz w:val="24"/>
          <w:szCs w:val="24"/>
        </w:rPr>
        <w:t xml:space="preserve"> and so on, which had their own niche for the market and had a certain amount of market share. Plus, Webvan also competed with the traditional grocery companies too, </w:t>
      </w:r>
      <w:r w:rsidR="00566B5C">
        <w:rPr>
          <w:sz w:val="24"/>
          <w:szCs w:val="24"/>
        </w:rPr>
        <w:t>such as Walmart and Kroger.</w:t>
      </w:r>
      <w:r w:rsidR="00461043">
        <w:rPr>
          <w:sz w:val="24"/>
          <w:szCs w:val="24"/>
        </w:rPr>
        <w:t xml:space="preserve"> </w:t>
      </w:r>
    </w:p>
    <w:p w14:paraId="10E88CD4" w14:textId="0F6A902E" w:rsidR="00E22877" w:rsidRPr="0078587C" w:rsidRDefault="00E22877" w:rsidP="00B532F4">
      <w:pPr>
        <w:spacing w:line="480" w:lineRule="auto"/>
        <w:rPr>
          <w:sz w:val="24"/>
          <w:szCs w:val="24"/>
        </w:rPr>
      </w:pPr>
      <w:r w:rsidRPr="0078587C">
        <w:rPr>
          <w:b/>
          <w:bCs/>
          <w:sz w:val="24"/>
          <w:szCs w:val="24"/>
        </w:rPr>
        <w:t>Threats of New Entrants</w:t>
      </w:r>
      <w:r w:rsidRPr="0078587C">
        <w:rPr>
          <w:sz w:val="24"/>
          <w:szCs w:val="24"/>
        </w:rPr>
        <w:t>:</w:t>
      </w:r>
      <w:r w:rsidR="00052CBB">
        <w:rPr>
          <w:sz w:val="24"/>
          <w:szCs w:val="24"/>
        </w:rPr>
        <w:t xml:space="preserve"> </w:t>
      </w:r>
      <w:r w:rsidR="00566B5C">
        <w:rPr>
          <w:sz w:val="24"/>
          <w:szCs w:val="24"/>
        </w:rPr>
        <w:t xml:space="preserve">To enter the online </w:t>
      </w:r>
      <w:r w:rsidR="00F62F93">
        <w:rPr>
          <w:sz w:val="24"/>
          <w:szCs w:val="24"/>
        </w:rPr>
        <w:t>grocery industry was relatively easy</w:t>
      </w:r>
      <w:r w:rsidR="008B012F">
        <w:rPr>
          <w:sz w:val="24"/>
          <w:szCs w:val="24"/>
        </w:rPr>
        <w:t xml:space="preserve"> when ordering </w:t>
      </w:r>
      <w:r w:rsidR="00EC1600">
        <w:rPr>
          <w:sz w:val="24"/>
          <w:szCs w:val="24"/>
        </w:rPr>
        <w:t xml:space="preserve">through </w:t>
      </w:r>
      <w:r w:rsidR="008B012F">
        <w:rPr>
          <w:sz w:val="24"/>
          <w:szCs w:val="24"/>
        </w:rPr>
        <w:t>phone and fax</w:t>
      </w:r>
      <w:r w:rsidR="00EC1600">
        <w:rPr>
          <w:sz w:val="24"/>
          <w:szCs w:val="24"/>
        </w:rPr>
        <w:t xml:space="preserve"> was still popular</w:t>
      </w:r>
      <w:r w:rsidR="00F62F93">
        <w:rPr>
          <w:sz w:val="24"/>
          <w:szCs w:val="24"/>
        </w:rPr>
        <w:t xml:space="preserve">, but Webvan started with a </w:t>
      </w:r>
      <w:r w:rsidR="00BB4F4C">
        <w:rPr>
          <w:sz w:val="24"/>
          <w:szCs w:val="24"/>
        </w:rPr>
        <w:t xml:space="preserve">great amount of capital and trust from investors. They built </w:t>
      </w:r>
      <w:r w:rsidR="00C57813">
        <w:rPr>
          <w:sz w:val="24"/>
          <w:szCs w:val="24"/>
        </w:rPr>
        <w:t xml:space="preserve">a network of </w:t>
      </w:r>
      <w:r w:rsidR="0061738D">
        <w:rPr>
          <w:sz w:val="24"/>
          <w:szCs w:val="24"/>
        </w:rPr>
        <w:t xml:space="preserve">distribution and infrastructure in 26 markets. So, new entrants at the same level </w:t>
      </w:r>
      <w:r w:rsidR="00ED2FC1">
        <w:rPr>
          <w:sz w:val="24"/>
          <w:szCs w:val="24"/>
        </w:rPr>
        <w:t>were</w:t>
      </w:r>
      <w:r w:rsidR="0061738D">
        <w:rPr>
          <w:sz w:val="24"/>
          <w:szCs w:val="24"/>
        </w:rPr>
        <w:t xml:space="preserve"> hard, the threa</w:t>
      </w:r>
      <w:r w:rsidR="00ED2FC1">
        <w:rPr>
          <w:sz w:val="24"/>
          <w:szCs w:val="24"/>
        </w:rPr>
        <w:t xml:space="preserve">t of new entrants was </w:t>
      </w:r>
      <w:proofErr w:type="gramStart"/>
      <w:r w:rsidR="00ED2FC1">
        <w:rPr>
          <w:sz w:val="24"/>
          <w:szCs w:val="24"/>
        </w:rPr>
        <w:t>actually low</w:t>
      </w:r>
      <w:proofErr w:type="gramEnd"/>
      <w:r w:rsidR="00ED2FC1">
        <w:rPr>
          <w:sz w:val="24"/>
          <w:szCs w:val="24"/>
        </w:rPr>
        <w:t>.</w:t>
      </w:r>
    </w:p>
    <w:p w14:paraId="446F4BA6" w14:textId="7148E9E4" w:rsidR="00E22877" w:rsidRPr="0078587C" w:rsidRDefault="00E22877" w:rsidP="00B532F4">
      <w:pPr>
        <w:spacing w:line="480" w:lineRule="auto"/>
        <w:rPr>
          <w:sz w:val="24"/>
          <w:szCs w:val="24"/>
        </w:rPr>
      </w:pPr>
      <w:r w:rsidRPr="0078587C">
        <w:rPr>
          <w:b/>
          <w:bCs/>
          <w:sz w:val="24"/>
          <w:szCs w:val="24"/>
        </w:rPr>
        <w:t>Threat of Substitutes</w:t>
      </w:r>
      <w:r w:rsidRPr="0078587C">
        <w:rPr>
          <w:sz w:val="24"/>
          <w:szCs w:val="24"/>
        </w:rPr>
        <w:t xml:space="preserve">: </w:t>
      </w:r>
      <w:r w:rsidR="009C07BC">
        <w:rPr>
          <w:sz w:val="24"/>
          <w:szCs w:val="24"/>
        </w:rPr>
        <w:t xml:space="preserve"> </w:t>
      </w:r>
      <w:r w:rsidR="00ED2FC1">
        <w:rPr>
          <w:sz w:val="24"/>
          <w:szCs w:val="24"/>
        </w:rPr>
        <w:t>The substitute of online grocery business would be the traditional groceries stores</w:t>
      </w:r>
      <w:r w:rsidR="001D6DE9">
        <w:rPr>
          <w:sz w:val="24"/>
          <w:szCs w:val="24"/>
        </w:rPr>
        <w:t>, which was the main way of people getting groceries</w:t>
      </w:r>
      <w:r w:rsidR="00954BCE">
        <w:rPr>
          <w:sz w:val="24"/>
          <w:szCs w:val="24"/>
        </w:rPr>
        <w:t xml:space="preserve"> and what people were more used to. Being able to touch and feel before buying was a big reason to go buying in person. The thread of substitutes was high.</w:t>
      </w:r>
    </w:p>
    <w:p w14:paraId="7CB606B4" w14:textId="5F1E9D8F" w:rsidR="00E22877" w:rsidRDefault="00E22877" w:rsidP="00B532F4">
      <w:pPr>
        <w:spacing w:line="480" w:lineRule="auto"/>
        <w:rPr>
          <w:sz w:val="24"/>
          <w:szCs w:val="24"/>
        </w:rPr>
      </w:pPr>
      <w:r w:rsidRPr="00BD1663">
        <w:rPr>
          <w:b/>
          <w:bCs/>
          <w:sz w:val="24"/>
          <w:szCs w:val="24"/>
        </w:rPr>
        <w:lastRenderedPageBreak/>
        <w:t>Bargaining Power of Suppliers</w:t>
      </w:r>
      <w:r w:rsidRPr="0078587C">
        <w:rPr>
          <w:sz w:val="24"/>
          <w:szCs w:val="24"/>
        </w:rPr>
        <w:t xml:space="preserve">: </w:t>
      </w:r>
      <w:r w:rsidR="003201E5">
        <w:rPr>
          <w:sz w:val="24"/>
          <w:szCs w:val="24"/>
        </w:rPr>
        <w:t xml:space="preserve">Webvan needed to rely on the suppliers for the </w:t>
      </w:r>
      <w:r w:rsidR="008D0B92">
        <w:rPr>
          <w:sz w:val="24"/>
          <w:szCs w:val="24"/>
        </w:rPr>
        <w:t xml:space="preserve">grocery items. But they had big warehouses </w:t>
      </w:r>
      <w:r w:rsidR="00D90A6B">
        <w:rPr>
          <w:sz w:val="24"/>
          <w:szCs w:val="24"/>
        </w:rPr>
        <w:t xml:space="preserve">to control their inventory. Webvan had its own trucks and </w:t>
      </w:r>
      <w:r w:rsidR="0076195D">
        <w:rPr>
          <w:sz w:val="24"/>
          <w:szCs w:val="24"/>
        </w:rPr>
        <w:t xml:space="preserve">delivery teams so they would not have to rely on companies such as FedEx or UPS for their </w:t>
      </w:r>
      <w:r w:rsidR="00CC6DA8">
        <w:rPr>
          <w:sz w:val="24"/>
          <w:szCs w:val="24"/>
        </w:rPr>
        <w:t>delivery services. Suppliers power was low.</w:t>
      </w:r>
    </w:p>
    <w:p w14:paraId="6E2C1AB4" w14:textId="7F93E429" w:rsidR="00E22877" w:rsidRDefault="00E22877" w:rsidP="00B532F4">
      <w:pPr>
        <w:spacing w:line="480" w:lineRule="auto"/>
        <w:rPr>
          <w:sz w:val="24"/>
          <w:szCs w:val="24"/>
        </w:rPr>
      </w:pPr>
      <w:r w:rsidRPr="008E0345">
        <w:rPr>
          <w:b/>
          <w:bCs/>
          <w:sz w:val="24"/>
          <w:szCs w:val="24"/>
        </w:rPr>
        <w:t>Bargaining power of Customers</w:t>
      </w:r>
      <w:r>
        <w:rPr>
          <w:sz w:val="24"/>
          <w:szCs w:val="24"/>
        </w:rPr>
        <w:t>:</w:t>
      </w:r>
      <w:r w:rsidRPr="0078587C">
        <w:rPr>
          <w:sz w:val="24"/>
          <w:szCs w:val="24"/>
        </w:rPr>
        <w:t xml:space="preserve"> </w:t>
      </w:r>
      <w:r w:rsidR="00CC6DA8">
        <w:rPr>
          <w:sz w:val="24"/>
          <w:szCs w:val="24"/>
        </w:rPr>
        <w:t>Customer power was high. They had many op</w:t>
      </w:r>
      <w:r w:rsidR="00575807">
        <w:rPr>
          <w:sz w:val="24"/>
          <w:szCs w:val="24"/>
        </w:rPr>
        <w:t>tions to choose from. Most of the time, groceries would not be an urgent need</w:t>
      </w:r>
      <w:r w:rsidR="00CF0F5E">
        <w:rPr>
          <w:sz w:val="24"/>
          <w:szCs w:val="24"/>
        </w:rPr>
        <w:t>. Customers and time to compare with other online groceries companies</w:t>
      </w:r>
      <w:r w:rsidR="001C5FD1">
        <w:rPr>
          <w:sz w:val="24"/>
          <w:szCs w:val="24"/>
        </w:rPr>
        <w:t xml:space="preserve"> or even enjoy their in-person shopping.</w:t>
      </w:r>
    </w:p>
    <w:p w14:paraId="3FD25A32" w14:textId="77777777" w:rsidR="00256832" w:rsidRPr="00D66CCA" w:rsidRDefault="00256832" w:rsidP="00B532F4">
      <w:pPr>
        <w:spacing w:line="480" w:lineRule="auto"/>
        <w:rPr>
          <w:sz w:val="24"/>
          <w:szCs w:val="24"/>
        </w:rPr>
      </w:pPr>
    </w:p>
    <w:p w14:paraId="2D095A36" w14:textId="77777777" w:rsidR="00E22877" w:rsidRDefault="00E22877" w:rsidP="00B532F4">
      <w:pPr>
        <w:spacing w:line="480" w:lineRule="auto"/>
        <w:ind w:left="720"/>
        <w:jc w:val="center"/>
        <w:rPr>
          <w:b/>
          <w:bCs/>
          <w:sz w:val="28"/>
          <w:szCs w:val="28"/>
        </w:rPr>
      </w:pPr>
      <w:r>
        <w:rPr>
          <w:b/>
          <w:bCs/>
          <w:sz w:val="28"/>
          <w:szCs w:val="28"/>
        </w:rPr>
        <w:t xml:space="preserve">Problems and </w:t>
      </w:r>
      <w:r w:rsidRPr="007F400C">
        <w:rPr>
          <w:b/>
          <w:bCs/>
          <w:sz w:val="28"/>
          <w:szCs w:val="28"/>
        </w:rPr>
        <w:t xml:space="preserve">Stakeholders </w:t>
      </w:r>
    </w:p>
    <w:p w14:paraId="4707E0D7" w14:textId="75D538FF" w:rsidR="00350DB0" w:rsidRPr="007B5CD6" w:rsidRDefault="00811E21" w:rsidP="00B532F4">
      <w:pPr>
        <w:spacing w:line="480" w:lineRule="auto"/>
        <w:rPr>
          <w:sz w:val="24"/>
          <w:szCs w:val="24"/>
        </w:rPr>
      </w:pPr>
      <w:r>
        <w:rPr>
          <w:sz w:val="24"/>
          <w:szCs w:val="24"/>
        </w:rPr>
        <w:t>“</w:t>
      </w:r>
      <w:r w:rsidR="00DB6A11">
        <w:rPr>
          <w:sz w:val="24"/>
          <w:szCs w:val="24"/>
        </w:rPr>
        <w:t xml:space="preserve">Webvan’s goal is to reinvent the </w:t>
      </w:r>
      <w:r w:rsidR="00326BD3">
        <w:rPr>
          <w:sz w:val="24"/>
          <w:szCs w:val="24"/>
        </w:rPr>
        <w:t xml:space="preserve">grocery business and to expand the boundaries of home delivery. </w:t>
      </w:r>
      <w:r w:rsidR="0001026C">
        <w:rPr>
          <w:sz w:val="24"/>
          <w:szCs w:val="24"/>
        </w:rPr>
        <w:t>Succeeding</w:t>
      </w:r>
      <w:r w:rsidR="00326BD3">
        <w:rPr>
          <w:sz w:val="24"/>
          <w:szCs w:val="24"/>
        </w:rPr>
        <w:t xml:space="preserve"> </w:t>
      </w:r>
      <w:r w:rsidR="00AC7831">
        <w:rPr>
          <w:sz w:val="24"/>
          <w:szCs w:val="24"/>
        </w:rPr>
        <w:t>in the grocery-delivery business takes more than cash</w:t>
      </w:r>
      <w:r w:rsidR="0001026C">
        <w:rPr>
          <w:sz w:val="24"/>
          <w:szCs w:val="24"/>
        </w:rPr>
        <w:t>, a savvy advertising campaign, and a cool website</w:t>
      </w:r>
      <w:sdt>
        <w:sdtPr>
          <w:rPr>
            <w:sz w:val="24"/>
            <w:szCs w:val="24"/>
          </w:rPr>
          <w:id w:val="-1323418476"/>
          <w:citation/>
        </w:sdtPr>
        <w:sdtEndPr/>
        <w:sdtContent>
          <w:r w:rsidR="0001026C">
            <w:rPr>
              <w:sz w:val="24"/>
              <w:szCs w:val="24"/>
            </w:rPr>
            <w:fldChar w:fldCharType="begin"/>
          </w:r>
          <w:r w:rsidR="0001026C">
            <w:rPr>
              <w:sz w:val="24"/>
              <w:szCs w:val="24"/>
            </w:rPr>
            <w:instrText xml:space="preserve">CITATION Kal \y  \l 1033 </w:instrText>
          </w:r>
          <w:r w:rsidR="0001026C">
            <w:rPr>
              <w:sz w:val="24"/>
              <w:szCs w:val="24"/>
            </w:rPr>
            <w:fldChar w:fldCharType="separate"/>
          </w:r>
          <w:r w:rsidR="0001026C">
            <w:rPr>
              <w:noProof/>
              <w:sz w:val="24"/>
              <w:szCs w:val="24"/>
            </w:rPr>
            <w:t xml:space="preserve"> </w:t>
          </w:r>
          <w:r w:rsidR="0001026C" w:rsidRPr="0001026C">
            <w:rPr>
              <w:noProof/>
              <w:sz w:val="24"/>
              <w:szCs w:val="24"/>
            </w:rPr>
            <w:t>(Kalakota)</w:t>
          </w:r>
          <w:r w:rsidR="0001026C">
            <w:rPr>
              <w:sz w:val="24"/>
              <w:szCs w:val="24"/>
            </w:rPr>
            <w:fldChar w:fldCharType="end"/>
          </w:r>
        </w:sdtContent>
      </w:sdt>
      <w:r w:rsidR="00D157CC">
        <w:rPr>
          <w:sz w:val="24"/>
          <w:szCs w:val="24"/>
        </w:rPr>
        <w:t>.</w:t>
      </w:r>
      <w:r>
        <w:rPr>
          <w:sz w:val="24"/>
          <w:szCs w:val="24"/>
        </w:rPr>
        <w:t>”</w:t>
      </w:r>
      <w:r w:rsidR="0001026C">
        <w:rPr>
          <w:sz w:val="24"/>
          <w:szCs w:val="24"/>
        </w:rPr>
        <w:t xml:space="preserve"> </w:t>
      </w:r>
      <w:r w:rsidR="00350DB0" w:rsidRPr="007B5CD6">
        <w:rPr>
          <w:sz w:val="24"/>
          <w:szCs w:val="24"/>
        </w:rPr>
        <w:t xml:space="preserve">Webvan started </w:t>
      </w:r>
      <w:r w:rsidR="007B5CD6" w:rsidRPr="007B5CD6">
        <w:rPr>
          <w:sz w:val="24"/>
          <w:szCs w:val="24"/>
        </w:rPr>
        <w:t>with a</w:t>
      </w:r>
      <w:r w:rsidR="007B5CD6">
        <w:rPr>
          <w:sz w:val="24"/>
          <w:szCs w:val="24"/>
        </w:rPr>
        <w:t>n</w:t>
      </w:r>
      <w:r w:rsidR="007B5CD6" w:rsidRPr="007B5CD6">
        <w:rPr>
          <w:sz w:val="24"/>
          <w:szCs w:val="24"/>
        </w:rPr>
        <w:t xml:space="preserve"> </w:t>
      </w:r>
      <w:r w:rsidR="007B5CD6">
        <w:rPr>
          <w:sz w:val="24"/>
          <w:szCs w:val="24"/>
        </w:rPr>
        <w:t xml:space="preserve">ambitious </w:t>
      </w:r>
      <w:r w:rsidR="00A50DEC">
        <w:rPr>
          <w:sz w:val="24"/>
          <w:szCs w:val="24"/>
        </w:rPr>
        <w:t xml:space="preserve">strategic plan and investments. </w:t>
      </w:r>
      <w:r w:rsidR="001C321D">
        <w:rPr>
          <w:sz w:val="24"/>
          <w:szCs w:val="24"/>
        </w:rPr>
        <w:t xml:space="preserve">Based on the bright future of online business, </w:t>
      </w:r>
      <w:r w:rsidR="001A0970">
        <w:rPr>
          <w:sz w:val="24"/>
          <w:szCs w:val="24"/>
        </w:rPr>
        <w:t xml:space="preserve">hiring </w:t>
      </w:r>
      <w:r w:rsidR="00051F14">
        <w:rPr>
          <w:sz w:val="24"/>
          <w:szCs w:val="24"/>
        </w:rPr>
        <w:t>80 software programmers to develop an advan</w:t>
      </w:r>
      <w:r w:rsidR="00797F01">
        <w:rPr>
          <w:sz w:val="24"/>
          <w:szCs w:val="24"/>
        </w:rPr>
        <w:t xml:space="preserve">ced </w:t>
      </w:r>
      <w:proofErr w:type="gramStart"/>
      <w:r w:rsidR="00797F01">
        <w:rPr>
          <w:sz w:val="24"/>
          <w:szCs w:val="24"/>
        </w:rPr>
        <w:t>system</w:t>
      </w:r>
      <w:proofErr w:type="gramEnd"/>
      <w:r w:rsidR="00797F01">
        <w:rPr>
          <w:sz w:val="24"/>
          <w:szCs w:val="24"/>
        </w:rPr>
        <w:t xml:space="preserve"> and </w:t>
      </w:r>
      <w:r w:rsidR="001C321D">
        <w:rPr>
          <w:sz w:val="24"/>
          <w:szCs w:val="24"/>
        </w:rPr>
        <w:t xml:space="preserve">signing a %1 billion </w:t>
      </w:r>
      <w:r w:rsidR="00EE7D3D">
        <w:rPr>
          <w:sz w:val="24"/>
          <w:szCs w:val="24"/>
        </w:rPr>
        <w:t>agreement to build</w:t>
      </w:r>
      <w:r w:rsidR="000A09B9">
        <w:rPr>
          <w:sz w:val="24"/>
          <w:szCs w:val="24"/>
        </w:rPr>
        <w:t xml:space="preserve"> </w:t>
      </w:r>
      <w:r w:rsidR="000A09B9">
        <w:t>in 26 new markets with</w:t>
      </w:r>
      <w:r w:rsidR="00EE7D3D">
        <w:t xml:space="preserve"> distribution centers and delivery infrastructure </w:t>
      </w:r>
      <w:r w:rsidR="000A09B9">
        <w:t xml:space="preserve">within a short period of time </w:t>
      </w:r>
      <w:r w:rsidR="00797F01">
        <w:t>were</w:t>
      </w:r>
      <w:r w:rsidR="000A09B9">
        <w:t xml:space="preserve"> too risky and </w:t>
      </w:r>
      <w:r w:rsidR="00F54990">
        <w:t xml:space="preserve">impulsive. </w:t>
      </w:r>
      <w:r w:rsidR="00B05EC1">
        <w:t xml:space="preserve"> Their average order size was significantly lower than </w:t>
      </w:r>
      <w:r w:rsidR="00DB4AC7">
        <w:t xml:space="preserve">the goal to be profitable. </w:t>
      </w:r>
      <w:r w:rsidR="008544D5">
        <w:t>“In delivering value to customers, it is always important to keep asking how much it costs to deliver the value, how much it costs to acquire customers in each market segment.</w:t>
      </w:r>
      <w:sdt>
        <w:sdtPr>
          <w:id w:val="1207605168"/>
          <w:citation/>
        </w:sdtPr>
        <w:sdtEndPr/>
        <w:sdtContent>
          <w:r w:rsidR="002959AB">
            <w:fldChar w:fldCharType="begin"/>
          </w:r>
          <w:r w:rsidR="002959AB">
            <w:instrText xml:space="preserve">CITATION All03 \y  \l 1033 </w:instrText>
          </w:r>
          <w:r w:rsidR="002959AB">
            <w:fldChar w:fldCharType="separate"/>
          </w:r>
          <w:r w:rsidR="002959AB">
            <w:rPr>
              <w:noProof/>
            </w:rPr>
            <w:t xml:space="preserve"> (Allen Afuah, Christopher Tucci)</w:t>
          </w:r>
          <w:r w:rsidR="002959AB">
            <w:fldChar w:fldCharType="end"/>
          </w:r>
        </w:sdtContent>
      </w:sdt>
      <w:r w:rsidR="008544D5">
        <w:t xml:space="preserve">” </w:t>
      </w:r>
      <w:r w:rsidR="00F01751">
        <w:t xml:space="preserve">The high operational cost and low </w:t>
      </w:r>
      <w:r w:rsidR="00A65B79">
        <w:t>sales eventually led the company to bankruptcy.</w:t>
      </w:r>
    </w:p>
    <w:p w14:paraId="1500993A" w14:textId="1358EB2B" w:rsidR="005F1528" w:rsidRPr="001F7010" w:rsidRDefault="00D74D94" w:rsidP="00B532F4">
      <w:pPr>
        <w:spacing w:line="480" w:lineRule="auto"/>
        <w:jc w:val="both"/>
        <w:rPr>
          <w:sz w:val="24"/>
          <w:szCs w:val="24"/>
        </w:rPr>
      </w:pPr>
      <w:r>
        <w:rPr>
          <w:b/>
          <w:bCs/>
          <w:sz w:val="24"/>
          <w:szCs w:val="24"/>
        </w:rPr>
        <w:t>Founder</w:t>
      </w:r>
      <w:r w:rsidR="005F1528" w:rsidRPr="005C5C97">
        <w:rPr>
          <w:b/>
          <w:bCs/>
          <w:sz w:val="24"/>
          <w:szCs w:val="24"/>
        </w:rPr>
        <w:t>:</w:t>
      </w:r>
      <w:r w:rsidR="00653714">
        <w:rPr>
          <w:b/>
          <w:bCs/>
          <w:sz w:val="24"/>
          <w:szCs w:val="24"/>
        </w:rPr>
        <w:t xml:space="preserve"> </w:t>
      </w:r>
      <w:r w:rsidR="00B02516" w:rsidRPr="001F7010">
        <w:rPr>
          <w:sz w:val="24"/>
          <w:szCs w:val="24"/>
        </w:rPr>
        <w:t xml:space="preserve">Borders had </w:t>
      </w:r>
      <w:r w:rsidR="001F7010" w:rsidRPr="001F7010">
        <w:rPr>
          <w:sz w:val="24"/>
          <w:szCs w:val="24"/>
        </w:rPr>
        <w:t xml:space="preserve">great success on </w:t>
      </w:r>
      <w:r w:rsidR="001F7010">
        <w:rPr>
          <w:sz w:val="24"/>
          <w:szCs w:val="24"/>
        </w:rPr>
        <w:t>his previous business. His intelligent and experiences brought him into a too optimistic</w:t>
      </w:r>
      <w:r w:rsidR="00E21130">
        <w:rPr>
          <w:sz w:val="24"/>
          <w:szCs w:val="24"/>
        </w:rPr>
        <w:t xml:space="preserve"> and aggressive</w:t>
      </w:r>
      <w:r w:rsidR="00887541">
        <w:rPr>
          <w:sz w:val="24"/>
          <w:szCs w:val="24"/>
        </w:rPr>
        <w:t xml:space="preserve"> vision when he decided to start Webvan. </w:t>
      </w:r>
      <w:r w:rsidR="001D1711">
        <w:rPr>
          <w:sz w:val="24"/>
          <w:szCs w:val="24"/>
        </w:rPr>
        <w:t xml:space="preserve">The </w:t>
      </w:r>
      <w:r w:rsidR="001D1711">
        <w:rPr>
          <w:sz w:val="24"/>
          <w:szCs w:val="24"/>
        </w:rPr>
        <w:lastRenderedPageBreak/>
        <w:t>starting cos</w:t>
      </w:r>
      <w:r w:rsidR="00E21130">
        <w:rPr>
          <w:sz w:val="24"/>
          <w:szCs w:val="24"/>
        </w:rPr>
        <w:t>t</w:t>
      </w:r>
      <w:r w:rsidR="001D1711">
        <w:rPr>
          <w:sz w:val="24"/>
          <w:szCs w:val="24"/>
        </w:rPr>
        <w:t xml:space="preserve"> was too high and the estimated expected</w:t>
      </w:r>
      <w:r w:rsidR="00E529F3">
        <w:rPr>
          <w:sz w:val="24"/>
          <w:szCs w:val="24"/>
        </w:rPr>
        <w:t xml:space="preserve"> annual</w:t>
      </w:r>
      <w:r w:rsidR="001D1711">
        <w:rPr>
          <w:sz w:val="24"/>
          <w:szCs w:val="24"/>
        </w:rPr>
        <w:t xml:space="preserve"> revenue</w:t>
      </w:r>
      <w:r w:rsidR="00E529F3">
        <w:rPr>
          <w:sz w:val="24"/>
          <w:szCs w:val="24"/>
        </w:rPr>
        <w:t xml:space="preserve"> of $300 million</w:t>
      </w:r>
      <w:r w:rsidR="001D1711">
        <w:rPr>
          <w:sz w:val="24"/>
          <w:szCs w:val="24"/>
        </w:rPr>
        <w:t xml:space="preserve"> was not realistic. </w:t>
      </w:r>
    </w:p>
    <w:p w14:paraId="7C716A63" w14:textId="3ED4517A" w:rsidR="00D74D94" w:rsidRPr="005C5C97" w:rsidRDefault="00D74D94" w:rsidP="00B532F4">
      <w:pPr>
        <w:spacing w:line="480" w:lineRule="auto"/>
        <w:jc w:val="both"/>
        <w:rPr>
          <w:b/>
          <w:bCs/>
          <w:sz w:val="24"/>
          <w:szCs w:val="24"/>
        </w:rPr>
      </w:pPr>
      <w:r>
        <w:rPr>
          <w:b/>
          <w:bCs/>
          <w:sz w:val="24"/>
          <w:szCs w:val="24"/>
        </w:rPr>
        <w:t>Investors:</w:t>
      </w:r>
      <w:r w:rsidR="008E65DE">
        <w:rPr>
          <w:b/>
          <w:bCs/>
          <w:sz w:val="24"/>
          <w:szCs w:val="24"/>
        </w:rPr>
        <w:t xml:space="preserve"> </w:t>
      </w:r>
      <w:r w:rsidR="008E65DE" w:rsidRPr="008E65DE">
        <w:rPr>
          <w:sz w:val="24"/>
          <w:szCs w:val="24"/>
        </w:rPr>
        <w:t>Investors</w:t>
      </w:r>
      <w:r w:rsidR="008E65DE">
        <w:rPr>
          <w:sz w:val="24"/>
          <w:szCs w:val="24"/>
        </w:rPr>
        <w:t xml:space="preserve"> were correct to see Webvan as a good inve</w:t>
      </w:r>
      <w:r w:rsidR="00E11ACF">
        <w:rPr>
          <w:sz w:val="24"/>
          <w:szCs w:val="24"/>
        </w:rPr>
        <w:t xml:space="preserve">stment. </w:t>
      </w:r>
      <w:r w:rsidR="009D0BAF">
        <w:rPr>
          <w:sz w:val="24"/>
          <w:szCs w:val="24"/>
        </w:rPr>
        <w:t xml:space="preserve">Big organizations like </w:t>
      </w:r>
      <w:r w:rsidR="00E11ACF">
        <w:rPr>
          <w:sz w:val="24"/>
          <w:szCs w:val="24"/>
        </w:rPr>
        <w:t>CBS, Yahoo!, LVMH</w:t>
      </w:r>
      <w:r w:rsidR="007409E2">
        <w:rPr>
          <w:sz w:val="24"/>
          <w:szCs w:val="24"/>
        </w:rPr>
        <w:t>, Softban</w:t>
      </w:r>
      <w:r w:rsidR="009D0BAF">
        <w:rPr>
          <w:sz w:val="24"/>
          <w:szCs w:val="24"/>
        </w:rPr>
        <w:t>k</w:t>
      </w:r>
      <w:r w:rsidR="00E11ACF">
        <w:rPr>
          <w:sz w:val="24"/>
          <w:szCs w:val="24"/>
        </w:rPr>
        <w:t xml:space="preserve"> and </w:t>
      </w:r>
      <w:r w:rsidR="007409E2">
        <w:rPr>
          <w:sz w:val="24"/>
          <w:szCs w:val="24"/>
        </w:rPr>
        <w:t>so on</w:t>
      </w:r>
      <w:r w:rsidR="009D0BAF">
        <w:rPr>
          <w:sz w:val="24"/>
          <w:szCs w:val="24"/>
        </w:rPr>
        <w:t xml:space="preserve"> </w:t>
      </w:r>
      <w:r w:rsidR="00604C11">
        <w:rPr>
          <w:sz w:val="24"/>
          <w:szCs w:val="24"/>
        </w:rPr>
        <w:t xml:space="preserve">were able to see the booming online business </w:t>
      </w:r>
      <w:r w:rsidR="001323E8">
        <w:rPr>
          <w:sz w:val="24"/>
          <w:szCs w:val="24"/>
        </w:rPr>
        <w:t>market. However, they saw the po</w:t>
      </w:r>
      <w:r w:rsidR="00B10391">
        <w:rPr>
          <w:sz w:val="24"/>
          <w:szCs w:val="24"/>
        </w:rPr>
        <w:t xml:space="preserve">tential of Webvan, without evaluating if the </w:t>
      </w:r>
      <w:r w:rsidR="00865788">
        <w:rPr>
          <w:sz w:val="24"/>
          <w:szCs w:val="24"/>
        </w:rPr>
        <w:t>strategic plan was practical and feasible.</w:t>
      </w:r>
    </w:p>
    <w:p w14:paraId="7922AD63" w14:textId="5D51E8D1" w:rsidR="0058028C" w:rsidRPr="005C5C97" w:rsidRDefault="0058028C" w:rsidP="00B532F4">
      <w:pPr>
        <w:spacing w:line="480" w:lineRule="auto"/>
        <w:rPr>
          <w:sz w:val="24"/>
          <w:szCs w:val="24"/>
        </w:rPr>
      </w:pPr>
      <w:r w:rsidRPr="005C5C97">
        <w:rPr>
          <w:b/>
          <w:bCs/>
          <w:sz w:val="24"/>
          <w:szCs w:val="24"/>
        </w:rPr>
        <w:t>Employees</w:t>
      </w:r>
      <w:r w:rsidR="001E32A3" w:rsidRPr="005C5C97">
        <w:rPr>
          <w:sz w:val="24"/>
          <w:szCs w:val="24"/>
        </w:rPr>
        <w:t xml:space="preserve">: </w:t>
      </w:r>
      <w:r w:rsidR="004578ED">
        <w:rPr>
          <w:sz w:val="24"/>
          <w:szCs w:val="24"/>
        </w:rPr>
        <w:t xml:space="preserve">employees were </w:t>
      </w:r>
      <w:r w:rsidR="0099562A">
        <w:rPr>
          <w:sz w:val="24"/>
          <w:szCs w:val="24"/>
        </w:rPr>
        <w:t xml:space="preserve">under high pressure of meeting the target of processing and delivering order within 30 minutes. Even though </w:t>
      </w:r>
      <w:r w:rsidR="008A0846">
        <w:rPr>
          <w:sz w:val="24"/>
          <w:szCs w:val="24"/>
        </w:rPr>
        <w:t xml:space="preserve">infrastructures were built to support the possibilities of </w:t>
      </w:r>
      <w:r w:rsidR="0068337F">
        <w:rPr>
          <w:sz w:val="24"/>
          <w:szCs w:val="24"/>
        </w:rPr>
        <w:t>accomplishing the tasks.</w:t>
      </w:r>
      <w:r w:rsidR="00C473CD">
        <w:rPr>
          <w:sz w:val="24"/>
          <w:szCs w:val="24"/>
        </w:rPr>
        <w:t xml:space="preserve"> But there were many unpredictable factors in this process, like traffic could be a big </w:t>
      </w:r>
      <w:r w:rsidR="005F7B1E">
        <w:rPr>
          <w:sz w:val="24"/>
          <w:szCs w:val="24"/>
        </w:rPr>
        <w:t xml:space="preserve">cause for delay. They were also required not to take any tips. Employees would be either paid higher or would </w:t>
      </w:r>
      <w:r w:rsidR="00226BFA">
        <w:rPr>
          <w:sz w:val="24"/>
          <w:szCs w:val="24"/>
        </w:rPr>
        <w:t>leave for other opportunities.</w:t>
      </w:r>
      <w:r w:rsidR="00D0111C">
        <w:rPr>
          <w:sz w:val="24"/>
          <w:szCs w:val="24"/>
        </w:rPr>
        <w:t xml:space="preserve"> “Many of the </w:t>
      </w:r>
      <w:r w:rsidR="00413C55">
        <w:rPr>
          <w:sz w:val="24"/>
          <w:szCs w:val="24"/>
        </w:rPr>
        <w:t>best and brightest executives, developers, and support staff are choosing the high-risk</w:t>
      </w:r>
      <w:r w:rsidR="001F2153">
        <w:rPr>
          <w:sz w:val="24"/>
          <w:szCs w:val="24"/>
        </w:rPr>
        <w:t>, high-reward route of Internet start-ups over stable corporate career.</w:t>
      </w:r>
      <w:sdt>
        <w:sdtPr>
          <w:rPr>
            <w:sz w:val="24"/>
            <w:szCs w:val="24"/>
          </w:rPr>
          <w:id w:val="76562610"/>
          <w:citation/>
        </w:sdtPr>
        <w:sdtEndPr/>
        <w:sdtContent>
          <w:r w:rsidR="001F2153">
            <w:rPr>
              <w:sz w:val="24"/>
              <w:szCs w:val="24"/>
            </w:rPr>
            <w:fldChar w:fldCharType="begin"/>
          </w:r>
          <w:r w:rsidR="001F2153">
            <w:rPr>
              <w:sz w:val="24"/>
              <w:szCs w:val="24"/>
            </w:rPr>
            <w:instrText xml:space="preserve">CITATION Kal \y  \l 1033 </w:instrText>
          </w:r>
          <w:r w:rsidR="001F2153">
            <w:rPr>
              <w:sz w:val="24"/>
              <w:szCs w:val="24"/>
            </w:rPr>
            <w:fldChar w:fldCharType="separate"/>
          </w:r>
          <w:r w:rsidR="001F2153">
            <w:rPr>
              <w:noProof/>
              <w:sz w:val="24"/>
              <w:szCs w:val="24"/>
            </w:rPr>
            <w:t xml:space="preserve"> </w:t>
          </w:r>
          <w:r w:rsidR="001F2153" w:rsidRPr="001F2153">
            <w:rPr>
              <w:noProof/>
              <w:sz w:val="24"/>
              <w:szCs w:val="24"/>
            </w:rPr>
            <w:t>(Kalakota)</w:t>
          </w:r>
          <w:r w:rsidR="001F2153">
            <w:rPr>
              <w:sz w:val="24"/>
              <w:szCs w:val="24"/>
            </w:rPr>
            <w:fldChar w:fldCharType="end"/>
          </w:r>
        </w:sdtContent>
      </w:sdt>
      <w:r w:rsidR="00D0111C">
        <w:rPr>
          <w:sz w:val="24"/>
          <w:szCs w:val="24"/>
        </w:rPr>
        <w:t>”</w:t>
      </w:r>
    </w:p>
    <w:p w14:paraId="459D673B" w14:textId="6D4CDC7D" w:rsidR="0058028C" w:rsidRDefault="0058028C" w:rsidP="00B532F4">
      <w:pPr>
        <w:spacing w:line="480" w:lineRule="auto"/>
        <w:rPr>
          <w:sz w:val="24"/>
          <w:szCs w:val="24"/>
        </w:rPr>
      </w:pPr>
      <w:r w:rsidRPr="005C5C97">
        <w:rPr>
          <w:b/>
          <w:bCs/>
          <w:sz w:val="24"/>
          <w:szCs w:val="24"/>
        </w:rPr>
        <w:t>Customers</w:t>
      </w:r>
      <w:r w:rsidRPr="005C5C97">
        <w:rPr>
          <w:sz w:val="24"/>
          <w:szCs w:val="24"/>
        </w:rPr>
        <w:t xml:space="preserve">: </w:t>
      </w:r>
      <w:r w:rsidR="00226BFA">
        <w:rPr>
          <w:sz w:val="24"/>
          <w:szCs w:val="24"/>
        </w:rPr>
        <w:t xml:space="preserve">customers did benefit from having one more </w:t>
      </w:r>
      <w:r w:rsidR="00E82A12">
        <w:rPr>
          <w:sz w:val="24"/>
          <w:szCs w:val="24"/>
        </w:rPr>
        <w:t>option</w:t>
      </w:r>
      <w:r w:rsidR="00226BFA">
        <w:rPr>
          <w:sz w:val="24"/>
          <w:szCs w:val="24"/>
        </w:rPr>
        <w:t xml:space="preserve"> </w:t>
      </w:r>
      <w:r w:rsidR="00E82A12">
        <w:rPr>
          <w:sz w:val="24"/>
          <w:szCs w:val="24"/>
        </w:rPr>
        <w:t xml:space="preserve">for groceries shopping. It was not guaranteed that they would </w:t>
      </w:r>
      <w:r w:rsidR="00510056">
        <w:rPr>
          <w:sz w:val="24"/>
          <w:szCs w:val="24"/>
        </w:rPr>
        <w:t>come back to Webvan after first purchase. Many orders might be from curiosity</w:t>
      </w:r>
      <w:r w:rsidR="00F93EAF">
        <w:rPr>
          <w:sz w:val="24"/>
          <w:szCs w:val="24"/>
        </w:rPr>
        <w:t>. To retain customers was not easy for a new company, especially when the cost was now low</w:t>
      </w:r>
      <w:r w:rsidR="002906ED">
        <w:rPr>
          <w:sz w:val="24"/>
          <w:szCs w:val="24"/>
        </w:rPr>
        <w:t xml:space="preserve">. To be delivered within 30 minutes might not be </w:t>
      </w:r>
      <w:r w:rsidR="00141632">
        <w:rPr>
          <w:sz w:val="24"/>
          <w:szCs w:val="24"/>
        </w:rPr>
        <w:t>that necessary for customers as Webvan would hope.</w:t>
      </w:r>
    </w:p>
    <w:p w14:paraId="5571E7A5" w14:textId="77777777" w:rsidR="00C52E7A" w:rsidRDefault="00C52E7A" w:rsidP="00B532F4">
      <w:pPr>
        <w:spacing w:line="480" w:lineRule="auto"/>
        <w:rPr>
          <w:sz w:val="24"/>
          <w:szCs w:val="24"/>
        </w:rPr>
      </w:pPr>
    </w:p>
    <w:p w14:paraId="11DBF8FF" w14:textId="77777777" w:rsidR="00C52E7A" w:rsidRPr="005C5C97" w:rsidRDefault="00C52E7A" w:rsidP="00B532F4">
      <w:pPr>
        <w:spacing w:line="480" w:lineRule="auto"/>
        <w:rPr>
          <w:sz w:val="24"/>
          <w:szCs w:val="24"/>
        </w:rPr>
      </w:pPr>
    </w:p>
    <w:p w14:paraId="10164313" w14:textId="77777777" w:rsidR="00E22877" w:rsidRDefault="00E22877" w:rsidP="00B532F4">
      <w:pPr>
        <w:spacing w:line="480" w:lineRule="auto"/>
        <w:ind w:left="360"/>
        <w:jc w:val="center"/>
        <w:rPr>
          <w:b/>
          <w:bCs/>
          <w:sz w:val="28"/>
          <w:szCs w:val="28"/>
        </w:rPr>
      </w:pPr>
      <w:r>
        <w:rPr>
          <w:b/>
          <w:bCs/>
          <w:sz w:val="28"/>
          <w:szCs w:val="28"/>
        </w:rPr>
        <w:lastRenderedPageBreak/>
        <w:t>A</w:t>
      </w:r>
      <w:r w:rsidRPr="00C605F4">
        <w:rPr>
          <w:b/>
          <w:bCs/>
          <w:sz w:val="28"/>
          <w:szCs w:val="28"/>
        </w:rPr>
        <w:t>lternatives</w:t>
      </w:r>
      <w:r>
        <w:rPr>
          <w:b/>
          <w:bCs/>
          <w:sz w:val="28"/>
          <w:szCs w:val="28"/>
        </w:rPr>
        <w:t xml:space="preserve"> and Impacts on stakeholders</w:t>
      </w:r>
    </w:p>
    <w:p w14:paraId="4EB9B80B" w14:textId="44D56ACD" w:rsidR="00E22877" w:rsidRDefault="00E22877" w:rsidP="00B532F4">
      <w:pPr>
        <w:spacing w:line="480" w:lineRule="auto"/>
        <w:rPr>
          <w:sz w:val="24"/>
          <w:szCs w:val="24"/>
        </w:rPr>
      </w:pPr>
      <w:r w:rsidRPr="008D5D01">
        <w:rPr>
          <w:b/>
          <w:bCs/>
          <w:sz w:val="24"/>
          <w:szCs w:val="24"/>
        </w:rPr>
        <w:t xml:space="preserve">Alternatives 1:  </w:t>
      </w:r>
      <w:r w:rsidR="00141632" w:rsidRPr="00713676">
        <w:rPr>
          <w:sz w:val="24"/>
          <w:szCs w:val="24"/>
        </w:rPr>
        <w:t xml:space="preserve">Adjust </w:t>
      </w:r>
      <w:r w:rsidR="00713676" w:rsidRPr="00713676">
        <w:rPr>
          <w:sz w:val="24"/>
          <w:szCs w:val="24"/>
        </w:rPr>
        <w:t>the strategic plan</w:t>
      </w:r>
      <w:r w:rsidR="009D434D">
        <w:rPr>
          <w:sz w:val="24"/>
          <w:szCs w:val="24"/>
        </w:rPr>
        <w:t>,</w:t>
      </w:r>
      <w:r w:rsidR="00797F01">
        <w:rPr>
          <w:sz w:val="24"/>
          <w:szCs w:val="24"/>
        </w:rPr>
        <w:t xml:space="preserve"> </w:t>
      </w:r>
      <w:r w:rsidR="00C23846">
        <w:rPr>
          <w:sz w:val="24"/>
          <w:szCs w:val="24"/>
        </w:rPr>
        <w:t xml:space="preserve">sell some assets, </w:t>
      </w:r>
      <w:r w:rsidR="00797F01">
        <w:rPr>
          <w:sz w:val="24"/>
          <w:szCs w:val="24"/>
        </w:rPr>
        <w:t>install a detail</w:t>
      </w:r>
      <w:r w:rsidR="00BF0296">
        <w:rPr>
          <w:sz w:val="24"/>
          <w:szCs w:val="24"/>
        </w:rPr>
        <w:t>ed</w:t>
      </w:r>
      <w:r w:rsidR="00797F01">
        <w:rPr>
          <w:sz w:val="24"/>
          <w:szCs w:val="24"/>
        </w:rPr>
        <w:t xml:space="preserve"> marketing plan</w:t>
      </w:r>
      <w:r w:rsidR="009D434D">
        <w:rPr>
          <w:sz w:val="24"/>
          <w:szCs w:val="24"/>
        </w:rPr>
        <w:t xml:space="preserve"> and employee reward plans</w:t>
      </w:r>
      <w:r w:rsidR="00BF0296">
        <w:rPr>
          <w:sz w:val="24"/>
          <w:szCs w:val="24"/>
        </w:rPr>
        <w:t>. Webvan could</w:t>
      </w:r>
      <w:r w:rsidR="00713676" w:rsidRPr="00713676">
        <w:rPr>
          <w:sz w:val="24"/>
          <w:szCs w:val="24"/>
        </w:rPr>
        <w:t xml:space="preserve"> </w:t>
      </w:r>
      <w:r w:rsidR="00D40F64">
        <w:rPr>
          <w:sz w:val="24"/>
          <w:szCs w:val="24"/>
        </w:rPr>
        <w:t xml:space="preserve">sell some </w:t>
      </w:r>
      <w:r w:rsidR="00D304C0">
        <w:rPr>
          <w:sz w:val="24"/>
          <w:szCs w:val="24"/>
        </w:rPr>
        <w:t>of the assets, re</w:t>
      </w:r>
      <w:r w:rsidR="00713676">
        <w:rPr>
          <w:sz w:val="24"/>
          <w:szCs w:val="24"/>
        </w:rPr>
        <w:t xml:space="preserve">start within a smaller </w:t>
      </w:r>
      <w:r w:rsidR="00C6570F">
        <w:rPr>
          <w:sz w:val="24"/>
          <w:szCs w:val="24"/>
        </w:rPr>
        <w:t>area</w:t>
      </w:r>
      <w:r w:rsidR="009A67D9">
        <w:rPr>
          <w:sz w:val="24"/>
          <w:szCs w:val="24"/>
        </w:rPr>
        <w:t xml:space="preserve"> and with a more realistic </w:t>
      </w:r>
      <w:r w:rsidR="00D40F64">
        <w:rPr>
          <w:sz w:val="24"/>
          <w:szCs w:val="24"/>
        </w:rPr>
        <w:t>goal.</w:t>
      </w:r>
      <w:r w:rsidR="00C537DE">
        <w:rPr>
          <w:sz w:val="24"/>
          <w:szCs w:val="24"/>
        </w:rPr>
        <w:t xml:space="preserve"> </w:t>
      </w:r>
      <w:r w:rsidR="00FA1DB9">
        <w:rPr>
          <w:sz w:val="24"/>
          <w:szCs w:val="24"/>
        </w:rPr>
        <w:t>To retain the customers, Webvan could install some promotion plans, such as providing membership benefits</w:t>
      </w:r>
      <w:r w:rsidR="00A11B5B">
        <w:rPr>
          <w:sz w:val="24"/>
          <w:szCs w:val="24"/>
        </w:rPr>
        <w:t>, special discounts for</w:t>
      </w:r>
      <w:r w:rsidR="00D17BF0">
        <w:rPr>
          <w:sz w:val="24"/>
          <w:szCs w:val="24"/>
        </w:rPr>
        <w:t xml:space="preserve"> next purchases.</w:t>
      </w:r>
      <w:r w:rsidR="00A11B5B">
        <w:rPr>
          <w:sz w:val="24"/>
          <w:szCs w:val="24"/>
        </w:rPr>
        <w:t xml:space="preserve"> </w:t>
      </w:r>
      <w:r w:rsidR="009D434D">
        <w:rPr>
          <w:sz w:val="24"/>
          <w:szCs w:val="24"/>
        </w:rPr>
        <w:t xml:space="preserve">To make up for not being </w:t>
      </w:r>
      <w:r w:rsidR="00D627AA">
        <w:rPr>
          <w:sz w:val="24"/>
          <w:szCs w:val="24"/>
        </w:rPr>
        <w:t>able</w:t>
      </w:r>
      <w:r w:rsidR="009D434D">
        <w:rPr>
          <w:sz w:val="24"/>
          <w:szCs w:val="24"/>
        </w:rPr>
        <w:t xml:space="preserve"> to collect tips from customers, </w:t>
      </w:r>
      <w:r w:rsidR="00D627AA">
        <w:rPr>
          <w:sz w:val="24"/>
          <w:szCs w:val="24"/>
        </w:rPr>
        <w:t>employees should receive rewards when they had outstanding performance.</w:t>
      </w:r>
    </w:p>
    <w:p w14:paraId="45D66B2B" w14:textId="1E476970" w:rsidR="00E22877" w:rsidRDefault="00E22877" w:rsidP="00B532F4">
      <w:pPr>
        <w:spacing w:line="480" w:lineRule="auto"/>
        <w:rPr>
          <w:sz w:val="24"/>
          <w:szCs w:val="24"/>
        </w:rPr>
      </w:pPr>
      <w:r w:rsidRPr="007A2492">
        <w:rPr>
          <w:b/>
          <w:bCs/>
          <w:sz w:val="24"/>
          <w:szCs w:val="24"/>
        </w:rPr>
        <w:t>Impacts</w:t>
      </w:r>
      <w:r>
        <w:rPr>
          <w:sz w:val="24"/>
          <w:szCs w:val="24"/>
        </w:rPr>
        <w:t xml:space="preserve">: </w:t>
      </w:r>
      <w:r w:rsidR="000A30AB">
        <w:rPr>
          <w:sz w:val="24"/>
          <w:szCs w:val="24"/>
        </w:rPr>
        <w:t xml:space="preserve">Borders might not like the idea of restarting with </w:t>
      </w:r>
      <w:r w:rsidR="007119FF">
        <w:rPr>
          <w:sz w:val="24"/>
          <w:szCs w:val="24"/>
        </w:rPr>
        <w:t xml:space="preserve">a smaller </w:t>
      </w:r>
      <w:r w:rsidR="00105412">
        <w:rPr>
          <w:sz w:val="24"/>
          <w:szCs w:val="24"/>
        </w:rPr>
        <w:t>scale,</w:t>
      </w:r>
      <w:r w:rsidR="007119FF">
        <w:rPr>
          <w:sz w:val="24"/>
          <w:szCs w:val="24"/>
        </w:rPr>
        <w:t xml:space="preserve"> but it would be more realistic </w:t>
      </w:r>
      <w:r w:rsidR="001F5C88">
        <w:rPr>
          <w:sz w:val="24"/>
          <w:szCs w:val="24"/>
        </w:rPr>
        <w:t>to develop in a small area then expand.</w:t>
      </w:r>
      <w:r w:rsidR="00105412">
        <w:rPr>
          <w:sz w:val="24"/>
          <w:szCs w:val="24"/>
        </w:rPr>
        <w:t xml:space="preserve"> Investors might not like this conservative approach that much since they invested a </w:t>
      </w:r>
      <w:r w:rsidR="003E4F4D">
        <w:rPr>
          <w:sz w:val="24"/>
          <w:szCs w:val="24"/>
        </w:rPr>
        <w:t>lot, but at a certain degree this would save them from a bad investment.</w:t>
      </w:r>
      <w:r w:rsidR="00494A90">
        <w:rPr>
          <w:sz w:val="24"/>
          <w:szCs w:val="24"/>
        </w:rPr>
        <w:t xml:space="preserve"> A smaller scale would mean less labor </w:t>
      </w:r>
      <w:r w:rsidR="00A72AB1">
        <w:rPr>
          <w:sz w:val="24"/>
          <w:szCs w:val="24"/>
        </w:rPr>
        <w:t>needed;</w:t>
      </w:r>
      <w:r w:rsidR="00494A90">
        <w:rPr>
          <w:sz w:val="24"/>
          <w:szCs w:val="24"/>
        </w:rPr>
        <w:t xml:space="preserve"> </w:t>
      </w:r>
      <w:proofErr w:type="gramStart"/>
      <w:r w:rsidR="00A72AB1">
        <w:rPr>
          <w:sz w:val="24"/>
          <w:szCs w:val="24"/>
        </w:rPr>
        <w:t>a number of</w:t>
      </w:r>
      <w:proofErr w:type="gramEnd"/>
      <w:r w:rsidR="00A72AB1">
        <w:rPr>
          <w:sz w:val="24"/>
          <w:szCs w:val="24"/>
        </w:rPr>
        <w:t xml:space="preserve"> employees would be laid off in this case. Customers would benefit from this approach</w:t>
      </w:r>
      <w:r w:rsidR="005F2055">
        <w:rPr>
          <w:sz w:val="24"/>
          <w:szCs w:val="24"/>
        </w:rPr>
        <w:t>, due to high buyer’s power.</w:t>
      </w:r>
    </w:p>
    <w:p w14:paraId="439939B0" w14:textId="33FF72C1" w:rsidR="00E22877" w:rsidRDefault="00E22877" w:rsidP="00B532F4">
      <w:pPr>
        <w:spacing w:line="480" w:lineRule="auto"/>
        <w:rPr>
          <w:sz w:val="24"/>
          <w:szCs w:val="24"/>
        </w:rPr>
      </w:pPr>
      <w:r w:rsidRPr="008D5D01">
        <w:rPr>
          <w:b/>
          <w:bCs/>
          <w:sz w:val="24"/>
          <w:szCs w:val="24"/>
        </w:rPr>
        <w:t xml:space="preserve">Alternatives </w:t>
      </w:r>
      <w:r>
        <w:rPr>
          <w:b/>
          <w:bCs/>
          <w:sz w:val="24"/>
          <w:szCs w:val="24"/>
        </w:rPr>
        <w:t>2:</w:t>
      </w:r>
      <w:r w:rsidRPr="008D5D01">
        <w:rPr>
          <w:b/>
          <w:bCs/>
          <w:sz w:val="24"/>
          <w:szCs w:val="24"/>
        </w:rPr>
        <w:t xml:space="preserve">  </w:t>
      </w:r>
      <w:r w:rsidR="0093736E" w:rsidRPr="003C4D44">
        <w:rPr>
          <w:sz w:val="24"/>
          <w:szCs w:val="24"/>
        </w:rPr>
        <w:t xml:space="preserve">Expand the delivery </w:t>
      </w:r>
      <w:r w:rsidR="003C4D44" w:rsidRPr="003C4D44">
        <w:rPr>
          <w:sz w:val="24"/>
          <w:szCs w:val="24"/>
        </w:rPr>
        <w:t>range using a third party.</w:t>
      </w:r>
      <w:r w:rsidR="003C4D44">
        <w:rPr>
          <w:sz w:val="24"/>
          <w:szCs w:val="24"/>
        </w:rPr>
        <w:t xml:space="preserve"> This is to take advantage of </w:t>
      </w:r>
      <w:r w:rsidR="008B2416">
        <w:rPr>
          <w:sz w:val="24"/>
          <w:szCs w:val="24"/>
        </w:rPr>
        <w:t xml:space="preserve">the having the doubled selection of products as the other store. Webvan </w:t>
      </w:r>
      <w:r w:rsidR="00EC617E">
        <w:rPr>
          <w:sz w:val="24"/>
          <w:szCs w:val="24"/>
        </w:rPr>
        <w:t xml:space="preserve">could </w:t>
      </w:r>
      <w:r w:rsidR="00035B97">
        <w:rPr>
          <w:sz w:val="24"/>
          <w:szCs w:val="24"/>
        </w:rPr>
        <w:t>remove the fresh products from the selection</w:t>
      </w:r>
      <w:r w:rsidR="00171BB7">
        <w:rPr>
          <w:sz w:val="24"/>
          <w:szCs w:val="24"/>
        </w:rPr>
        <w:t xml:space="preserve"> for customers from outside of their delivering zone</w:t>
      </w:r>
      <w:r w:rsidR="00035B97">
        <w:rPr>
          <w:sz w:val="24"/>
          <w:szCs w:val="24"/>
        </w:rPr>
        <w:t xml:space="preserve"> </w:t>
      </w:r>
      <w:r w:rsidR="00171BB7">
        <w:rPr>
          <w:sz w:val="24"/>
          <w:szCs w:val="24"/>
        </w:rPr>
        <w:t xml:space="preserve">and </w:t>
      </w:r>
      <w:r w:rsidR="00EC617E">
        <w:rPr>
          <w:sz w:val="24"/>
          <w:szCs w:val="24"/>
        </w:rPr>
        <w:t xml:space="preserve">partner with supply chain companies like UPS or </w:t>
      </w:r>
      <w:r w:rsidR="00035B97">
        <w:rPr>
          <w:sz w:val="24"/>
          <w:szCs w:val="24"/>
        </w:rPr>
        <w:t>FedEx</w:t>
      </w:r>
      <w:r w:rsidR="00EC617E">
        <w:rPr>
          <w:sz w:val="24"/>
          <w:szCs w:val="24"/>
        </w:rPr>
        <w:t xml:space="preserve"> </w:t>
      </w:r>
      <w:r w:rsidR="00035B97">
        <w:rPr>
          <w:sz w:val="24"/>
          <w:szCs w:val="24"/>
        </w:rPr>
        <w:t>to deliver further</w:t>
      </w:r>
      <w:r w:rsidR="001A0970">
        <w:rPr>
          <w:sz w:val="24"/>
          <w:szCs w:val="24"/>
        </w:rPr>
        <w:t>.</w:t>
      </w:r>
    </w:p>
    <w:p w14:paraId="6846F717" w14:textId="64917326" w:rsidR="00E22877" w:rsidRDefault="00E22877" w:rsidP="00B532F4">
      <w:pPr>
        <w:spacing w:line="480" w:lineRule="auto"/>
        <w:rPr>
          <w:sz w:val="24"/>
          <w:szCs w:val="24"/>
        </w:rPr>
      </w:pPr>
      <w:r w:rsidRPr="007A2492">
        <w:rPr>
          <w:b/>
          <w:bCs/>
          <w:sz w:val="24"/>
          <w:szCs w:val="24"/>
        </w:rPr>
        <w:t>Impacts</w:t>
      </w:r>
      <w:r>
        <w:rPr>
          <w:sz w:val="24"/>
          <w:szCs w:val="24"/>
        </w:rPr>
        <w:t xml:space="preserve">: </w:t>
      </w:r>
      <w:r w:rsidR="0097591C">
        <w:rPr>
          <w:sz w:val="24"/>
          <w:szCs w:val="24"/>
        </w:rPr>
        <w:t>Borders and investors would be excited to expand</w:t>
      </w:r>
      <w:r w:rsidR="00DB310E">
        <w:rPr>
          <w:sz w:val="24"/>
          <w:szCs w:val="24"/>
        </w:rPr>
        <w:t xml:space="preserve"> their business. Having one more </w:t>
      </w:r>
      <w:r w:rsidR="00EC1600">
        <w:rPr>
          <w:sz w:val="24"/>
          <w:szCs w:val="24"/>
        </w:rPr>
        <w:t xml:space="preserve">possible </w:t>
      </w:r>
      <w:r w:rsidR="00DB310E">
        <w:rPr>
          <w:sz w:val="24"/>
          <w:szCs w:val="24"/>
        </w:rPr>
        <w:t>way t</w:t>
      </w:r>
      <w:r w:rsidR="00EC1600">
        <w:rPr>
          <w:sz w:val="24"/>
          <w:szCs w:val="24"/>
        </w:rPr>
        <w:t xml:space="preserve">o increase </w:t>
      </w:r>
      <w:r w:rsidR="00B81C1F">
        <w:rPr>
          <w:sz w:val="24"/>
          <w:szCs w:val="24"/>
        </w:rPr>
        <w:t>revenue</w:t>
      </w:r>
      <w:r w:rsidR="00081BD8">
        <w:rPr>
          <w:sz w:val="24"/>
          <w:szCs w:val="24"/>
        </w:rPr>
        <w:t xml:space="preserve">. Employees would have more work </w:t>
      </w:r>
      <w:r w:rsidR="009D434D">
        <w:rPr>
          <w:sz w:val="24"/>
          <w:szCs w:val="24"/>
        </w:rPr>
        <w:t xml:space="preserve">to process more </w:t>
      </w:r>
      <w:r w:rsidR="00331F55">
        <w:rPr>
          <w:sz w:val="24"/>
          <w:szCs w:val="24"/>
        </w:rPr>
        <w:t>orders,</w:t>
      </w:r>
      <w:r w:rsidR="00DB310E">
        <w:rPr>
          <w:sz w:val="24"/>
          <w:szCs w:val="24"/>
        </w:rPr>
        <w:t xml:space="preserve"> </w:t>
      </w:r>
      <w:r w:rsidR="009C2C10">
        <w:rPr>
          <w:sz w:val="24"/>
          <w:szCs w:val="24"/>
        </w:rPr>
        <w:t xml:space="preserve">but they would not have to deliver them, instead they would wait for the third party to pick them up. Customers </w:t>
      </w:r>
      <w:r w:rsidR="00BE60F9">
        <w:rPr>
          <w:sz w:val="24"/>
          <w:szCs w:val="24"/>
        </w:rPr>
        <w:t>would be able to enjoy the wide selection of products from Webvan.</w:t>
      </w:r>
    </w:p>
    <w:p w14:paraId="5E51B24B" w14:textId="643A658C" w:rsidR="00DD3C74" w:rsidRDefault="00E22877" w:rsidP="00B532F4">
      <w:pPr>
        <w:spacing w:line="480" w:lineRule="auto"/>
        <w:jc w:val="both"/>
        <w:rPr>
          <w:sz w:val="24"/>
          <w:szCs w:val="24"/>
        </w:rPr>
      </w:pPr>
      <w:r w:rsidRPr="007D61AE">
        <w:rPr>
          <w:b/>
          <w:bCs/>
          <w:sz w:val="24"/>
          <w:szCs w:val="24"/>
        </w:rPr>
        <w:lastRenderedPageBreak/>
        <w:t>Alternatives 3</w:t>
      </w:r>
      <w:r w:rsidRPr="009C2BF4">
        <w:rPr>
          <w:sz w:val="24"/>
          <w:szCs w:val="24"/>
        </w:rPr>
        <w:t xml:space="preserve">: </w:t>
      </w:r>
      <w:r w:rsidR="0052564E">
        <w:rPr>
          <w:sz w:val="24"/>
          <w:szCs w:val="24"/>
        </w:rPr>
        <w:t>Add customer self-pickup services.</w:t>
      </w:r>
      <w:r w:rsidR="00BE60F9">
        <w:rPr>
          <w:sz w:val="24"/>
          <w:szCs w:val="24"/>
        </w:rPr>
        <w:t xml:space="preserve"> </w:t>
      </w:r>
      <w:r w:rsidR="00DD3C74">
        <w:rPr>
          <w:sz w:val="24"/>
          <w:szCs w:val="24"/>
        </w:rPr>
        <w:t xml:space="preserve">This would be another way to expand their business. </w:t>
      </w:r>
      <w:r w:rsidR="002A4A45">
        <w:rPr>
          <w:sz w:val="24"/>
          <w:szCs w:val="24"/>
        </w:rPr>
        <w:t>“The emergence of self-service as a core cu</w:t>
      </w:r>
      <w:r w:rsidR="005461CE">
        <w:rPr>
          <w:sz w:val="24"/>
          <w:szCs w:val="24"/>
        </w:rPr>
        <w:t>s</w:t>
      </w:r>
      <w:r w:rsidR="002A4A45">
        <w:rPr>
          <w:sz w:val="24"/>
          <w:szCs w:val="24"/>
        </w:rPr>
        <w:t>tomer</w:t>
      </w:r>
      <w:r w:rsidR="005461CE">
        <w:rPr>
          <w:sz w:val="24"/>
          <w:szCs w:val="24"/>
        </w:rPr>
        <w:t xml:space="preserve"> requirement means that companies need to </w:t>
      </w:r>
      <w:r w:rsidR="00BD0567">
        <w:rPr>
          <w:sz w:val="24"/>
          <w:szCs w:val="24"/>
        </w:rPr>
        <w:t>act quickly to transform and integrate existing applications, processes</w:t>
      </w:r>
      <w:r w:rsidR="00A97C3D">
        <w:rPr>
          <w:sz w:val="24"/>
          <w:szCs w:val="24"/>
        </w:rPr>
        <w:t>, and systems to enable self-service</w:t>
      </w:r>
      <w:sdt>
        <w:sdtPr>
          <w:rPr>
            <w:sz w:val="24"/>
            <w:szCs w:val="24"/>
          </w:rPr>
          <w:id w:val="564608997"/>
          <w:citation/>
        </w:sdtPr>
        <w:sdtEndPr/>
        <w:sdtContent>
          <w:r w:rsidR="00A97C3D">
            <w:rPr>
              <w:sz w:val="24"/>
              <w:szCs w:val="24"/>
            </w:rPr>
            <w:fldChar w:fldCharType="begin"/>
          </w:r>
          <w:r w:rsidR="00A97C3D">
            <w:rPr>
              <w:sz w:val="24"/>
              <w:szCs w:val="24"/>
            </w:rPr>
            <w:instrText xml:space="preserve">CITATION Kal \y  \l 1033 </w:instrText>
          </w:r>
          <w:r w:rsidR="00A97C3D">
            <w:rPr>
              <w:sz w:val="24"/>
              <w:szCs w:val="24"/>
            </w:rPr>
            <w:fldChar w:fldCharType="separate"/>
          </w:r>
          <w:r w:rsidR="00A97C3D">
            <w:rPr>
              <w:noProof/>
              <w:sz w:val="24"/>
              <w:szCs w:val="24"/>
            </w:rPr>
            <w:t xml:space="preserve"> </w:t>
          </w:r>
          <w:r w:rsidR="00A97C3D" w:rsidRPr="00A97C3D">
            <w:rPr>
              <w:noProof/>
              <w:sz w:val="24"/>
              <w:szCs w:val="24"/>
            </w:rPr>
            <w:t>(Kalakota)</w:t>
          </w:r>
          <w:r w:rsidR="00A97C3D">
            <w:rPr>
              <w:sz w:val="24"/>
              <w:szCs w:val="24"/>
            </w:rPr>
            <w:fldChar w:fldCharType="end"/>
          </w:r>
        </w:sdtContent>
      </w:sdt>
      <w:r w:rsidR="00A97C3D">
        <w:rPr>
          <w:sz w:val="24"/>
          <w:szCs w:val="24"/>
        </w:rPr>
        <w:t xml:space="preserve">”. </w:t>
      </w:r>
      <w:r w:rsidR="000F1CA1">
        <w:rPr>
          <w:sz w:val="24"/>
          <w:szCs w:val="24"/>
        </w:rPr>
        <w:t xml:space="preserve">Programmers just needed to add a pickup feature within the existing system. </w:t>
      </w:r>
      <w:r w:rsidR="00975656">
        <w:rPr>
          <w:sz w:val="24"/>
          <w:szCs w:val="24"/>
        </w:rPr>
        <w:t xml:space="preserve">In operations, a drive-through and walk-in pickup </w:t>
      </w:r>
      <w:r w:rsidR="00673F96">
        <w:rPr>
          <w:sz w:val="24"/>
          <w:szCs w:val="24"/>
        </w:rPr>
        <w:t>spots would be added.</w:t>
      </w:r>
      <w:r w:rsidR="00D300D5">
        <w:rPr>
          <w:sz w:val="24"/>
          <w:szCs w:val="24"/>
        </w:rPr>
        <w:t xml:space="preserve"> </w:t>
      </w:r>
    </w:p>
    <w:p w14:paraId="5A3723FE" w14:textId="5A60EDCA" w:rsidR="00E22877" w:rsidRDefault="00E22877" w:rsidP="00B532F4">
      <w:pPr>
        <w:spacing w:line="480" w:lineRule="auto"/>
        <w:rPr>
          <w:sz w:val="24"/>
          <w:szCs w:val="24"/>
        </w:rPr>
      </w:pPr>
      <w:r w:rsidRPr="007A2492">
        <w:rPr>
          <w:b/>
          <w:bCs/>
          <w:sz w:val="24"/>
          <w:szCs w:val="24"/>
        </w:rPr>
        <w:t>Impacts</w:t>
      </w:r>
      <w:r>
        <w:rPr>
          <w:sz w:val="24"/>
          <w:szCs w:val="24"/>
        </w:rPr>
        <w:t xml:space="preserve">: </w:t>
      </w:r>
      <w:r w:rsidR="000F1CA1">
        <w:rPr>
          <w:sz w:val="24"/>
          <w:szCs w:val="24"/>
        </w:rPr>
        <w:t>Borders and investors would not have to invest a lot more thoughts or time for this additional service. Employees in operation would process the orders. Customers could experience the “touch and feel” when they do the pickup and would be more likely to order again.</w:t>
      </w:r>
    </w:p>
    <w:p w14:paraId="293C44AB" w14:textId="30B1F04F" w:rsidR="006D6201" w:rsidRDefault="00E22877" w:rsidP="00B532F4">
      <w:pPr>
        <w:spacing w:line="480" w:lineRule="auto"/>
        <w:ind w:left="360"/>
        <w:jc w:val="center"/>
        <w:rPr>
          <w:b/>
          <w:bCs/>
          <w:sz w:val="28"/>
          <w:szCs w:val="28"/>
        </w:rPr>
      </w:pPr>
      <w:r>
        <w:rPr>
          <w:b/>
          <w:bCs/>
          <w:sz w:val="28"/>
          <w:szCs w:val="28"/>
        </w:rPr>
        <w:t xml:space="preserve">Selected </w:t>
      </w:r>
      <w:r w:rsidRPr="00777228">
        <w:rPr>
          <w:b/>
          <w:bCs/>
          <w:sz w:val="28"/>
          <w:szCs w:val="28"/>
        </w:rPr>
        <w:t xml:space="preserve">Alternative </w:t>
      </w:r>
      <w:r>
        <w:rPr>
          <w:b/>
          <w:bCs/>
          <w:sz w:val="28"/>
          <w:szCs w:val="28"/>
        </w:rPr>
        <w:t xml:space="preserve">and Conclusion </w:t>
      </w:r>
    </w:p>
    <w:p w14:paraId="0473D162" w14:textId="642CFC34" w:rsidR="00C911DF" w:rsidRPr="002A55C3" w:rsidRDefault="00673F96" w:rsidP="00B532F4">
      <w:pPr>
        <w:spacing w:line="480" w:lineRule="auto"/>
      </w:pPr>
      <w:r>
        <w:rPr>
          <w:sz w:val="24"/>
          <w:szCs w:val="24"/>
        </w:rPr>
        <w:t xml:space="preserve">Since Webvan went bankrupt within such a short time, I would </w:t>
      </w:r>
      <w:r w:rsidR="00354F73">
        <w:rPr>
          <w:sz w:val="24"/>
          <w:szCs w:val="24"/>
        </w:rPr>
        <w:t>pick the conservative alternative 1 “</w:t>
      </w:r>
      <w:r w:rsidR="00354F73" w:rsidRPr="00713676">
        <w:rPr>
          <w:sz w:val="24"/>
          <w:szCs w:val="24"/>
        </w:rPr>
        <w:t>Adjust the strategic plan</w:t>
      </w:r>
      <w:r w:rsidR="00354F73">
        <w:rPr>
          <w:sz w:val="24"/>
          <w:szCs w:val="24"/>
        </w:rPr>
        <w:t>,</w:t>
      </w:r>
      <w:r w:rsidR="00500F2B" w:rsidRPr="00500F2B">
        <w:rPr>
          <w:sz w:val="24"/>
          <w:szCs w:val="24"/>
        </w:rPr>
        <w:t xml:space="preserve"> </w:t>
      </w:r>
      <w:r w:rsidR="00500F2B">
        <w:rPr>
          <w:sz w:val="24"/>
          <w:szCs w:val="24"/>
        </w:rPr>
        <w:t>selling some assets,</w:t>
      </w:r>
      <w:r w:rsidR="00354F73">
        <w:rPr>
          <w:sz w:val="24"/>
          <w:szCs w:val="24"/>
        </w:rPr>
        <w:t xml:space="preserve"> install a detailed marketing plan and employee reward plans”. </w:t>
      </w:r>
      <w:r w:rsidR="00D957AF">
        <w:rPr>
          <w:sz w:val="24"/>
          <w:szCs w:val="24"/>
        </w:rPr>
        <w:t xml:space="preserve">In this approach, selling some assets such as some warehouses and vans could bring in some cash for </w:t>
      </w:r>
      <w:r w:rsidR="00C23846">
        <w:rPr>
          <w:sz w:val="24"/>
          <w:szCs w:val="24"/>
        </w:rPr>
        <w:t xml:space="preserve">operations. </w:t>
      </w:r>
      <w:r w:rsidR="00500F2B">
        <w:rPr>
          <w:sz w:val="24"/>
          <w:szCs w:val="24"/>
        </w:rPr>
        <w:t>The reason that Webvan failed was because they</w:t>
      </w:r>
      <w:r w:rsidR="003B22DE">
        <w:rPr>
          <w:sz w:val="24"/>
          <w:szCs w:val="24"/>
        </w:rPr>
        <w:t xml:space="preserve"> were not able to attract/keep enough customers</w:t>
      </w:r>
      <w:r w:rsidR="00500F2B">
        <w:rPr>
          <w:sz w:val="24"/>
          <w:szCs w:val="24"/>
        </w:rPr>
        <w:t xml:space="preserve"> </w:t>
      </w:r>
      <w:r w:rsidR="003B22DE">
        <w:rPr>
          <w:sz w:val="24"/>
          <w:szCs w:val="24"/>
        </w:rPr>
        <w:t>to meet the revenue goal</w:t>
      </w:r>
      <w:r w:rsidR="00AE70DC">
        <w:rPr>
          <w:sz w:val="24"/>
          <w:szCs w:val="24"/>
        </w:rPr>
        <w:t xml:space="preserve">. </w:t>
      </w:r>
      <w:r w:rsidR="002A55C3">
        <w:rPr>
          <w:sz w:val="24"/>
          <w:szCs w:val="24"/>
        </w:rPr>
        <w:t>“</w:t>
      </w:r>
      <w:r w:rsidR="002A55C3">
        <w:t>If customers are very powerful, they may be able to extract lower prices from a firm or force it to ship products of higher quality than the price warrants</w:t>
      </w:r>
      <w:sdt>
        <w:sdtPr>
          <w:id w:val="-2017757637"/>
          <w:citation/>
        </w:sdtPr>
        <w:sdtEndPr/>
        <w:sdtContent>
          <w:r w:rsidR="002A55C3">
            <w:fldChar w:fldCharType="begin"/>
          </w:r>
          <w:r w:rsidR="002A55C3">
            <w:instrText xml:space="preserve">CITATION All03 \y  \l 1033 </w:instrText>
          </w:r>
          <w:r w:rsidR="002A55C3">
            <w:fldChar w:fldCharType="separate"/>
          </w:r>
          <w:r w:rsidR="002A55C3">
            <w:rPr>
              <w:noProof/>
            </w:rPr>
            <w:t xml:space="preserve"> (Allen Afuah, Christopher Tucci)</w:t>
          </w:r>
          <w:r w:rsidR="002A55C3">
            <w:fldChar w:fldCharType="end"/>
          </w:r>
        </w:sdtContent>
      </w:sdt>
      <w:r w:rsidR="002A55C3">
        <w:t>.</w:t>
      </w:r>
      <w:r w:rsidR="002A55C3">
        <w:rPr>
          <w:sz w:val="24"/>
          <w:szCs w:val="24"/>
        </w:rPr>
        <w:t xml:space="preserve">” </w:t>
      </w:r>
      <w:r w:rsidR="00AE70DC">
        <w:rPr>
          <w:sz w:val="24"/>
          <w:szCs w:val="24"/>
        </w:rPr>
        <w:t xml:space="preserve">That is why marketing plans were as important as their </w:t>
      </w:r>
      <w:r w:rsidR="00201354">
        <w:rPr>
          <w:sz w:val="24"/>
          <w:szCs w:val="24"/>
        </w:rPr>
        <w:t xml:space="preserve">online system and service abilities. By installing appropriate marketing plans, more customers would </w:t>
      </w:r>
      <w:r w:rsidR="00E53141">
        <w:rPr>
          <w:sz w:val="24"/>
          <w:szCs w:val="24"/>
        </w:rPr>
        <w:t xml:space="preserve">try it out. With membership benefits and discounts, customers were more likely to </w:t>
      </w:r>
      <w:r w:rsidR="00BF34ED">
        <w:rPr>
          <w:sz w:val="24"/>
          <w:szCs w:val="24"/>
        </w:rPr>
        <w:t xml:space="preserve">make more orders. The business scale would be smaller in this case, the goal </w:t>
      </w:r>
      <w:r w:rsidR="00015115">
        <w:rPr>
          <w:sz w:val="24"/>
          <w:szCs w:val="24"/>
        </w:rPr>
        <w:t xml:space="preserve">should be more realistic. Even if </w:t>
      </w:r>
      <w:r w:rsidR="00007E50">
        <w:rPr>
          <w:sz w:val="24"/>
          <w:szCs w:val="24"/>
        </w:rPr>
        <w:t xml:space="preserve">with </w:t>
      </w:r>
      <w:r w:rsidR="00015115">
        <w:rPr>
          <w:sz w:val="24"/>
          <w:szCs w:val="24"/>
        </w:rPr>
        <w:t xml:space="preserve">the </w:t>
      </w:r>
      <w:r w:rsidR="00A85E1E">
        <w:rPr>
          <w:sz w:val="24"/>
          <w:szCs w:val="24"/>
        </w:rPr>
        <w:t>average order of $71</w:t>
      </w:r>
      <w:r w:rsidR="00CB4839">
        <w:rPr>
          <w:sz w:val="24"/>
          <w:szCs w:val="24"/>
        </w:rPr>
        <w:t>, the increased order numbers</w:t>
      </w:r>
      <w:r w:rsidR="00DB6069">
        <w:rPr>
          <w:sz w:val="24"/>
          <w:szCs w:val="24"/>
        </w:rPr>
        <w:t xml:space="preserve"> </w:t>
      </w:r>
      <w:r w:rsidR="002B721F">
        <w:rPr>
          <w:sz w:val="24"/>
          <w:szCs w:val="24"/>
        </w:rPr>
        <w:t xml:space="preserve">by </w:t>
      </w:r>
      <w:r w:rsidR="003F6101">
        <w:rPr>
          <w:sz w:val="24"/>
          <w:szCs w:val="24"/>
        </w:rPr>
        <w:t xml:space="preserve">attracting </w:t>
      </w:r>
      <w:r w:rsidR="003F6101">
        <w:rPr>
          <w:sz w:val="24"/>
          <w:szCs w:val="24"/>
        </w:rPr>
        <w:lastRenderedPageBreak/>
        <w:t xml:space="preserve">more new customers and old customers </w:t>
      </w:r>
      <w:r w:rsidR="00DB6069">
        <w:rPr>
          <w:sz w:val="24"/>
          <w:szCs w:val="24"/>
        </w:rPr>
        <w:t xml:space="preserve">staying with them with a better marketing strategy, </w:t>
      </w:r>
      <w:r w:rsidR="00CB4839">
        <w:rPr>
          <w:sz w:val="24"/>
          <w:szCs w:val="24"/>
        </w:rPr>
        <w:t xml:space="preserve">would still </w:t>
      </w:r>
      <w:r w:rsidR="00053798">
        <w:rPr>
          <w:sz w:val="24"/>
          <w:szCs w:val="24"/>
        </w:rPr>
        <w:t xml:space="preserve">be able to </w:t>
      </w:r>
      <w:r w:rsidR="00CB4839">
        <w:rPr>
          <w:sz w:val="24"/>
          <w:szCs w:val="24"/>
        </w:rPr>
        <w:t>make the total revenue goal reachable.</w:t>
      </w:r>
      <w:r w:rsidR="00015115">
        <w:rPr>
          <w:sz w:val="24"/>
          <w:szCs w:val="24"/>
        </w:rPr>
        <w:t xml:space="preserve"> </w:t>
      </w:r>
      <w:r w:rsidR="00053798">
        <w:rPr>
          <w:sz w:val="24"/>
          <w:szCs w:val="24"/>
        </w:rPr>
        <w:t>When the investment has better returns, the bu</w:t>
      </w:r>
      <w:r w:rsidR="002B721F">
        <w:rPr>
          <w:sz w:val="24"/>
          <w:szCs w:val="24"/>
        </w:rPr>
        <w:t xml:space="preserve">siness is more likely to survive. </w:t>
      </w:r>
      <w:r w:rsidR="0072402C">
        <w:rPr>
          <w:sz w:val="24"/>
          <w:szCs w:val="24"/>
        </w:rPr>
        <w:t xml:space="preserve">Employees would be more motivated with </w:t>
      </w:r>
      <w:r w:rsidR="00C911DF">
        <w:rPr>
          <w:sz w:val="24"/>
          <w:szCs w:val="24"/>
        </w:rPr>
        <w:t>reward plans and provide better performance.</w:t>
      </w:r>
    </w:p>
    <w:p w14:paraId="6C6BFB2A" w14:textId="71770BC1" w:rsidR="00673F96" w:rsidRPr="00673F96" w:rsidRDefault="00C911DF" w:rsidP="00B532F4">
      <w:pPr>
        <w:spacing w:line="480" w:lineRule="auto"/>
        <w:rPr>
          <w:sz w:val="24"/>
          <w:szCs w:val="24"/>
        </w:rPr>
      </w:pPr>
      <w:r>
        <w:rPr>
          <w:sz w:val="24"/>
          <w:szCs w:val="24"/>
        </w:rPr>
        <w:t xml:space="preserve">Alternative 2 would not be a bad idea when Webvan had stable business. Webvan needed to be saved before </w:t>
      </w:r>
      <w:r w:rsidR="00431429">
        <w:rPr>
          <w:sz w:val="24"/>
          <w:szCs w:val="24"/>
        </w:rPr>
        <w:t xml:space="preserve">being expanded. Alternative 3 could be added </w:t>
      </w:r>
      <w:r w:rsidR="00D474B9">
        <w:rPr>
          <w:sz w:val="24"/>
          <w:szCs w:val="24"/>
        </w:rPr>
        <w:t>on top of alternative 1. Only adding the pickup service would not be enough to save this business.</w:t>
      </w:r>
      <w:r w:rsidR="00BF34ED">
        <w:rPr>
          <w:sz w:val="24"/>
          <w:szCs w:val="24"/>
        </w:rPr>
        <w:t xml:space="preserve"> </w:t>
      </w:r>
    </w:p>
    <w:p w14:paraId="48D505F8" w14:textId="77777777" w:rsidR="006D6201" w:rsidRDefault="006D6201" w:rsidP="00B532F4">
      <w:pPr>
        <w:spacing w:line="480" w:lineRule="auto"/>
      </w:pPr>
    </w:p>
    <w:p w14:paraId="002AF7ED" w14:textId="77777777" w:rsidR="00C52E7A" w:rsidRDefault="00C52E7A" w:rsidP="00B532F4">
      <w:pPr>
        <w:spacing w:line="480" w:lineRule="auto"/>
      </w:pPr>
    </w:p>
    <w:p w14:paraId="45A8B16E" w14:textId="77777777" w:rsidR="00C52E7A" w:rsidRDefault="00C52E7A" w:rsidP="00B532F4">
      <w:pPr>
        <w:spacing w:line="480" w:lineRule="auto"/>
      </w:pPr>
    </w:p>
    <w:p w14:paraId="1C379520" w14:textId="77777777" w:rsidR="00C52E7A" w:rsidRDefault="00C52E7A" w:rsidP="00B532F4">
      <w:pPr>
        <w:spacing w:line="480" w:lineRule="auto"/>
      </w:pPr>
    </w:p>
    <w:p w14:paraId="65BF8D8C" w14:textId="77777777" w:rsidR="00C52E7A" w:rsidRDefault="00C52E7A" w:rsidP="00B532F4">
      <w:pPr>
        <w:spacing w:line="480" w:lineRule="auto"/>
      </w:pPr>
    </w:p>
    <w:p w14:paraId="7DA1DB1C" w14:textId="77777777" w:rsidR="00C52E7A" w:rsidRDefault="00C52E7A" w:rsidP="00B532F4">
      <w:pPr>
        <w:spacing w:line="480" w:lineRule="auto"/>
      </w:pPr>
    </w:p>
    <w:p w14:paraId="049EA7C5" w14:textId="77777777" w:rsidR="00C52E7A" w:rsidRDefault="00C52E7A" w:rsidP="00B532F4">
      <w:pPr>
        <w:spacing w:line="480" w:lineRule="auto"/>
      </w:pPr>
    </w:p>
    <w:p w14:paraId="186F6EE7" w14:textId="77777777" w:rsidR="00C52E7A" w:rsidRDefault="00C52E7A" w:rsidP="00B532F4">
      <w:pPr>
        <w:spacing w:line="480" w:lineRule="auto"/>
      </w:pPr>
    </w:p>
    <w:p w14:paraId="0AE572C0" w14:textId="77777777" w:rsidR="00C52E7A" w:rsidRDefault="00C52E7A" w:rsidP="00B532F4">
      <w:pPr>
        <w:spacing w:line="480" w:lineRule="auto"/>
      </w:pPr>
    </w:p>
    <w:p w14:paraId="22029E88" w14:textId="77777777" w:rsidR="00C52E7A" w:rsidRDefault="00C52E7A" w:rsidP="00B532F4">
      <w:pPr>
        <w:spacing w:line="480" w:lineRule="auto"/>
      </w:pPr>
    </w:p>
    <w:p w14:paraId="194C54A7" w14:textId="77777777" w:rsidR="006D6201" w:rsidRDefault="006D6201" w:rsidP="00B532F4">
      <w:pPr>
        <w:spacing w:line="480" w:lineRule="auto"/>
      </w:pPr>
    </w:p>
    <w:sdt>
      <w:sdtPr>
        <w:rPr>
          <w:rFonts w:asciiTheme="minorHAnsi" w:eastAsiaTheme="minorHAnsi" w:hAnsiTheme="minorHAnsi" w:cstheme="minorBidi"/>
          <w:color w:val="auto"/>
          <w:sz w:val="22"/>
          <w:szCs w:val="22"/>
        </w:rPr>
        <w:id w:val="-1311010777"/>
        <w:docPartObj>
          <w:docPartGallery w:val="Bibliographies"/>
          <w:docPartUnique/>
        </w:docPartObj>
      </w:sdtPr>
      <w:sdtEndPr>
        <w:rPr>
          <w:b/>
          <w:bCs/>
        </w:rPr>
      </w:sdtEndPr>
      <w:sdtContent>
        <w:p w14:paraId="385AE7BA" w14:textId="180C1760" w:rsidR="001F2047" w:rsidRPr="00B532F4" w:rsidRDefault="001F2047" w:rsidP="00B532F4">
          <w:pPr>
            <w:pStyle w:val="Heading1"/>
            <w:spacing w:line="480" w:lineRule="auto"/>
          </w:pPr>
          <w:r>
            <w:t>Works Cited</w:t>
          </w:r>
          <w:r>
            <w:fldChar w:fldCharType="begin"/>
          </w:r>
          <w:r>
            <w:instrText xml:space="preserve"> BIBLIOGRAPHY </w:instrText>
          </w:r>
          <w:r>
            <w:fldChar w:fldCharType="separate"/>
          </w:r>
        </w:p>
        <w:p w14:paraId="12789C65" w14:textId="77777777" w:rsidR="001F2047" w:rsidRDefault="001F2047" w:rsidP="00B532F4">
          <w:pPr>
            <w:pStyle w:val="Bibliography"/>
            <w:spacing w:line="480" w:lineRule="auto"/>
            <w:ind w:left="720" w:hanging="720"/>
            <w:rPr>
              <w:noProof/>
            </w:rPr>
          </w:pPr>
          <w:r>
            <w:rPr>
              <w:noProof/>
            </w:rPr>
            <w:t xml:space="preserve">Allen Afuah, Christopher Tucci. (2003). </w:t>
          </w:r>
          <w:r>
            <w:rPr>
              <w:i/>
              <w:iCs/>
              <w:noProof/>
            </w:rPr>
            <w:t>Internet Business Models and Strategies.</w:t>
          </w:r>
          <w:r>
            <w:rPr>
              <w:noProof/>
            </w:rPr>
            <w:t xml:space="preserve"> </w:t>
          </w:r>
        </w:p>
        <w:p w14:paraId="692F12A8" w14:textId="078D604B" w:rsidR="001F2047" w:rsidRDefault="001F2047" w:rsidP="00B532F4">
          <w:pPr>
            <w:pStyle w:val="Bibliography"/>
            <w:spacing w:line="480" w:lineRule="auto"/>
            <w:ind w:left="720" w:hanging="720"/>
            <w:rPr>
              <w:noProof/>
            </w:rPr>
          </w:pPr>
          <w:r>
            <w:rPr>
              <w:noProof/>
            </w:rPr>
            <w:t xml:space="preserve">Kalakota, R. (2001). </w:t>
          </w:r>
          <w:r>
            <w:rPr>
              <w:i/>
              <w:iCs/>
              <w:noProof/>
            </w:rPr>
            <w:t>e-Business 2.0.</w:t>
          </w:r>
          <w:r>
            <w:rPr>
              <w:noProof/>
            </w:rPr>
            <w:t xml:space="preserve"> </w:t>
          </w:r>
        </w:p>
        <w:p w14:paraId="22D3BD43" w14:textId="278ED425" w:rsidR="001F2047" w:rsidRDefault="001F2047" w:rsidP="00B532F4">
          <w:pPr>
            <w:spacing w:line="480" w:lineRule="auto"/>
          </w:pPr>
          <w:r>
            <w:rPr>
              <w:b/>
              <w:bCs/>
            </w:rPr>
            <w:fldChar w:fldCharType="end"/>
          </w:r>
        </w:p>
      </w:sdtContent>
    </w:sdt>
    <w:p w14:paraId="7546583F" w14:textId="77777777" w:rsidR="006D6201" w:rsidRDefault="006D6201" w:rsidP="00B532F4">
      <w:pPr>
        <w:spacing w:line="480" w:lineRule="auto"/>
      </w:pPr>
    </w:p>
    <w:p w14:paraId="71FCAB6D" w14:textId="77777777" w:rsidR="006D6201" w:rsidRDefault="006D6201" w:rsidP="00B532F4">
      <w:pPr>
        <w:spacing w:line="480" w:lineRule="auto"/>
      </w:pPr>
    </w:p>
    <w:p w14:paraId="6EAB074A" w14:textId="77777777" w:rsidR="006D6201" w:rsidRDefault="006D6201" w:rsidP="00B532F4">
      <w:pPr>
        <w:spacing w:line="480" w:lineRule="auto"/>
      </w:pPr>
    </w:p>
    <w:p w14:paraId="43C9432B" w14:textId="77777777" w:rsidR="006D6201" w:rsidRDefault="006D6201" w:rsidP="00B532F4">
      <w:pPr>
        <w:spacing w:line="480" w:lineRule="auto"/>
      </w:pPr>
    </w:p>
    <w:sectPr w:rsidR="006D62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5C4DA" w14:textId="77777777" w:rsidR="00AB582D" w:rsidRDefault="00AB582D" w:rsidP="008D3329">
      <w:pPr>
        <w:spacing w:after="0" w:line="240" w:lineRule="auto"/>
      </w:pPr>
      <w:r>
        <w:separator/>
      </w:r>
    </w:p>
  </w:endnote>
  <w:endnote w:type="continuationSeparator" w:id="0">
    <w:p w14:paraId="4738028B" w14:textId="77777777" w:rsidR="00AB582D" w:rsidRDefault="00AB582D" w:rsidP="008D3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3EF44" w14:textId="77777777" w:rsidR="00AB582D" w:rsidRDefault="00AB582D" w:rsidP="008D3329">
      <w:pPr>
        <w:spacing w:after="0" w:line="240" w:lineRule="auto"/>
      </w:pPr>
      <w:r>
        <w:separator/>
      </w:r>
    </w:p>
  </w:footnote>
  <w:footnote w:type="continuationSeparator" w:id="0">
    <w:p w14:paraId="3DB2FEE5" w14:textId="77777777" w:rsidR="00AB582D" w:rsidRDefault="00AB582D" w:rsidP="008D33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43"/>
    <w:rsid w:val="00007E50"/>
    <w:rsid w:val="0001026C"/>
    <w:rsid w:val="00010ED6"/>
    <w:rsid w:val="00012543"/>
    <w:rsid w:val="00015115"/>
    <w:rsid w:val="0001561C"/>
    <w:rsid w:val="00015C38"/>
    <w:rsid w:val="00017C50"/>
    <w:rsid w:val="000256AA"/>
    <w:rsid w:val="0002789F"/>
    <w:rsid w:val="00030E6B"/>
    <w:rsid w:val="00035B97"/>
    <w:rsid w:val="00040150"/>
    <w:rsid w:val="0004568B"/>
    <w:rsid w:val="00050CEF"/>
    <w:rsid w:val="000515AB"/>
    <w:rsid w:val="00051F14"/>
    <w:rsid w:val="00052CBB"/>
    <w:rsid w:val="00053798"/>
    <w:rsid w:val="0005764B"/>
    <w:rsid w:val="00080C48"/>
    <w:rsid w:val="00081BD8"/>
    <w:rsid w:val="0008352C"/>
    <w:rsid w:val="000A09B9"/>
    <w:rsid w:val="000A30AB"/>
    <w:rsid w:val="000A3B32"/>
    <w:rsid w:val="000B1B25"/>
    <w:rsid w:val="000C5281"/>
    <w:rsid w:val="000C6FE6"/>
    <w:rsid w:val="000D1E84"/>
    <w:rsid w:val="000E3367"/>
    <w:rsid w:val="000F1CA1"/>
    <w:rsid w:val="000F7DB8"/>
    <w:rsid w:val="0010203A"/>
    <w:rsid w:val="00105412"/>
    <w:rsid w:val="00113728"/>
    <w:rsid w:val="001144CB"/>
    <w:rsid w:val="001158ED"/>
    <w:rsid w:val="001212E4"/>
    <w:rsid w:val="00125068"/>
    <w:rsid w:val="001301BA"/>
    <w:rsid w:val="001323E8"/>
    <w:rsid w:val="00136DED"/>
    <w:rsid w:val="00141632"/>
    <w:rsid w:val="00143DE1"/>
    <w:rsid w:val="0015514D"/>
    <w:rsid w:val="00171BB7"/>
    <w:rsid w:val="00172CBB"/>
    <w:rsid w:val="0017434A"/>
    <w:rsid w:val="00175E24"/>
    <w:rsid w:val="00185F5B"/>
    <w:rsid w:val="00190DDC"/>
    <w:rsid w:val="00192E7A"/>
    <w:rsid w:val="001975E6"/>
    <w:rsid w:val="00197FB4"/>
    <w:rsid w:val="001A012A"/>
    <w:rsid w:val="001A0970"/>
    <w:rsid w:val="001A0B59"/>
    <w:rsid w:val="001A6C2E"/>
    <w:rsid w:val="001A750E"/>
    <w:rsid w:val="001A7631"/>
    <w:rsid w:val="001B47C1"/>
    <w:rsid w:val="001C321D"/>
    <w:rsid w:val="001C4A01"/>
    <w:rsid w:val="001C5FD1"/>
    <w:rsid w:val="001C61CC"/>
    <w:rsid w:val="001D0C99"/>
    <w:rsid w:val="001D1711"/>
    <w:rsid w:val="001D6DE9"/>
    <w:rsid w:val="001E32A3"/>
    <w:rsid w:val="001F2047"/>
    <w:rsid w:val="001F2153"/>
    <w:rsid w:val="001F3615"/>
    <w:rsid w:val="001F54C0"/>
    <w:rsid w:val="001F5C88"/>
    <w:rsid w:val="001F7010"/>
    <w:rsid w:val="00201354"/>
    <w:rsid w:val="00201600"/>
    <w:rsid w:val="002064CF"/>
    <w:rsid w:val="00207928"/>
    <w:rsid w:val="00226BFA"/>
    <w:rsid w:val="002319AC"/>
    <w:rsid w:val="002337C6"/>
    <w:rsid w:val="00235FB4"/>
    <w:rsid w:val="002372F8"/>
    <w:rsid w:val="00245CC6"/>
    <w:rsid w:val="00251179"/>
    <w:rsid w:val="0025358D"/>
    <w:rsid w:val="00255D97"/>
    <w:rsid w:val="00256832"/>
    <w:rsid w:val="00256E1B"/>
    <w:rsid w:val="00261FEA"/>
    <w:rsid w:val="002653A3"/>
    <w:rsid w:val="00271A3A"/>
    <w:rsid w:val="002726E2"/>
    <w:rsid w:val="00277B0D"/>
    <w:rsid w:val="00285443"/>
    <w:rsid w:val="002906ED"/>
    <w:rsid w:val="002959AB"/>
    <w:rsid w:val="00297E57"/>
    <w:rsid w:val="002A0521"/>
    <w:rsid w:val="002A4A45"/>
    <w:rsid w:val="002A4C03"/>
    <w:rsid w:val="002A55C3"/>
    <w:rsid w:val="002A55D4"/>
    <w:rsid w:val="002A7CBD"/>
    <w:rsid w:val="002B05B7"/>
    <w:rsid w:val="002B5117"/>
    <w:rsid w:val="002B53B5"/>
    <w:rsid w:val="002B721F"/>
    <w:rsid w:val="002C0632"/>
    <w:rsid w:val="002C1682"/>
    <w:rsid w:val="002C3B68"/>
    <w:rsid w:val="002C54A3"/>
    <w:rsid w:val="002C72C6"/>
    <w:rsid w:val="002F0DE3"/>
    <w:rsid w:val="00317C74"/>
    <w:rsid w:val="003201E5"/>
    <w:rsid w:val="00321D4D"/>
    <w:rsid w:val="003266CA"/>
    <w:rsid w:val="00326BD3"/>
    <w:rsid w:val="00331F55"/>
    <w:rsid w:val="00332890"/>
    <w:rsid w:val="00332E8E"/>
    <w:rsid w:val="00334159"/>
    <w:rsid w:val="0034035D"/>
    <w:rsid w:val="00350DB0"/>
    <w:rsid w:val="0035150F"/>
    <w:rsid w:val="00354F73"/>
    <w:rsid w:val="003719CC"/>
    <w:rsid w:val="00373457"/>
    <w:rsid w:val="003735B6"/>
    <w:rsid w:val="0037623A"/>
    <w:rsid w:val="00390343"/>
    <w:rsid w:val="003924C2"/>
    <w:rsid w:val="003A129E"/>
    <w:rsid w:val="003A27CD"/>
    <w:rsid w:val="003A7F0C"/>
    <w:rsid w:val="003B22DE"/>
    <w:rsid w:val="003B2C82"/>
    <w:rsid w:val="003B3F35"/>
    <w:rsid w:val="003C46E6"/>
    <w:rsid w:val="003C4D44"/>
    <w:rsid w:val="003D7B3F"/>
    <w:rsid w:val="003E4F4D"/>
    <w:rsid w:val="003F4304"/>
    <w:rsid w:val="003F4E7D"/>
    <w:rsid w:val="003F6101"/>
    <w:rsid w:val="003F6A32"/>
    <w:rsid w:val="00407BBF"/>
    <w:rsid w:val="00413C55"/>
    <w:rsid w:val="00421450"/>
    <w:rsid w:val="00421EFB"/>
    <w:rsid w:val="00422F16"/>
    <w:rsid w:val="004240E9"/>
    <w:rsid w:val="00431429"/>
    <w:rsid w:val="00432B9B"/>
    <w:rsid w:val="00434C1B"/>
    <w:rsid w:val="004369A4"/>
    <w:rsid w:val="00440156"/>
    <w:rsid w:val="004469B3"/>
    <w:rsid w:val="00447A62"/>
    <w:rsid w:val="004513F0"/>
    <w:rsid w:val="00451745"/>
    <w:rsid w:val="004578ED"/>
    <w:rsid w:val="00461043"/>
    <w:rsid w:val="00463AB4"/>
    <w:rsid w:val="004647BE"/>
    <w:rsid w:val="00470D5A"/>
    <w:rsid w:val="00471DF0"/>
    <w:rsid w:val="004720BE"/>
    <w:rsid w:val="00475C18"/>
    <w:rsid w:val="00483CF3"/>
    <w:rsid w:val="0048704D"/>
    <w:rsid w:val="00487C7F"/>
    <w:rsid w:val="00493A41"/>
    <w:rsid w:val="00493D64"/>
    <w:rsid w:val="00494A90"/>
    <w:rsid w:val="00494B2F"/>
    <w:rsid w:val="004A3845"/>
    <w:rsid w:val="004A40D8"/>
    <w:rsid w:val="004B1875"/>
    <w:rsid w:val="004B3478"/>
    <w:rsid w:val="004C6977"/>
    <w:rsid w:val="004D2B3B"/>
    <w:rsid w:val="004D2D1C"/>
    <w:rsid w:val="004E5060"/>
    <w:rsid w:val="004F04A2"/>
    <w:rsid w:val="004F6749"/>
    <w:rsid w:val="00500F2B"/>
    <w:rsid w:val="005015ED"/>
    <w:rsid w:val="00504238"/>
    <w:rsid w:val="0050683F"/>
    <w:rsid w:val="00510056"/>
    <w:rsid w:val="0051095C"/>
    <w:rsid w:val="005121AA"/>
    <w:rsid w:val="00515427"/>
    <w:rsid w:val="00523E46"/>
    <w:rsid w:val="0052464D"/>
    <w:rsid w:val="0052564E"/>
    <w:rsid w:val="005259B9"/>
    <w:rsid w:val="00542FF2"/>
    <w:rsid w:val="0054494B"/>
    <w:rsid w:val="005461CE"/>
    <w:rsid w:val="00547850"/>
    <w:rsid w:val="00550C1D"/>
    <w:rsid w:val="005546BB"/>
    <w:rsid w:val="00554BB9"/>
    <w:rsid w:val="005606A6"/>
    <w:rsid w:val="00560C0F"/>
    <w:rsid w:val="00566B5C"/>
    <w:rsid w:val="00573AC5"/>
    <w:rsid w:val="00575807"/>
    <w:rsid w:val="00576C6F"/>
    <w:rsid w:val="00576CB8"/>
    <w:rsid w:val="0058028C"/>
    <w:rsid w:val="00582F7E"/>
    <w:rsid w:val="00596E07"/>
    <w:rsid w:val="005A0F63"/>
    <w:rsid w:val="005A3386"/>
    <w:rsid w:val="005A4391"/>
    <w:rsid w:val="005A6DE4"/>
    <w:rsid w:val="005A7062"/>
    <w:rsid w:val="005C5C97"/>
    <w:rsid w:val="005C7D6E"/>
    <w:rsid w:val="005D435B"/>
    <w:rsid w:val="005E1617"/>
    <w:rsid w:val="005E1B0D"/>
    <w:rsid w:val="005E6218"/>
    <w:rsid w:val="005F0763"/>
    <w:rsid w:val="005F1528"/>
    <w:rsid w:val="005F2055"/>
    <w:rsid w:val="005F2428"/>
    <w:rsid w:val="005F7B1E"/>
    <w:rsid w:val="005F7FFB"/>
    <w:rsid w:val="00604C11"/>
    <w:rsid w:val="00610128"/>
    <w:rsid w:val="0061738D"/>
    <w:rsid w:val="00623319"/>
    <w:rsid w:val="00635B7B"/>
    <w:rsid w:val="00635BAD"/>
    <w:rsid w:val="00640B10"/>
    <w:rsid w:val="00640EC2"/>
    <w:rsid w:val="00644291"/>
    <w:rsid w:val="00644E35"/>
    <w:rsid w:val="0064517D"/>
    <w:rsid w:val="00646955"/>
    <w:rsid w:val="00652FBB"/>
    <w:rsid w:val="00653714"/>
    <w:rsid w:val="00657C7E"/>
    <w:rsid w:val="0066708A"/>
    <w:rsid w:val="00672831"/>
    <w:rsid w:val="00673F96"/>
    <w:rsid w:val="0067426F"/>
    <w:rsid w:val="006763DB"/>
    <w:rsid w:val="00677821"/>
    <w:rsid w:val="00682238"/>
    <w:rsid w:val="006827D6"/>
    <w:rsid w:val="0068337F"/>
    <w:rsid w:val="006834B2"/>
    <w:rsid w:val="00686932"/>
    <w:rsid w:val="006915FD"/>
    <w:rsid w:val="006A0573"/>
    <w:rsid w:val="006A704A"/>
    <w:rsid w:val="006B29FD"/>
    <w:rsid w:val="006B5942"/>
    <w:rsid w:val="006C0CDF"/>
    <w:rsid w:val="006C16D1"/>
    <w:rsid w:val="006C1A34"/>
    <w:rsid w:val="006D57CB"/>
    <w:rsid w:val="006D5C77"/>
    <w:rsid w:val="006D6201"/>
    <w:rsid w:val="006D6FB0"/>
    <w:rsid w:val="006F5C08"/>
    <w:rsid w:val="006F7F02"/>
    <w:rsid w:val="00703E26"/>
    <w:rsid w:val="007068F2"/>
    <w:rsid w:val="007073D8"/>
    <w:rsid w:val="007119FF"/>
    <w:rsid w:val="00711ED1"/>
    <w:rsid w:val="00712526"/>
    <w:rsid w:val="00713676"/>
    <w:rsid w:val="007164E0"/>
    <w:rsid w:val="00722DED"/>
    <w:rsid w:val="0072402C"/>
    <w:rsid w:val="007356DA"/>
    <w:rsid w:val="007409E2"/>
    <w:rsid w:val="007413F8"/>
    <w:rsid w:val="007458E4"/>
    <w:rsid w:val="00747E9A"/>
    <w:rsid w:val="00753AA1"/>
    <w:rsid w:val="007568F8"/>
    <w:rsid w:val="0076195D"/>
    <w:rsid w:val="0076294A"/>
    <w:rsid w:val="007719F7"/>
    <w:rsid w:val="00774B0A"/>
    <w:rsid w:val="00775BB3"/>
    <w:rsid w:val="00781343"/>
    <w:rsid w:val="0078279B"/>
    <w:rsid w:val="00787AC0"/>
    <w:rsid w:val="0079012E"/>
    <w:rsid w:val="007917B8"/>
    <w:rsid w:val="00797F01"/>
    <w:rsid w:val="007A0893"/>
    <w:rsid w:val="007A572E"/>
    <w:rsid w:val="007B4451"/>
    <w:rsid w:val="007B5CD6"/>
    <w:rsid w:val="007C3DCB"/>
    <w:rsid w:val="007C51B3"/>
    <w:rsid w:val="007D61AE"/>
    <w:rsid w:val="007E2475"/>
    <w:rsid w:val="00811E21"/>
    <w:rsid w:val="00811F4A"/>
    <w:rsid w:val="00815435"/>
    <w:rsid w:val="00817A5A"/>
    <w:rsid w:val="00823A27"/>
    <w:rsid w:val="008274A2"/>
    <w:rsid w:val="0083129C"/>
    <w:rsid w:val="0083441C"/>
    <w:rsid w:val="00841088"/>
    <w:rsid w:val="00843734"/>
    <w:rsid w:val="008440ED"/>
    <w:rsid w:val="00851CB8"/>
    <w:rsid w:val="00851E49"/>
    <w:rsid w:val="008528B9"/>
    <w:rsid w:val="00853D0F"/>
    <w:rsid w:val="008544D5"/>
    <w:rsid w:val="0085779B"/>
    <w:rsid w:val="00860868"/>
    <w:rsid w:val="00861E6E"/>
    <w:rsid w:val="0086245D"/>
    <w:rsid w:val="00865788"/>
    <w:rsid w:val="008822E3"/>
    <w:rsid w:val="008829C4"/>
    <w:rsid w:val="00885969"/>
    <w:rsid w:val="00885DC8"/>
    <w:rsid w:val="00887541"/>
    <w:rsid w:val="0089777A"/>
    <w:rsid w:val="008A0846"/>
    <w:rsid w:val="008A4CF1"/>
    <w:rsid w:val="008A70F6"/>
    <w:rsid w:val="008B012F"/>
    <w:rsid w:val="008B155D"/>
    <w:rsid w:val="008B2416"/>
    <w:rsid w:val="008B6F7E"/>
    <w:rsid w:val="008B78FF"/>
    <w:rsid w:val="008B7EDC"/>
    <w:rsid w:val="008C0F03"/>
    <w:rsid w:val="008D0B92"/>
    <w:rsid w:val="008D3329"/>
    <w:rsid w:val="008E0012"/>
    <w:rsid w:val="008E205C"/>
    <w:rsid w:val="008E260B"/>
    <w:rsid w:val="008E65DE"/>
    <w:rsid w:val="008E6A05"/>
    <w:rsid w:val="008F1707"/>
    <w:rsid w:val="008F5948"/>
    <w:rsid w:val="00903B9F"/>
    <w:rsid w:val="009054F8"/>
    <w:rsid w:val="00913A39"/>
    <w:rsid w:val="009201F0"/>
    <w:rsid w:val="009234C9"/>
    <w:rsid w:val="00926401"/>
    <w:rsid w:val="00930E26"/>
    <w:rsid w:val="0093736E"/>
    <w:rsid w:val="00940955"/>
    <w:rsid w:val="00954BCE"/>
    <w:rsid w:val="00962635"/>
    <w:rsid w:val="009626F0"/>
    <w:rsid w:val="00964A94"/>
    <w:rsid w:val="00975656"/>
    <w:rsid w:val="0097591C"/>
    <w:rsid w:val="00976380"/>
    <w:rsid w:val="00981B0D"/>
    <w:rsid w:val="009874E8"/>
    <w:rsid w:val="0099562A"/>
    <w:rsid w:val="009A637B"/>
    <w:rsid w:val="009A67D9"/>
    <w:rsid w:val="009B4B63"/>
    <w:rsid w:val="009B605E"/>
    <w:rsid w:val="009C07BC"/>
    <w:rsid w:val="009C2BF4"/>
    <w:rsid w:val="009C2C10"/>
    <w:rsid w:val="009D0BAF"/>
    <w:rsid w:val="009D434D"/>
    <w:rsid w:val="009E2E7D"/>
    <w:rsid w:val="00A0060C"/>
    <w:rsid w:val="00A015EB"/>
    <w:rsid w:val="00A06581"/>
    <w:rsid w:val="00A100AC"/>
    <w:rsid w:val="00A11B5B"/>
    <w:rsid w:val="00A130C8"/>
    <w:rsid w:val="00A267B0"/>
    <w:rsid w:val="00A35162"/>
    <w:rsid w:val="00A50DEC"/>
    <w:rsid w:val="00A54A3F"/>
    <w:rsid w:val="00A56DF6"/>
    <w:rsid w:val="00A610D7"/>
    <w:rsid w:val="00A65B79"/>
    <w:rsid w:val="00A72AB1"/>
    <w:rsid w:val="00A76124"/>
    <w:rsid w:val="00A84184"/>
    <w:rsid w:val="00A85E1E"/>
    <w:rsid w:val="00A91569"/>
    <w:rsid w:val="00A91F8C"/>
    <w:rsid w:val="00A97C3D"/>
    <w:rsid w:val="00AA16B3"/>
    <w:rsid w:val="00AB05E1"/>
    <w:rsid w:val="00AB582D"/>
    <w:rsid w:val="00AB5A91"/>
    <w:rsid w:val="00AB7C7A"/>
    <w:rsid w:val="00AC297B"/>
    <w:rsid w:val="00AC7831"/>
    <w:rsid w:val="00AD46FA"/>
    <w:rsid w:val="00AD4D0A"/>
    <w:rsid w:val="00AD7630"/>
    <w:rsid w:val="00AE70DC"/>
    <w:rsid w:val="00AF19BA"/>
    <w:rsid w:val="00AF2A13"/>
    <w:rsid w:val="00B005AD"/>
    <w:rsid w:val="00B020EB"/>
    <w:rsid w:val="00B02516"/>
    <w:rsid w:val="00B03FDD"/>
    <w:rsid w:val="00B05635"/>
    <w:rsid w:val="00B05EC1"/>
    <w:rsid w:val="00B10391"/>
    <w:rsid w:val="00B21AD1"/>
    <w:rsid w:val="00B22BAA"/>
    <w:rsid w:val="00B272B1"/>
    <w:rsid w:val="00B27448"/>
    <w:rsid w:val="00B27D53"/>
    <w:rsid w:val="00B31F9A"/>
    <w:rsid w:val="00B35142"/>
    <w:rsid w:val="00B532F4"/>
    <w:rsid w:val="00B556F3"/>
    <w:rsid w:val="00B629E4"/>
    <w:rsid w:val="00B639AA"/>
    <w:rsid w:val="00B81C1F"/>
    <w:rsid w:val="00B85750"/>
    <w:rsid w:val="00B87DD3"/>
    <w:rsid w:val="00B929C7"/>
    <w:rsid w:val="00BA1C66"/>
    <w:rsid w:val="00BA6577"/>
    <w:rsid w:val="00BB4A63"/>
    <w:rsid w:val="00BB4F4C"/>
    <w:rsid w:val="00BC3CC5"/>
    <w:rsid w:val="00BC7E2B"/>
    <w:rsid w:val="00BD0567"/>
    <w:rsid w:val="00BD2EA3"/>
    <w:rsid w:val="00BD4572"/>
    <w:rsid w:val="00BE1383"/>
    <w:rsid w:val="00BE2B21"/>
    <w:rsid w:val="00BE2BD5"/>
    <w:rsid w:val="00BE4F95"/>
    <w:rsid w:val="00BE59C4"/>
    <w:rsid w:val="00BE60F9"/>
    <w:rsid w:val="00BF0296"/>
    <w:rsid w:val="00BF34ED"/>
    <w:rsid w:val="00C016EF"/>
    <w:rsid w:val="00C018CB"/>
    <w:rsid w:val="00C06828"/>
    <w:rsid w:val="00C11250"/>
    <w:rsid w:val="00C16278"/>
    <w:rsid w:val="00C224E0"/>
    <w:rsid w:val="00C23846"/>
    <w:rsid w:val="00C26951"/>
    <w:rsid w:val="00C2727B"/>
    <w:rsid w:val="00C27C09"/>
    <w:rsid w:val="00C30769"/>
    <w:rsid w:val="00C33D2A"/>
    <w:rsid w:val="00C37EAA"/>
    <w:rsid w:val="00C4702F"/>
    <w:rsid w:val="00C473CD"/>
    <w:rsid w:val="00C507F6"/>
    <w:rsid w:val="00C52E7A"/>
    <w:rsid w:val="00C537DE"/>
    <w:rsid w:val="00C57813"/>
    <w:rsid w:val="00C57A44"/>
    <w:rsid w:val="00C6570F"/>
    <w:rsid w:val="00C66756"/>
    <w:rsid w:val="00C667DA"/>
    <w:rsid w:val="00C66FCC"/>
    <w:rsid w:val="00C7112D"/>
    <w:rsid w:val="00C761E7"/>
    <w:rsid w:val="00C85453"/>
    <w:rsid w:val="00C90FFF"/>
    <w:rsid w:val="00C911DF"/>
    <w:rsid w:val="00C97DC5"/>
    <w:rsid w:val="00CA0460"/>
    <w:rsid w:val="00CA20F0"/>
    <w:rsid w:val="00CB4839"/>
    <w:rsid w:val="00CC0188"/>
    <w:rsid w:val="00CC430F"/>
    <w:rsid w:val="00CC6DA8"/>
    <w:rsid w:val="00CD02EF"/>
    <w:rsid w:val="00CD551B"/>
    <w:rsid w:val="00CD6735"/>
    <w:rsid w:val="00CE036C"/>
    <w:rsid w:val="00CE3BBB"/>
    <w:rsid w:val="00CE79DB"/>
    <w:rsid w:val="00CF0F5E"/>
    <w:rsid w:val="00D0111C"/>
    <w:rsid w:val="00D0654F"/>
    <w:rsid w:val="00D07C44"/>
    <w:rsid w:val="00D157CC"/>
    <w:rsid w:val="00D17BF0"/>
    <w:rsid w:val="00D242E5"/>
    <w:rsid w:val="00D2497D"/>
    <w:rsid w:val="00D24D30"/>
    <w:rsid w:val="00D300D5"/>
    <w:rsid w:val="00D304C0"/>
    <w:rsid w:val="00D30F17"/>
    <w:rsid w:val="00D3332D"/>
    <w:rsid w:val="00D40F64"/>
    <w:rsid w:val="00D42F15"/>
    <w:rsid w:val="00D474B9"/>
    <w:rsid w:val="00D540E2"/>
    <w:rsid w:val="00D5598C"/>
    <w:rsid w:val="00D57CB7"/>
    <w:rsid w:val="00D625A0"/>
    <w:rsid w:val="00D627AA"/>
    <w:rsid w:val="00D63676"/>
    <w:rsid w:val="00D72B76"/>
    <w:rsid w:val="00D74D94"/>
    <w:rsid w:val="00D81CA0"/>
    <w:rsid w:val="00D849CC"/>
    <w:rsid w:val="00D84B6F"/>
    <w:rsid w:val="00D84ED5"/>
    <w:rsid w:val="00D90761"/>
    <w:rsid w:val="00D90A6B"/>
    <w:rsid w:val="00D957AF"/>
    <w:rsid w:val="00DA149D"/>
    <w:rsid w:val="00DA2923"/>
    <w:rsid w:val="00DB310E"/>
    <w:rsid w:val="00DB3BE6"/>
    <w:rsid w:val="00DB4AC7"/>
    <w:rsid w:val="00DB6069"/>
    <w:rsid w:val="00DB6A11"/>
    <w:rsid w:val="00DC00A3"/>
    <w:rsid w:val="00DC3570"/>
    <w:rsid w:val="00DD0385"/>
    <w:rsid w:val="00DD3C34"/>
    <w:rsid w:val="00DD3C74"/>
    <w:rsid w:val="00DD3EEA"/>
    <w:rsid w:val="00DD4066"/>
    <w:rsid w:val="00DD4EA9"/>
    <w:rsid w:val="00DD5245"/>
    <w:rsid w:val="00DD740D"/>
    <w:rsid w:val="00DD7C54"/>
    <w:rsid w:val="00DE0E9A"/>
    <w:rsid w:val="00DF003B"/>
    <w:rsid w:val="00DF016F"/>
    <w:rsid w:val="00DF68FA"/>
    <w:rsid w:val="00DF72A2"/>
    <w:rsid w:val="00E02837"/>
    <w:rsid w:val="00E038B0"/>
    <w:rsid w:val="00E03DD6"/>
    <w:rsid w:val="00E0771D"/>
    <w:rsid w:val="00E11ACF"/>
    <w:rsid w:val="00E21130"/>
    <w:rsid w:val="00E224A4"/>
    <w:rsid w:val="00E22877"/>
    <w:rsid w:val="00E268E2"/>
    <w:rsid w:val="00E41FAF"/>
    <w:rsid w:val="00E529F3"/>
    <w:rsid w:val="00E53141"/>
    <w:rsid w:val="00E547DD"/>
    <w:rsid w:val="00E56490"/>
    <w:rsid w:val="00E66ABE"/>
    <w:rsid w:val="00E678CA"/>
    <w:rsid w:val="00E73CC7"/>
    <w:rsid w:val="00E74614"/>
    <w:rsid w:val="00E756F1"/>
    <w:rsid w:val="00E8216E"/>
    <w:rsid w:val="00E82A12"/>
    <w:rsid w:val="00E83E27"/>
    <w:rsid w:val="00E84199"/>
    <w:rsid w:val="00E8666C"/>
    <w:rsid w:val="00E93AFE"/>
    <w:rsid w:val="00EA670F"/>
    <w:rsid w:val="00EB5FC0"/>
    <w:rsid w:val="00EC1600"/>
    <w:rsid w:val="00EC237F"/>
    <w:rsid w:val="00EC25AC"/>
    <w:rsid w:val="00EC4AFD"/>
    <w:rsid w:val="00EC617E"/>
    <w:rsid w:val="00EC632D"/>
    <w:rsid w:val="00EC71C4"/>
    <w:rsid w:val="00ED2FC1"/>
    <w:rsid w:val="00ED755C"/>
    <w:rsid w:val="00ED795F"/>
    <w:rsid w:val="00EE3DC6"/>
    <w:rsid w:val="00EE7D3D"/>
    <w:rsid w:val="00EF11BB"/>
    <w:rsid w:val="00EF5B22"/>
    <w:rsid w:val="00F01751"/>
    <w:rsid w:val="00F02EA5"/>
    <w:rsid w:val="00F06D1F"/>
    <w:rsid w:val="00F13C90"/>
    <w:rsid w:val="00F17F9D"/>
    <w:rsid w:val="00F31118"/>
    <w:rsid w:val="00F47954"/>
    <w:rsid w:val="00F47993"/>
    <w:rsid w:val="00F50210"/>
    <w:rsid w:val="00F54990"/>
    <w:rsid w:val="00F55C4F"/>
    <w:rsid w:val="00F62F93"/>
    <w:rsid w:val="00F65EDF"/>
    <w:rsid w:val="00F72290"/>
    <w:rsid w:val="00F73FC0"/>
    <w:rsid w:val="00F7723D"/>
    <w:rsid w:val="00F80256"/>
    <w:rsid w:val="00F91EC7"/>
    <w:rsid w:val="00F93EAF"/>
    <w:rsid w:val="00F940A8"/>
    <w:rsid w:val="00FA00E2"/>
    <w:rsid w:val="00FA1DB9"/>
    <w:rsid w:val="00FB0E6C"/>
    <w:rsid w:val="00FB4A7B"/>
    <w:rsid w:val="00FC39A9"/>
    <w:rsid w:val="00FC433E"/>
    <w:rsid w:val="00FD2113"/>
    <w:rsid w:val="00FD3263"/>
    <w:rsid w:val="00FD550E"/>
    <w:rsid w:val="00FD6F98"/>
    <w:rsid w:val="00FF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9451"/>
  <w15:chartTrackingRefBased/>
  <w15:docId w15:val="{368A51E5-B5A9-43BA-8499-2F71A735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877"/>
  </w:style>
  <w:style w:type="paragraph" w:styleId="Heading1">
    <w:name w:val="heading 1"/>
    <w:basedOn w:val="Normal"/>
    <w:next w:val="Normal"/>
    <w:link w:val="Heading1Char"/>
    <w:uiPriority w:val="9"/>
    <w:qFormat/>
    <w:rsid w:val="00E22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87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22877"/>
  </w:style>
  <w:style w:type="paragraph" w:styleId="FootnoteText">
    <w:name w:val="footnote text"/>
    <w:basedOn w:val="Normal"/>
    <w:link w:val="FootnoteTextChar"/>
    <w:uiPriority w:val="99"/>
    <w:semiHidden/>
    <w:unhideWhenUsed/>
    <w:rsid w:val="008D33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3329"/>
    <w:rPr>
      <w:sz w:val="20"/>
      <w:szCs w:val="20"/>
    </w:rPr>
  </w:style>
  <w:style w:type="character" w:styleId="FootnoteReference">
    <w:name w:val="footnote reference"/>
    <w:basedOn w:val="DefaultParagraphFont"/>
    <w:uiPriority w:val="99"/>
    <w:semiHidden/>
    <w:unhideWhenUsed/>
    <w:rsid w:val="008D33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781">
      <w:bodyDiv w:val="1"/>
      <w:marLeft w:val="0"/>
      <w:marRight w:val="0"/>
      <w:marTop w:val="0"/>
      <w:marBottom w:val="0"/>
      <w:divBdr>
        <w:top w:val="none" w:sz="0" w:space="0" w:color="auto"/>
        <w:left w:val="none" w:sz="0" w:space="0" w:color="auto"/>
        <w:bottom w:val="none" w:sz="0" w:space="0" w:color="auto"/>
        <w:right w:val="none" w:sz="0" w:space="0" w:color="auto"/>
      </w:divBdr>
    </w:div>
    <w:div w:id="61566893">
      <w:bodyDiv w:val="1"/>
      <w:marLeft w:val="0"/>
      <w:marRight w:val="0"/>
      <w:marTop w:val="0"/>
      <w:marBottom w:val="0"/>
      <w:divBdr>
        <w:top w:val="none" w:sz="0" w:space="0" w:color="auto"/>
        <w:left w:val="none" w:sz="0" w:space="0" w:color="auto"/>
        <w:bottom w:val="none" w:sz="0" w:space="0" w:color="auto"/>
        <w:right w:val="none" w:sz="0" w:space="0" w:color="auto"/>
      </w:divBdr>
    </w:div>
    <w:div w:id="64037700">
      <w:bodyDiv w:val="1"/>
      <w:marLeft w:val="0"/>
      <w:marRight w:val="0"/>
      <w:marTop w:val="0"/>
      <w:marBottom w:val="0"/>
      <w:divBdr>
        <w:top w:val="none" w:sz="0" w:space="0" w:color="auto"/>
        <w:left w:val="none" w:sz="0" w:space="0" w:color="auto"/>
        <w:bottom w:val="none" w:sz="0" w:space="0" w:color="auto"/>
        <w:right w:val="none" w:sz="0" w:space="0" w:color="auto"/>
      </w:divBdr>
    </w:div>
    <w:div w:id="66459567">
      <w:bodyDiv w:val="1"/>
      <w:marLeft w:val="0"/>
      <w:marRight w:val="0"/>
      <w:marTop w:val="0"/>
      <w:marBottom w:val="0"/>
      <w:divBdr>
        <w:top w:val="none" w:sz="0" w:space="0" w:color="auto"/>
        <w:left w:val="none" w:sz="0" w:space="0" w:color="auto"/>
        <w:bottom w:val="none" w:sz="0" w:space="0" w:color="auto"/>
        <w:right w:val="none" w:sz="0" w:space="0" w:color="auto"/>
      </w:divBdr>
    </w:div>
    <w:div w:id="196431629">
      <w:bodyDiv w:val="1"/>
      <w:marLeft w:val="0"/>
      <w:marRight w:val="0"/>
      <w:marTop w:val="0"/>
      <w:marBottom w:val="0"/>
      <w:divBdr>
        <w:top w:val="none" w:sz="0" w:space="0" w:color="auto"/>
        <w:left w:val="none" w:sz="0" w:space="0" w:color="auto"/>
        <w:bottom w:val="none" w:sz="0" w:space="0" w:color="auto"/>
        <w:right w:val="none" w:sz="0" w:space="0" w:color="auto"/>
      </w:divBdr>
    </w:div>
    <w:div w:id="196696515">
      <w:bodyDiv w:val="1"/>
      <w:marLeft w:val="0"/>
      <w:marRight w:val="0"/>
      <w:marTop w:val="0"/>
      <w:marBottom w:val="0"/>
      <w:divBdr>
        <w:top w:val="none" w:sz="0" w:space="0" w:color="auto"/>
        <w:left w:val="none" w:sz="0" w:space="0" w:color="auto"/>
        <w:bottom w:val="none" w:sz="0" w:space="0" w:color="auto"/>
        <w:right w:val="none" w:sz="0" w:space="0" w:color="auto"/>
      </w:divBdr>
    </w:div>
    <w:div w:id="209151536">
      <w:bodyDiv w:val="1"/>
      <w:marLeft w:val="0"/>
      <w:marRight w:val="0"/>
      <w:marTop w:val="0"/>
      <w:marBottom w:val="0"/>
      <w:divBdr>
        <w:top w:val="none" w:sz="0" w:space="0" w:color="auto"/>
        <w:left w:val="none" w:sz="0" w:space="0" w:color="auto"/>
        <w:bottom w:val="none" w:sz="0" w:space="0" w:color="auto"/>
        <w:right w:val="none" w:sz="0" w:space="0" w:color="auto"/>
      </w:divBdr>
    </w:div>
    <w:div w:id="236206876">
      <w:bodyDiv w:val="1"/>
      <w:marLeft w:val="0"/>
      <w:marRight w:val="0"/>
      <w:marTop w:val="0"/>
      <w:marBottom w:val="0"/>
      <w:divBdr>
        <w:top w:val="none" w:sz="0" w:space="0" w:color="auto"/>
        <w:left w:val="none" w:sz="0" w:space="0" w:color="auto"/>
        <w:bottom w:val="none" w:sz="0" w:space="0" w:color="auto"/>
        <w:right w:val="none" w:sz="0" w:space="0" w:color="auto"/>
      </w:divBdr>
    </w:div>
    <w:div w:id="243297477">
      <w:bodyDiv w:val="1"/>
      <w:marLeft w:val="0"/>
      <w:marRight w:val="0"/>
      <w:marTop w:val="0"/>
      <w:marBottom w:val="0"/>
      <w:divBdr>
        <w:top w:val="none" w:sz="0" w:space="0" w:color="auto"/>
        <w:left w:val="none" w:sz="0" w:space="0" w:color="auto"/>
        <w:bottom w:val="none" w:sz="0" w:space="0" w:color="auto"/>
        <w:right w:val="none" w:sz="0" w:space="0" w:color="auto"/>
      </w:divBdr>
    </w:div>
    <w:div w:id="290211506">
      <w:bodyDiv w:val="1"/>
      <w:marLeft w:val="0"/>
      <w:marRight w:val="0"/>
      <w:marTop w:val="0"/>
      <w:marBottom w:val="0"/>
      <w:divBdr>
        <w:top w:val="none" w:sz="0" w:space="0" w:color="auto"/>
        <w:left w:val="none" w:sz="0" w:space="0" w:color="auto"/>
        <w:bottom w:val="none" w:sz="0" w:space="0" w:color="auto"/>
        <w:right w:val="none" w:sz="0" w:space="0" w:color="auto"/>
      </w:divBdr>
    </w:div>
    <w:div w:id="445008743">
      <w:bodyDiv w:val="1"/>
      <w:marLeft w:val="0"/>
      <w:marRight w:val="0"/>
      <w:marTop w:val="0"/>
      <w:marBottom w:val="0"/>
      <w:divBdr>
        <w:top w:val="none" w:sz="0" w:space="0" w:color="auto"/>
        <w:left w:val="none" w:sz="0" w:space="0" w:color="auto"/>
        <w:bottom w:val="none" w:sz="0" w:space="0" w:color="auto"/>
        <w:right w:val="none" w:sz="0" w:space="0" w:color="auto"/>
      </w:divBdr>
    </w:div>
    <w:div w:id="525337396">
      <w:bodyDiv w:val="1"/>
      <w:marLeft w:val="0"/>
      <w:marRight w:val="0"/>
      <w:marTop w:val="0"/>
      <w:marBottom w:val="0"/>
      <w:divBdr>
        <w:top w:val="none" w:sz="0" w:space="0" w:color="auto"/>
        <w:left w:val="none" w:sz="0" w:space="0" w:color="auto"/>
        <w:bottom w:val="none" w:sz="0" w:space="0" w:color="auto"/>
        <w:right w:val="none" w:sz="0" w:space="0" w:color="auto"/>
      </w:divBdr>
    </w:div>
    <w:div w:id="580604601">
      <w:bodyDiv w:val="1"/>
      <w:marLeft w:val="0"/>
      <w:marRight w:val="0"/>
      <w:marTop w:val="0"/>
      <w:marBottom w:val="0"/>
      <w:divBdr>
        <w:top w:val="none" w:sz="0" w:space="0" w:color="auto"/>
        <w:left w:val="none" w:sz="0" w:space="0" w:color="auto"/>
        <w:bottom w:val="none" w:sz="0" w:space="0" w:color="auto"/>
        <w:right w:val="none" w:sz="0" w:space="0" w:color="auto"/>
      </w:divBdr>
    </w:div>
    <w:div w:id="624892616">
      <w:bodyDiv w:val="1"/>
      <w:marLeft w:val="0"/>
      <w:marRight w:val="0"/>
      <w:marTop w:val="0"/>
      <w:marBottom w:val="0"/>
      <w:divBdr>
        <w:top w:val="none" w:sz="0" w:space="0" w:color="auto"/>
        <w:left w:val="none" w:sz="0" w:space="0" w:color="auto"/>
        <w:bottom w:val="none" w:sz="0" w:space="0" w:color="auto"/>
        <w:right w:val="none" w:sz="0" w:space="0" w:color="auto"/>
      </w:divBdr>
    </w:div>
    <w:div w:id="691420869">
      <w:bodyDiv w:val="1"/>
      <w:marLeft w:val="0"/>
      <w:marRight w:val="0"/>
      <w:marTop w:val="0"/>
      <w:marBottom w:val="0"/>
      <w:divBdr>
        <w:top w:val="none" w:sz="0" w:space="0" w:color="auto"/>
        <w:left w:val="none" w:sz="0" w:space="0" w:color="auto"/>
        <w:bottom w:val="none" w:sz="0" w:space="0" w:color="auto"/>
        <w:right w:val="none" w:sz="0" w:space="0" w:color="auto"/>
      </w:divBdr>
    </w:div>
    <w:div w:id="695884673">
      <w:bodyDiv w:val="1"/>
      <w:marLeft w:val="0"/>
      <w:marRight w:val="0"/>
      <w:marTop w:val="0"/>
      <w:marBottom w:val="0"/>
      <w:divBdr>
        <w:top w:val="none" w:sz="0" w:space="0" w:color="auto"/>
        <w:left w:val="none" w:sz="0" w:space="0" w:color="auto"/>
        <w:bottom w:val="none" w:sz="0" w:space="0" w:color="auto"/>
        <w:right w:val="none" w:sz="0" w:space="0" w:color="auto"/>
      </w:divBdr>
    </w:div>
    <w:div w:id="703286801">
      <w:bodyDiv w:val="1"/>
      <w:marLeft w:val="0"/>
      <w:marRight w:val="0"/>
      <w:marTop w:val="0"/>
      <w:marBottom w:val="0"/>
      <w:divBdr>
        <w:top w:val="none" w:sz="0" w:space="0" w:color="auto"/>
        <w:left w:val="none" w:sz="0" w:space="0" w:color="auto"/>
        <w:bottom w:val="none" w:sz="0" w:space="0" w:color="auto"/>
        <w:right w:val="none" w:sz="0" w:space="0" w:color="auto"/>
      </w:divBdr>
    </w:div>
    <w:div w:id="711464493">
      <w:bodyDiv w:val="1"/>
      <w:marLeft w:val="0"/>
      <w:marRight w:val="0"/>
      <w:marTop w:val="0"/>
      <w:marBottom w:val="0"/>
      <w:divBdr>
        <w:top w:val="none" w:sz="0" w:space="0" w:color="auto"/>
        <w:left w:val="none" w:sz="0" w:space="0" w:color="auto"/>
        <w:bottom w:val="none" w:sz="0" w:space="0" w:color="auto"/>
        <w:right w:val="none" w:sz="0" w:space="0" w:color="auto"/>
      </w:divBdr>
    </w:div>
    <w:div w:id="804465550">
      <w:bodyDiv w:val="1"/>
      <w:marLeft w:val="0"/>
      <w:marRight w:val="0"/>
      <w:marTop w:val="0"/>
      <w:marBottom w:val="0"/>
      <w:divBdr>
        <w:top w:val="none" w:sz="0" w:space="0" w:color="auto"/>
        <w:left w:val="none" w:sz="0" w:space="0" w:color="auto"/>
        <w:bottom w:val="none" w:sz="0" w:space="0" w:color="auto"/>
        <w:right w:val="none" w:sz="0" w:space="0" w:color="auto"/>
      </w:divBdr>
    </w:div>
    <w:div w:id="806355336">
      <w:bodyDiv w:val="1"/>
      <w:marLeft w:val="0"/>
      <w:marRight w:val="0"/>
      <w:marTop w:val="0"/>
      <w:marBottom w:val="0"/>
      <w:divBdr>
        <w:top w:val="none" w:sz="0" w:space="0" w:color="auto"/>
        <w:left w:val="none" w:sz="0" w:space="0" w:color="auto"/>
        <w:bottom w:val="none" w:sz="0" w:space="0" w:color="auto"/>
        <w:right w:val="none" w:sz="0" w:space="0" w:color="auto"/>
      </w:divBdr>
    </w:div>
    <w:div w:id="845440222">
      <w:bodyDiv w:val="1"/>
      <w:marLeft w:val="0"/>
      <w:marRight w:val="0"/>
      <w:marTop w:val="0"/>
      <w:marBottom w:val="0"/>
      <w:divBdr>
        <w:top w:val="none" w:sz="0" w:space="0" w:color="auto"/>
        <w:left w:val="none" w:sz="0" w:space="0" w:color="auto"/>
        <w:bottom w:val="none" w:sz="0" w:space="0" w:color="auto"/>
        <w:right w:val="none" w:sz="0" w:space="0" w:color="auto"/>
      </w:divBdr>
    </w:div>
    <w:div w:id="950746139">
      <w:bodyDiv w:val="1"/>
      <w:marLeft w:val="0"/>
      <w:marRight w:val="0"/>
      <w:marTop w:val="0"/>
      <w:marBottom w:val="0"/>
      <w:divBdr>
        <w:top w:val="none" w:sz="0" w:space="0" w:color="auto"/>
        <w:left w:val="none" w:sz="0" w:space="0" w:color="auto"/>
        <w:bottom w:val="none" w:sz="0" w:space="0" w:color="auto"/>
        <w:right w:val="none" w:sz="0" w:space="0" w:color="auto"/>
      </w:divBdr>
    </w:div>
    <w:div w:id="956984124">
      <w:bodyDiv w:val="1"/>
      <w:marLeft w:val="0"/>
      <w:marRight w:val="0"/>
      <w:marTop w:val="0"/>
      <w:marBottom w:val="0"/>
      <w:divBdr>
        <w:top w:val="none" w:sz="0" w:space="0" w:color="auto"/>
        <w:left w:val="none" w:sz="0" w:space="0" w:color="auto"/>
        <w:bottom w:val="none" w:sz="0" w:space="0" w:color="auto"/>
        <w:right w:val="none" w:sz="0" w:space="0" w:color="auto"/>
      </w:divBdr>
    </w:div>
    <w:div w:id="985283255">
      <w:bodyDiv w:val="1"/>
      <w:marLeft w:val="0"/>
      <w:marRight w:val="0"/>
      <w:marTop w:val="0"/>
      <w:marBottom w:val="0"/>
      <w:divBdr>
        <w:top w:val="none" w:sz="0" w:space="0" w:color="auto"/>
        <w:left w:val="none" w:sz="0" w:space="0" w:color="auto"/>
        <w:bottom w:val="none" w:sz="0" w:space="0" w:color="auto"/>
        <w:right w:val="none" w:sz="0" w:space="0" w:color="auto"/>
      </w:divBdr>
    </w:div>
    <w:div w:id="1019357725">
      <w:bodyDiv w:val="1"/>
      <w:marLeft w:val="0"/>
      <w:marRight w:val="0"/>
      <w:marTop w:val="0"/>
      <w:marBottom w:val="0"/>
      <w:divBdr>
        <w:top w:val="none" w:sz="0" w:space="0" w:color="auto"/>
        <w:left w:val="none" w:sz="0" w:space="0" w:color="auto"/>
        <w:bottom w:val="none" w:sz="0" w:space="0" w:color="auto"/>
        <w:right w:val="none" w:sz="0" w:space="0" w:color="auto"/>
      </w:divBdr>
    </w:div>
    <w:div w:id="1117138363">
      <w:bodyDiv w:val="1"/>
      <w:marLeft w:val="0"/>
      <w:marRight w:val="0"/>
      <w:marTop w:val="0"/>
      <w:marBottom w:val="0"/>
      <w:divBdr>
        <w:top w:val="none" w:sz="0" w:space="0" w:color="auto"/>
        <w:left w:val="none" w:sz="0" w:space="0" w:color="auto"/>
        <w:bottom w:val="none" w:sz="0" w:space="0" w:color="auto"/>
        <w:right w:val="none" w:sz="0" w:space="0" w:color="auto"/>
      </w:divBdr>
    </w:div>
    <w:div w:id="1184175429">
      <w:bodyDiv w:val="1"/>
      <w:marLeft w:val="0"/>
      <w:marRight w:val="0"/>
      <w:marTop w:val="0"/>
      <w:marBottom w:val="0"/>
      <w:divBdr>
        <w:top w:val="none" w:sz="0" w:space="0" w:color="auto"/>
        <w:left w:val="none" w:sz="0" w:space="0" w:color="auto"/>
        <w:bottom w:val="none" w:sz="0" w:space="0" w:color="auto"/>
        <w:right w:val="none" w:sz="0" w:space="0" w:color="auto"/>
      </w:divBdr>
    </w:div>
    <w:div w:id="1315137326">
      <w:bodyDiv w:val="1"/>
      <w:marLeft w:val="0"/>
      <w:marRight w:val="0"/>
      <w:marTop w:val="0"/>
      <w:marBottom w:val="0"/>
      <w:divBdr>
        <w:top w:val="none" w:sz="0" w:space="0" w:color="auto"/>
        <w:left w:val="none" w:sz="0" w:space="0" w:color="auto"/>
        <w:bottom w:val="none" w:sz="0" w:space="0" w:color="auto"/>
        <w:right w:val="none" w:sz="0" w:space="0" w:color="auto"/>
      </w:divBdr>
    </w:div>
    <w:div w:id="1339426900">
      <w:bodyDiv w:val="1"/>
      <w:marLeft w:val="0"/>
      <w:marRight w:val="0"/>
      <w:marTop w:val="0"/>
      <w:marBottom w:val="0"/>
      <w:divBdr>
        <w:top w:val="none" w:sz="0" w:space="0" w:color="auto"/>
        <w:left w:val="none" w:sz="0" w:space="0" w:color="auto"/>
        <w:bottom w:val="none" w:sz="0" w:space="0" w:color="auto"/>
        <w:right w:val="none" w:sz="0" w:space="0" w:color="auto"/>
      </w:divBdr>
    </w:div>
    <w:div w:id="1348209964">
      <w:bodyDiv w:val="1"/>
      <w:marLeft w:val="0"/>
      <w:marRight w:val="0"/>
      <w:marTop w:val="0"/>
      <w:marBottom w:val="0"/>
      <w:divBdr>
        <w:top w:val="none" w:sz="0" w:space="0" w:color="auto"/>
        <w:left w:val="none" w:sz="0" w:space="0" w:color="auto"/>
        <w:bottom w:val="none" w:sz="0" w:space="0" w:color="auto"/>
        <w:right w:val="none" w:sz="0" w:space="0" w:color="auto"/>
      </w:divBdr>
    </w:div>
    <w:div w:id="1372455306">
      <w:bodyDiv w:val="1"/>
      <w:marLeft w:val="0"/>
      <w:marRight w:val="0"/>
      <w:marTop w:val="0"/>
      <w:marBottom w:val="0"/>
      <w:divBdr>
        <w:top w:val="none" w:sz="0" w:space="0" w:color="auto"/>
        <w:left w:val="none" w:sz="0" w:space="0" w:color="auto"/>
        <w:bottom w:val="none" w:sz="0" w:space="0" w:color="auto"/>
        <w:right w:val="none" w:sz="0" w:space="0" w:color="auto"/>
      </w:divBdr>
    </w:div>
    <w:div w:id="1379087381">
      <w:bodyDiv w:val="1"/>
      <w:marLeft w:val="0"/>
      <w:marRight w:val="0"/>
      <w:marTop w:val="0"/>
      <w:marBottom w:val="0"/>
      <w:divBdr>
        <w:top w:val="none" w:sz="0" w:space="0" w:color="auto"/>
        <w:left w:val="none" w:sz="0" w:space="0" w:color="auto"/>
        <w:bottom w:val="none" w:sz="0" w:space="0" w:color="auto"/>
        <w:right w:val="none" w:sz="0" w:space="0" w:color="auto"/>
      </w:divBdr>
    </w:div>
    <w:div w:id="1513571324">
      <w:bodyDiv w:val="1"/>
      <w:marLeft w:val="0"/>
      <w:marRight w:val="0"/>
      <w:marTop w:val="0"/>
      <w:marBottom w:val="0"/>
      <w:divBdr>
        <w:top w:val="none" w:sz="0" w:space="0" w:color="auto"/>
        <w:left w:val="none" w:sz="0" w:space="0" w:color="auto"/>
        <w:bottom w:val="none" w:sz="0" w:space="0" w:color="auto"/>
        <w:right w:val="none" w:sz="0" w:space="0" w:color="auto"/>
      </w:divBdr>
    </w:div>
    <w:div w:id="1516724883">
      <w:bodyDiv w:val="1"/>
      <w:marLeft w:val="0"/>
      <w:marRight w:val="0"/>
      <w:marTop w:val="0"/>
      <w:marBottom w:val="0"/>
      <w:divBdr>
        <w:top w:val="none" w:sz="0" w:space="0" w:color="auto"/>
        <w:left w:val="none" w:sz="0" w:space="0" w:color="auto"/>
        <w:bottom w:val="none" w:sz="0" w:space="0" w:color="auto"/>
        <w:right w:val="none" w:sz="0" w:space="0" w:color="auto"/>
      </w:divBdr>
    </w:div>
    <w:div w:id="1724518397">
      <w:bodyDiv w:val="1"/>
      <w:marLeft w:val="0"/>
      <w:marRight w:val="0"/>
      <w:marTop w:val="0"/>
      <w:marBottom w:val="0"/>
      <w:divBdr>
        <w:top w:val="none" w:sz="0" w:space="0" w:color="auto"/>
        <w:left w:val="none" w:sz="0" w:space="0" w:color="auto"/>
        <w:bottom w:val="none" w:sz="0" w:space="0" w:color="auto"/>
        <w:right w:val="none" w:sz="0" w:space="0" w:color="auto"/>
      </w:divBdr>
    </w:div>
    <w:div w:id="1777216836">
      <w:bodyDiv w:val="1"/>
      <w:marLeft w:val="0"/>
      <w:marRight w:val="0"/>
      <w:marTop w:val="0"/>
      <w:marBottom w:val="0"/>
      <w:divBdr>
        <w:top w:val="none" w:sz="0" w:space="0" w:color="auto"/>
        <w:left w:val="none" w:sz="0" w:space="0" w:color="auto"/>
        <w:bottom w:val="none" w:sz="0" w:space="0" w:color="auto"/>
        <w:right w:val="none" w:sz="0" w:space="0" w:color="auto"/>
      </w:divBdr>
    </w:div>
    <w:div w:id="1837181594">
      <w:bodyDiv w:val="1"/>
      <w:marLeft w:val="0"/>
      <w:marRight w:val="0"/>
      <w:marTop w:val="0"/>
      <w:marBottom w:val="0"/>
      <w:divBdr>
        <w:top w:val="none" w:sz="0" w:space="0" w:color="auto"/>
        <w:left w:val="none" w:sz="0" w:space="0" w:color="auto"/>
        <w:bottom w:val="none" w:sz="0" w:space="0" w:color="auto"/>
        <w:right w:val="none" w:sz="0" w:space="0" w:color="auto"/>
      </w:divBdr>
    </w:div>
    <w:div w:id="1866282477">
      <w:bodyDiv w:val="1"/>
      <w:marLeft w:val="0"/>
      <w:marRight w:val="0"/>
      <w:marTop w:val="0"/>
      <w:marBottom w:val="0"/>
      <w:divBdr>
        <w:top w:val="none" w:sz="0" w:space="0" w:color="auto"/>
        <w:left w:val="none" w:sz="0" w:space="0" w:color="auto"/>
        <w:bottom w:val="none" w:sz="0" w:space="0" w:color="auto"/>
        <w:right w:val="none" w:sz="0" w:space="0" w:color="auto"/>
      </w:divBdr>
    </w:div>
    <w:div w:id="1984003369">
      <w:bodyDiv w:val="1"/>
      <w:marLeft w:val="0"/>
      <w:marRight w:val="0"/>
      <w:marTop w:val="0"/>
      <w:marBottom w:val="0"/>
      <w:divBdr>
        <w:top w:val="none" w:sz="0" w:space="0" w:color="auto"/>
        <w:left w:val="none" w:sz="0" w:space="0" w:color="auto"/>
        <w:bottom w:val="none" w:sz="0" w:space="0" w:color="auto"/>
        <w:right w:val="none" w:sz="0" w:space="0" w:color="auto"/>
      </w:divBdr>
    </w:div>
    <w:div w:id="1996447734">
      <w:bodyDiv w:val="1"/>
      <w:marLeft w:val="0"/>
      <w:marRight w:val="0"/>
      <w:marTop w:val="0"/>
      <w:marBottom w:val="0"/>
      <w:divBdr>
        <w:top w:val="none" w:sz="0" w:space="0" w:color="auto"/>
        <w:left w:val="none" w:sz="0" w:space="0" w:color="auto"/>
        <w:bottom w:val="none" w:sz="0" w:space="0" w:color="auto"/>
        <w:right w:val="none" w:sz="0" w:space="0" w:color="auto"/>
      </w:divBdr>
    </w:div>
    <w:div w:id="201753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b:Tag>
    <b:SourceType>Book</b:SourceType>
    <b:Guid>{55125E47-7B35-4DB5-A46F-56D4DE7B2ACF}</b:Guid>
    <b:Author>
      <b:Author>
        <b:NameList>
          <b:Person>
            <b:Last>Goldratt</b:Last>
            <b:First>Eli</b:First>
          </b:Person>
        </b:NameList>
      </b:Author>
    </b:Author>
    <b:Title>The goal</b:Title>
    <b:Year>2008</b:Year>
    <b:RefOrder>3</b:RefOrder>
  </b:Source>
  <b:Source>
    <b:Tag>Tan13</b:Tag>
    <b:SourceType>BookSection</b:SourceType>
    <b:Guid>{F8AFBA9A-1FC5-4F09-B105-480DB028612C}</b:Guid>
    <b:Author>
      <b:Author>
        <b:NameList>
          <b:Person>
            <b:Last>Tanwar</b:Last>
          </b:Person>
        </b:NameList>
      </b:Author>
    </b:Author>
    <b:Title>Porter's Generic Competitive Strategies</b:Title>
    <b:Year>2013</b:Year>
    <b:RefOrder>4</b:RefOrder>
  </b:Source>
  <b:Source>
    <b:Tag>Kal</b:Tag>
    <b:SourceType>Book</b:SourceType>
    <b:Guid>{BC79CC9C-8C12-4A95-9BD3-8AC5A3F97EB2}</b:Guid>
    <b:Title>e-Business 2.0</b:Title>
    <b:Author>
      <b:Author>
        <b:NameList>
          <b:Person>
            <b:Last>Kalakota</b:Last>
            <b:First>Ravi</b:First>
          </b:Person>
        </b:NameList>
      </b:Author>
    </b:Author>
    <b:Year>2001</b:Year>
    <b:RefOrder>1</b:RefOrder>
  </b:Source>
  <b:Source>
    <b:Tag>Gar</b:Tag>
    <b:SourceType>Book</b:SourceType>
    <b:Guid>{4D985486-AD61-4EE9-89D5-3D29F80363EE}</b:Guid>
    <b:Author>
      <b:Author>
        <b:NameList>
          <b:Person>
            <b:Last>Morgan</b:Last>
            <b:First>Gareth</b:First>
          </b:Person>
        </b:NameList>
      </b:Author>
    </b:Author>
    <b:Title>Images of organization</b:Title>
    <b:Year>2006</b:Year>
    <b:RefOrder>5</b:RefOrder>
  </b:Source>
  <b:Source>
    <b:Tag>Cas</b:Tag>
    <b:SourceType>Book</b:SourceType>
    <b:Guid>{F1157D2B-FBB5-495E-B0C6-120815611B51}</b:Guid>
    <b:Author>
      <b:Author>
        <b:NameList>
          <b:Person>
            <b:Last>Cash</b:Last>
          </b:Person>
        </b:NameList>
      </b:Author>
    </b:Author>
    <b:Title>Building the Information Age </b:Title>
    <b:RefOrder>6</b:RefOrder>
  </b:Source>
  <b:Source>
    <b:Tag>Fri</b:Tag>
    <b:SourceType>Book</b:SourceType>
    <b:Guid>{93C3FE37-66D5-41BC-970F-A9C9309A63F6}</b:Guid>
    <b:Author>
      <b:Author>
        <b:NameList>
          <b:Person>
            <b:Last>Fried</b:Last>
          </b:Person>
        </b:NameList>
      </b:Author>
    </b:Author>
    <b:Title>Managing Information Technology in Turbulent Times</b:Title>
    <b:RefOrder>7</b:RefOrder>
  </b:Source>
  <b:Source>
    <b:Tag>Sco96</b:Tag>
    <b:SourceType>Book</b:SourceType>
    <b:Guid>{DB836E7C-7C4C-4E5C-8813-2CAE32F58E42}</b:Guid>
    <b:Author>
      <b:Author>
        <b:NameList>
          <b:Person>
            <b:Last>Adams</b:Last>
            <b:First>Scott</b:First>
          </b:Person>
        </b:NameList>
      </b:Author>
    </b:Author>
    <b:Title>The Dilbert Principle</b:Title>
    <b:Year>1996</b:Year>
    <b:RefOrder>8</b:RefOrder>
  </b:Source>
  <b:Source>
    <b:Tag>All03</b:Tag>
    <b:SourceType>Book</b:SourceType>
    <b:Guid>{9B4C65E3-7C8E-4D9E-9D57-C2025D469915}</b:Guid>
    <b:Author>
      <b:Author>
        <b:Corporate>Allen Afuah, Christopher Tucci</b:Corporate>
      </b:Author>
    </b:Author>
    <b:Title>Internet Business Models and Strategies</b:Title>
    <b:Year>2003</b:Year>
    <b:RefOrder>2</b:RefOrder>
  </b:Source>
</b:Sources>
</file>

<file path=customXml/itemProps1.xml><?xml version="1.0" encoding="utf-8"?>
<ds:datastoreItem xmlns:ds="http://schemas.openxmlformats.org/officeDocument/2006/customXml" ds:itemID="{3A748EDF-C502-4DBC-8917-345057B08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8</Pages>
  <Words>1484</Words>
  <Characters>8459</Characters>
  <Application>Microsoft Office Word</Application>
  <DocSecurity>0</DocSecurity>
  <Lines>70</Lines>
  <Paragraphs>19</Paragraphs>
  <ScaleCrop>false</ScaleCrop>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Xiaoyin</dc:creator>
  <cp:keywords/>
  <dc:description/>
  <cp:lastModifiedBy>Xiaoyin</cp:lastModifiedBy>
  <cp:revision>360</cp:revision>
  <dcterms:created xsi:type="dcterms:W3CDTF">2022-09-25T14:58:00Z</dcterms:created>
  <dcterms:modified xsi:type="dcterms:W3CDTF">2022-10-08T14:39:00Z</dcterms:modified>
</cp:coreProperties>
</file>