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相關檔案：逐字稿在「上課資料／逐字稿」、講義在「上課資料／講義」、網頁版離線單檔「冷凍材料行培訓筆記.html」（網址 https://xiaoyu-1201.github.io/cold-chain-notes/ ，上面有關鍵字搜尋）。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會冷，是因為熱被吸走</w:t>
      </w:r>
      <w:r>
        <w:t xml:space="preserve">：冷媒在密閉管路裡一圈變換狀態——高溫高壓氣態 → 中溫中壓液態 → 液氣混合 → 低溫低壓氣態；冷排在庫內把熱吸走（所以會冷），熱排在室外把熱排掉（所以吹出來是熱風）。〔錄音01 07:13〕我們店裡賣的每一顆零件，都是讓這個循環發生或保護它。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r>
        <w:rPr>
          <w:b/>
          <w:bCs/>
        </w:rPr>
        <w:t xml:space="preserve">怎麼讀這份筆記（新）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會冷是因為熱被吸走（液態變氣態才吸熱）；冷媒一圈四個狀態；四大金剛各做一件事、壓縮機不能壓液體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一、原理：會冷，是因為熱被吸走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選冷媒（看機器上的型號牌或鋼瓶）→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「壓縮機是龍頭，你沒有它就什麼都不行。」〔錄音05 03:58〕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壓縮機貨架：四個牌子怎麼認（新）〔錄音13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法國廠（GAJ、AW 開頭）和泰國廠（KK 系列）；美國廠已退出，巴西鐵甲店裡不賣，一馬以下用英博格代替；鐵甲在台灣超過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電壓與相位：拿錯一個字就燒掉（新）〔錄音13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，每個牌子都一樣；拿錯型號或電壓，公司只能自己吸收。〔錄音13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高溫、中溫、低溫：誰可以代替誰（新）〔錄音13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。越低溫越貴：一馬半的低溫機，價錢就跟兩馬半的中溫機一樣。〔錄音13 36:58〕（10/9 修正）</w:t>
      </w:r>
    </w:p>
    <w:p>
      <w:pPr>
        <w:pStyle w:val="ListParagraph"/>
        <w:numPr>
          <w:ilvl w:val="0"/>
          <w:numId w:val="2"/>
        </w:numPr>
      </w:pPr>
      <w:r>
        <w:t xml:space="preserve">怎麼代替（老闆的例子）：</w:t>
      </w:r>
      <w:r>
        <w:rPr>
          <w:b/>
          <w:bCs/>
        </w:rPr>
        <w:t xml:space="preserve">中溫兩邊都能打</w:t>
      </w:r>
      <w:r>
        <w:t xml:space="preserve">，所以低溫缺貨時可以拿大一點的中溫代替，例如 CF 09K 缺貨用 CS 20K。冷藏一般用高溫，因為比較便宜；有人為了省成本拿中溫去打冷藏。能力（BTU、排氣量）、電壓、相位還是要對。〔錄音13 36:52、39:56〕（10/9 修正：之前寫「只能拿更低溫的代替」，跟老闆講的不一樣）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SOP：一個字都不能錯（新）〔錄音13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不要只看架上的位置：有時候會放錯，拿出來還要再看一次型號；先對壓縮機，再對配件。〔錄音13 22:33〕（10/9 修正）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〔錄音01 04:14〕〔錄音03 01:45〕；乾燥過濾器也是常常更換的東西。〔錄音12 38:00〕（10/9 修正）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型號前兩碼是乾燥劑容量（立方吋，Danfoss 規格書），數字越大支越大；系統越大，用大一點的。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零件上的字：ODF、SAE、MPT（新）〔錄音14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種：怎麼問、怎麼拿（新）〔錄音14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4分厚。〔錄音14 15:36、17:19〕</w:t>
      </w:r>
    </w:p>
    <w:p>
      <w:pPr>
        <w:pStyle w:val="ListParagraph"/>
        <w:numPr>
          <w:ilvl w:val="0"/>
          <w:numId w:val="2"/>
        </w:numPr>
      </w:pPr>
      <w:r>
        <w:t xml:space="preserve">要包</w:t>
      </w:r>
      <w:r>
        <w:rPr>
          <w:b/>
          <w:bCs/>
        </w:rPr>
        <w:t xml:space="preserve">一八一銅管</w:t>
      </w:r>
      <w:r>
        <w:t xml:space="preserve">，就拿 6分水管的（6分水管＝一八一銅管）：六四、六六、六一（1吋厚）三種。〔錄音14 16:36〕（10/9 修正：之前把六一寫成灰色的）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視液鏡是液管上的一塊玻璃，用來看冷媒夠不夠：液態冷媒流過像透明的水，跑得快反而好像沒在動。〔錄音02 18:38〕</w:t>
      </w:r>
    </w:p>
    <w:p>
      <w:pPr>
        <w:pStyle w:val="ListParagraph"/>
        <w:numPr>
          <w:ilvl w:val="0"/>
          <w:numId w:val="2"/>
        </w:numPr>
      </w:pPr>
      <w:r>
        <w:t xml:space="preserve">（補充，老闆沒講：一直冒氣泡，可能是冷媒不足或乾燥過濾器堵塞，要先找原因，不要一看到氣泡就補冷媒。）（10/9 修正：標出這句不是老闆講的）</w:t>
      </w:r>
    </w:p>
    <w:p>
      <w:pPr>
        <w:pStyle w:val="ListParagraph"/>
        <w:numPr>
          <w:ilvl w:val="0"/>
          <w:numId w:val="2"/>
        </w:numPr>
      </w:pPr>
      <w:r>
        <w:t xml:space="preserve">視液鏡會</w:t>
      </w:r>
      <w:r>
        <w:rPr>
          <w:b/>
          <w:bCs/>
        </w:rPr>
        <w:t xml:space="preserve">變色、有三種顏色</w:t>
      </w:r>
      <w:r>
        <w:t xml:space="preserve">，很多人不知道。〔錄音03 02:34〕顏色的意思（依 Danfoss 型錄）：綠色＝乾燥正常；綠色變淡＝水分快超標；黃色＝含水過多，乾燥過濾器吸飽了，要盡快更換。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18:38〕壓力開關是「控制、保護壓縮機」的。〔錄音02 18:38〕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」馬達外露＝一般散熱器（無穿衫，可以加遮雨板，有屋簷擋的就不用）；有外殼、馬達在裡面＝屋外型（好看、安靜、不怕風吹雨淋）。〔錄音10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送貨對貨 SOP（新）〔錄音15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</w:pPr>
      <w:r>
        <w:t xml:space="preserve">新人業務怎麼開始（新）（第 1～3 點整理自老闆的話；第 4 點和下面的方法是補充建議，老闆沒講）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：客人只問壓縮機，我們多問熱排、冷排、裝什麼設備；「為什麼客戶會跟你買……就是我們比人家多關心他」。〔錄音10 00:45、03:04〕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：壓縮機焊過就不能退；型號一個字一個字對、電壓對，先對壓縮機、再對配件。〔錄音13 08:31、22:33〕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：買賣說斷斷，請客人施工前先測，有問題馬上換；不用跟客人講太多，講他能理解的結論。〔錄音09 07:42、錄音10 31:54〕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（補充建議）：問老闆、問客人「這裝在哪？」；被問倒的問題記下來，一個月後會發現就那幾十種。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一定要有液態變氣態</w:t>
      </w:r>
      <w:r>
        <w:t xml:space="preserve">——老闆說「你沒有兩態變化，你就吸不到熱，吸不到熱就不會冷」〔錄音02 14:52〕；儲液器確保送出去的是液態，液氣分離器確保回壓縮機的是氣態；散熱器髒、太小，冷媒沒液化，後面就不會冷。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——壓縮機是龍頭：散熱器、膨脹閥閥芯、冷排都跟著它配。客人報坪數時，先問冰什麼，再選馬力。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很多零件都在保護壓縮機</w:t>
      </w:r>
      <w:r>
        <w:t xml:space="preserve">——溫差 4°C 讓它休息、電磁閥擋冷媒讓它好啟動、液氣分離器不讓液體回去、壓力開關壓力不對就停機。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7"/>
        <w:gridCol w:w="1435"/>
        <w:gridCol w:w="2563"/>
        <w:gridCol w:w="4513"/>
      </w:tblGrid>
      <w:tr>
        <w:trPr>
          <w:tblHeader/>
        </w:trPr>
        <w:tc>
          <w:tcPr>
            <w:tcW w:type="dxa" w:w="11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4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25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45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吐出管、講義上的紅色線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壓縮機吐出去的高溫高壓氣態；老闆說「沒有人會講高壓氣管」（10/9 修正）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包斗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冷藏用高溫、冷凍用低溫、中溫兩邊都能打；低溫缺貨可以拿大一點的中溫代替（10/9 修正）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2"/>
      </w:pPr>
      <w:r>
        <w:t xml:space="preserve">英文縮寫全稱（新）</w:t>
      </w:r>
    </w:p>
    <w:p>
      <w:r>
        <w:t xml:space="preserve">用英文全稱幫忙記：字母本身就在說它是什麼。牌子的系列代號（TE、EVR、CR／CS、ZS…）不是縮寫，「記法」只是幫助記憶，不是正式定義。網頁版第 51～53 頁有同一份，點縮寫可以跳到講它的那一頁。</w:t>
      </w:r>
    </w:p>
    <w:p>
      <w:r>
        <w:rPr>
          <w:b/>
          <w:bCs/>
        </w:rPr>
        <w:t xml:space="preserve">講義上的零件型號（Danfoss）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4767"/>
        <w:gridCol w:w="1139"/>
        <w:gridCol w:w="3007"/>
      </w:tblGrid>
      <w:tr>
        <w:trPr>
          <w:tblHeader/>
        </w:trPr>
        <w:tc>
          <w:tcPr>
            <w:tcW w:type="dxa" w:w="72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76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3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0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TXV／TEV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Thermostatic Expansion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感溫式膨脹閥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靠感溫包控制開度；Danfoss 的型號叫 TE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感溫膨脹閥系列（記法：T＝Thermostatic、E＝Expansion）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客人報「TE 2」就是膨脹閥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電磁閥系列（記法：E＝Electric、V＝Valve）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SGI／SGN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 with Indicator／No indicator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視液鏡（視窗）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I＝有指示環會變色（含水變黃）；N＝沒有指示環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Drier・Molecular sieve・Liquid line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乾燥過濾器（液管用）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Emerson 叫 ADK、三花叫 FD；尾巴 S＝焊接口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油分離器系列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把跑出去的冷凍油送回壓縮機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球閥系列（記法：B＝Ball）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球閥（手閥）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換零件前後關起來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Non-Return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逆止閥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只准一個方向流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 Pressure Regulator（Danfoss KV 系列）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裝在蒸發器出口，撐住蒸發壓力；一對二才用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冬天高壓太低時用；跟 NRD 一組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限制吸氣壓力，保護壓縮機馬達；通用叫法是 CPR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CPR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剛開機或除霜完吸氣壓力偏高時擋一下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NRD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Differential Pressure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差壓閥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跟 KVR 搭配，把排氣補進儲液器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壓力開關系列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壓力開關（高低壓開關）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15＝高壓、低壓合在一顆；一定要裝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電子控制器系列（記法：E＝Electronic、C＝Controller）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溫度控制器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 101 控溫；201 還管除霜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EKS／AKS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感測器系列（記法：S＝Sensor）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溫度感測器／壓力傳送器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EKS、AKS 12 是感溫棒；AKS 3000 量壓力</w:t>
            </w:r>
          </w:p>
        </w:tc>
      </w:tr>
    </w:tbl>
    <w:p/>
    <w:p>
      <w:r>
        <w:rPr>
          <w:b/>
          <w:bCs/>
        </w:rPr>
        <w:t xml:space="preserve">接頭、型號牌、單位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071"/>
        <w:gridCol w:w="1080"/>
        <w:gridCol w:w="3574"/>
      </w:tblGrid>
      <w:tr>
        <w:trPr>
          <w:tblHeader/>
        </w:trPr>
        <w:tc>
          <w:tcPr>
            <w:tcW w:type="dxa" w:w="9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07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08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57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 Diameter Female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焊接口（母口，銅管插進去）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型號尾巴有 S＝焊接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SAE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Society of Automotive Engineers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喇叭口（45° 牙）的規格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美國汽車工程師學會訂的；SAE＝FLARE＝牙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Flare（喇叭狀）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銅管口打開成喇叭狀用牙鎖；拆得下來、不用動火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MPT／PT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Thread／Pipe Thread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鐵管外牙／管牙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鐵管是平牙直接鎖；4分鐵管＝7分銅管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IPS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Iron Pipe Size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水管尺寸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黑色保溫管照水管尺寸標：4分水管＝7分銅管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相位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型號牌 PH 1＝單相、PH 3＝三相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PFV／TF5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電源代號（P＝單相 Phase 1、T＝三相 Three）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單相／三相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尾碼是電壓代號；拿錯一個字就燒掉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往復式系列（記法：R＝Refrigerator 冷藏、F＝Freezer 冷凍）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高溫／中溫／低溫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不是縮寫，是系列代號；中溫兩邊都能打，低溫缺貨可以拿大一點的中溫代替（10/9 修正）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ZS／ZB／ZF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渦捲式系列（Z＝Scroll）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渦捲壓縮機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 開頭都是渦捲：ZS／ZB 中溫、ZF 低溫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LBP／MBP／HBP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Low／Medium／High Back Pressure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低溫機／中溫機／高溫機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「背壓」＝吸氣壓力：冷凍庫吸氣壓力低，所以低溫機叫 LBP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Horsepower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馬力（客人說「幾馬」）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真正要對的是 BTU 和排氣量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BTU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British Thermal Unit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英熱單位（冷凍能力）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型號對的是 BTU/h；1 kW ≈ 3,412 BTU/h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kW／kcal/h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Kilowatt／Kilocalorie per hour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千瓦／每小時千卡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也是冷凍能力：1 kW ≈ 860 kcal/h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psi／psig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Pounds per Square Inch (gauge)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磅／平方英吋（錶壓）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壓力錶的刻度；1 kg/cm² ≈ 14.2 psi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P-T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Pressure–Temperature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壓力－溫度對照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同一種冷媒，壓力和溫度綁在一起；Ref Tools 就是查這個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OD／ID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Outside／Inside Diameter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外徑／內徑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銅管量外徑；接頭、彎頭量內徑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A/C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Conditioning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冷氣材料：被覆銅管、管槽、轉接頭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SOP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Operating Procedure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標準作業流程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接單問診 SOP、送貨對貨 SOP</w:t>
            </w:r>
          </w:p>
        </w:tc>
      </w:tr>
    </w:tbl>
    <w:p/>
    <w:p>
      <w:r>
        <w:rPr>
          <w:b/>
          <w:bCs/>
        </w:rPr>
        <w:t xml:space="preserve">溫度、壓力、冷媒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3186"/>
        <w:gridCol w:w="932"/>
        <w:gridCol w:w="4588"/>
      </w:tblGrid>
      <w:tr>
        <w:trPr>
          <w:tblHeader/>
        </w:trPr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318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45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TD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Difference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溫差（設計溫差）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冷凝溫度 − 外氣溫度；TD 大 → 除濕多、庫內濕度低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Heat of Rejection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總排熱量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冷凝器要排掉的熱＝冷凍能力＋壓縮機輸入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Superheat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 5～7°C；壓縮機吸氣口 10～15°C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Subcooling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過冷度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液管約 5°C，確保進膨脹閥的是液態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Relative Humidity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相對濕度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庫內濕度，跟 TD 連動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Polyurethane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 發泡（庫板保溫層）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玻璃門保溫比 PU 差，壓縮機要加大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R-404A、R-22…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R＝Refrigerant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冷媒編號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開頭＝非共沸混合（R404A、R448A）；500 開頭＝共沸混合（R507）；R22、R134a 是單一冷媒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HFC／HCFC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Hydrofluorocarbon／Hydrochlorofluorocarbon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氫氟碳化物／氫氯氟碳化物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R404A、R134a 是 HFC；R22 是 HCFC（有氯，會破壞臭氧層）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GWP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Global Warming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全球暖化潛勢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數字越大越暖化；R404A 很高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Ozone Depletion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臭氧破壞潛勢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 ODP＝0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POE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Polyol Ester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多元醇酯（合成冷凍油）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冷媒配 POE 油；R22 舊機配礦物油；不能混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991"/>
        <w:gridCol w:w="651"/>
        <w:gridCol w:w="2476"/>
      </w:tblGrid>
      <w:tr>
        <w:trPr>
          <w:tblHeader/>
        </w:trPr>
        <w:tc>
          <w:tcPr>
            <w:tcW w:type="dxa" w:w="52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599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65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4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2026-10-09T14:22:47.768Z</dcterms:created>
  <dcterms:modified xsi:type="dcterms:W3CDTF">2026-10-09T14:22:47.769Z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