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072CB">
      <w:pPr>
        <w:spacing w:before="1760" w:after="200"/>
      </w:pPr>
      <w:r>
        <w:rPr>
          <w:rFonts w:ascii="Calibri" w:hAnsi="Calibri" w:eastAsia="微软雅黑"/>
          <w:b/>
          <w:i w:val="0"/>
          <w:color w:val="2E74B5"/>
          <w:sz w:val="26"/>
        </w:rPr>
        <w:t>需求收集平台</w:t>
      </w:r>
    </w:p>
    <w:p w14:paraId="515E13E6">
      <w:pPr>
        <w:pStyle w:val="31"/>
      </w:pPr>
      <w:r>
        <w:rPr>
          <w:rFonts w:ascii="Calibri" w:hAnsi="Calibri" w:eastAsia="微软雅黑"/>
          <w:b w:val="0"/>
          <w:i w:val="0"/>
          <w:color w:val="1F2937"/>
        </w:rPr>
        <w:t>快速上手指南</w:t>
      </w:r>
    </w:p>
    <w:p w14:paraId="144AEE15">
      <w:pPr>
        <w:pStyle w:val="26"/>
      </w:pPr>
      <w:r>
        <w:rPr>
          <w:rFonts w:ascii="Calibri" w:hAnsi="Calibri" w:eastAsia="微软雅黑"/>
          <w:b w:val="0"/>
          <w:i w:val="0"/>
          <w:color w:val="1F2937"/>
        </w:rPr>
        <w:t>普通用户 · 需求处理员 · 管理员</w:t>
      </w:r>
    </w:p>
    <w:p w14:paraId="0AE16B1D">
      <w:r>
        <w:rPr>
          <w:rFonts w:ascii="Calibri" w:hAnsi="Calibri" w:eastAsia="微软雅黑"/>
          <w:b w:val="0"/>
          <w:i w:val="0"/>
          <w:color w:val="667085"/>
          <w:sz w:val="22"/>
        </w:rPr>
        <w:t>只讲怎么操作，按角色直接查阅。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ACED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0BC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USER</w:t>
            </w:r>
          </w:p>
        </w:tc>
        <w:tc>
          <w:tcPr>
            <w:tcW w:w="312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3F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HANDLER</w:t>
            </w:r>
          </w:p>
        </w:tc>
        <w:tc>
          <w:tcPr>
            <w:tcW w:w="312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5F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ADMIN</w:t>
            </w:r>
          </w:p>
        </w:tc>
      </w:tr>
      <w:tr w14:paraId="5A538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37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普通用户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提交和跟进自己的需求</w:t>
            </w:r>
          </w:p>
        </w:tc>
        <w:tc>
          <w:tcPr>
            <w:tcW w:w="312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56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需求处理员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评估需求并更新进度</w:t>
            </w:r>
          </w:p>
        </w:tc>
        <w:tc>
          <w:tcPr>
            <w:tcW w:w="312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F2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24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管理员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维护账号和基础配置</w:t>
            </w:r>
          </w:p>
        </w:tc>
      </w:tr>
    </w:tbl>
    <w:p w14:paraId="5429A377">
      <w:pPr>
        <w:spacing w:after="0"/>
      </w:pPr>
    </w:p>
    <w:p w14:paraId="0C2E92D0">
      <w:pPr>
        <w:pStyle w:val="3"/>
      </w:pPr>
      <w:r>
        <w:t>怎么阅读</w:t>
      </w:r>
    </w:p>
    <w:p w14:paraId="010C72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F2937"/>
        </w:rPr>
        <w:t>所有角色先看第 2 页，完成登录、改密和消息查看。</w:t>
      </w:r>
    </w:p>
    <w:p w14:paraId="41BD36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F2937"/>
        </w:rPr>
        <w:t>普通用户看第 3 页；需求处理员看第 4 页；管理员看第 5 页。</w:t>
      </w:r>
    </w:p>
    <w:p w14:paraId="24FC698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F2937"/>
        </w:rPr>
        <w:t>遇到报错或操作不了时，直接看第 6 页。</w:t>
      </w:r>
    </w:p>
    <w:p w14:paraId="085B52B5">
      <w:pPr>
        <w:pageBreakBefore/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0"/>
        </w:rPr>
        <w:t>全员必读</w:t>
      </w:r>
    </w:p>
    <w:p w14:paraId="2BFF2C4F">
      <w:pPr>
        <w:spacing w:after="100"/>
      </w:pPr>
      <w:r>
        <w:rPr>
          <w:rFonts w:ascii="Calibri" w:hAnsi="Calibri" w:eastAsia="微软雅黑"/>
          <w:b/>
          <w:i w:val="0"/>
          <w:color w:val="17324D"/>
          <w:sz w:val="48"/>
        </w:rPr>
        <w:t>登录、导航与消息</w:t>
      </w:r>
    </w:p>
    <w:p w14:paraId="3B224DD4">
      <w:pPr>
        <w:spacing w:after="280"/>
      </w:pPr>
      <w:r>
        <w:rPr>
          <w:rFonts w:ascii="Calibri" w:hAnsi="Calibri" w:eastAsia="微软雅黑"/>
          <w:b w:val="0"/>
          <w:i w:val="0"/>
          <w:color w:val="667085"/>
          <w:sz w:val="22"/>
        </w:rPr>
        <w:t>第一次使用系统，先完成以下操作。</w:t>
      </w:r>
    </w:p>
    <w:p w14:paraId="5A91D9BF">
      <w:pPr>
        <w:pStyle w:val="3"/>
      </w:pPr>
      <w:r>
        <w:t>1. 登录与首次改密</w:t>
      </w:r>
    </w:p>
    <w:p w14:paraId="072D7F17">
      <w:pPr>
        <w:pStyle w:val="14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输入账号和密码：</w:t>
      </w:r>
      <w:r>
        <w:rPr>
          <w:rFonts w:ascii="Calibri" w:hAnsi="Calibri" w:eastAsia="微软雅黑"/>
          <w:b w:val="0"/>
          <w:i w:val="0"/>
          <w:color w:val="1F2937"/>
        </w:rPr>
        <w:t>账号</w:t>
      </w:r>
      <w:r>
        <w:rPr>
          <w:rFonts w:hint="eastAsia"/>
          <w:b w:val="0"/>
          <w:i w:val="0"/>
          <w:color w:val="1F2937"/>
          <w:lang w:val="en-US" w:eastAsia="zh-CN"/>
        </w:rPr>
        <w:t>为姓名拼音</w:t>
      </w:r>
      <w:r>
        <w:rPr>
          <w:rFonts w:ascii="Calibri" w:hAnsi="Calibri" w:eastAsia="微软雅黑"/>
          <w:b w:val="0"/>
          <w:i w:val="0"/>
          <w:color w:val="1F2937"/>
        </w:rPr>
        <w:t>；新建或重置后的初始密码为 888888。</w:t>
      </w:r>
    </w:p>
    <w:p w14:paraId="587E83E8">
      <w:pPr>
        <w:pStyle w:val="14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设置新密码：</w:t>
      </w:r>
      <w:r>
        <w:rPr>
          <w:rFonts w:ascii="Calibri" w:hAnsi="Calibri" w:eastAsia="微软雅黑"/>
          <w:b w:val="0"/>
          <w:i w:val="0"/>
          <w:color w:val="1F2937"/>
        </w:rPr>
        <w:t>首次登录会强制改密，新密码至少 8 位。</w:t>
      </w:r>
    </w:p>
    <w:p w14:paraId="65225F94">
      <w:pPr>
        <w:pStyle w:val="14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重新登录：</w:t>
      </w:r>
      <w:r>
        <w:rPr>
          <w:rFonts w:ascii="Calibri" w:hAnsi="Calibri" w:eastAsia="微软雅黑"/>
          <w:b w:val="0"/>
          <w:i w:val="0"/>
          <w:color w:val="1F2937"/>
        </w:rPr>
        <w:t>改密成功后原会话失效，请使用新密码再次登录。</w:t>
      </w:r>
    </w:p>
    <w:p w14:paraId="13A9983C">
      <w:pPr>
        <w:pStyle w:val="14"/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确认角色：</w:t>
      </w:r>
      <w:r>
        <w:rPr>
          <w:rFonts w:ascii="Calibri" w:hAnsi="Calibri" w:eastAsia="微软雅黑"/>
          <w:b w:val="0"/>
          <w:i w:val="0"/>
          <w:color w:val="1F2937"/>
        </w:rPr>
        <w:t>登录后查看右上角姓名和角色，菜单会按角色自动显示。</w:t>
      </w:r>
    </w:p>
    <w:p w14:paraId="0BA0634D">
      <w:pPr>
        <w:pStyle w:val="14"/>
        <w:numPr>
          <w:numId w:val="0"/>
        </w:numPr>
        <w:spacing w:after="80" w:line="300" w:lineRule="auto"/>
        <w:ind w:left="269" w:leftChars="0"/>
      </w:pPr>
      <w:r>
        <w:drawing>
          <wp:inline distT="0" distB="0" distL="114300" distR="114300">
            <wp:extent cx="4722495" cy="3841115"/>
            <wp:effectExtent l="0" t="0" r="190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B2A7">
      <w:pPr>
        <w:pBdr>
          <w:left w:val="single" w:color="D97706" w:sz="18" w:space="8"/>
        </w:pBdr>
        <w:shd w:val="clear" w:fill="FFF7E6"/>
        <w:spacing w:before="100" w:after="140" w:line="288" w:lineRule="auto"/>
        <w:ind w:left="173" w:right="115"/>
      </w:pPr>
      <w:r>
        <w:rPr>
          <w:rFonts w:ascii="Calibri" w:hAnsi="Calibri" w:eastAsia="微软雅黑"/>
          <w:b/>
          <w:i w:val="0"/>
          <w:color w:val="A65A00"/>
          <w:sz w:val="20"/>
        </w:rPr>
        <w:t xml:space="preserve">账号安全  </w:t>
      </w:r>
      <w:r>
        <w:rPr>
          <w:rFonts w:ascii="Calibri" w:hAnsi="Calibri" w:eastAsia="微软雅黑"/>
          <w:b w:val="0"/>
          <w:i w:val="0"/>
          <w:color w:val="1F2937"/>
          <w:sz w:val="20"/>
        </w:rPr>
        <w:t>不要共享账号或密码；使用公共电脑后务必点击右上角“退出”。</w:t>
      </w:r>
    </w:p>
    <w:p w14:paraId="68E9BA20">
      <w:pPr>
        <w:pStyle w:val="3"/>
      </w:pPr>
      <w:r>
        <w:t>2. 找功能和查看消息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A7B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DB7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位置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58B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怎么用</w:t>
            </w:r>
          </w:p>
        </w:tc>
      </w:tr>
      <w:tr w14:paraId="5BBEC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4DB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左侧菜单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46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进入需求列表、填写需求、待办工作台或管理页面。</w:t>
            </w:r>
          </w:p>
        </w:tc>
      </w:tr>
      <w:tr w14:paraId="161B3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70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顶部搜索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9A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输入需求标题或内容关键词，快速进入需求列表查找。</w:t>
            </w:r>
          </w:p>
        </w:tc>
      </w:tr>
      <w:tr w14:paraId="1AB35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071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通知铃铛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7B4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查看未读数量；可切换全部/未读，也可单条或全部标为已读。</w:t>
            </w:r>
          </w:p>
        </w:tc>
      </w:tr>
      <w:tr w14:paraId="23655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CC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通知内容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7591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点击后自动打开对应需求详情，查看最新状态或进展。</w:t>
            </w:r>
          </w:p>
        </w:tc>
      </w:tr>
    </w:tbl>
    <w:p w14:paraId="3ACCE4E1">
      <w:pPr>
        <w:spacing w:after="0"/>
      </w:pPr>
      <w:r>
        <w:drawing>
          <wp:inline distT="0" distB="0" distL="114300" distR="114300">
            <wp:extent cx="5933440" cy="2912110"/>
            <wp:effectExtent l="0" t="0" r="1016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D76F">
      <w:pPr>
        <w:pageBreakBefore/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0"/>
        </w:rPr>
        <w:t>USER · 普通用户</w:t>
      </w:r>
    </w:p>
    <w:p w14:paraId="4EC6E356">
      <w:pPr>
        <w:spacing w:after="100"/>
      </w:pPr>
      <w:r>
        <w:rPr>
          <w:rFonts w:ascii="Calibri" w:hAnsi="Calibri" w:eastAsia="微软雅黑"/>
          <w:b/>
          <w:i w:val="0"/>
          <w:color w:val="17324D"/>
          <w:sz w:val="48"/>
        </w:rPr>
        <w:t>提交和跟进需求</w:t>
      </w:r>
    </w:p>
    <w:p w14:paraId="7B2B5792">
      <w:pPr>
        <w:spacing w:after="280"/>
      </w:pPr>
      <w:r>
        <w:rPr>
          <w:rFonts w:ascii="Calibri" w:hAnsi="Calibri" w:eastAsia="微软雅黑"/>
          <w:b w:val="0"/>
          <w:i w:val="0"/>
          <w:color w:val="667085"/>
          <w:sz w:val="22"/>
        </w:rPr>
        <w:t>只处理当前登录账号自己提交的需求。</w:t>
      </w:r>
    </w:p>
    <w:p w14:paraId="3D65FEF7">
      <w:pPr>
        <w:pStyle w:val="3"/>
      </w:pPr>
      <w:r>
        <w:t>1. 新建需求</w:t>
      </w:r>
    </w:p>
    <w:p w14:paraId="5C08DCA8">
      <w:pPr>
        <w:pStyle w:val="14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打开填写需求：</w:t>
      </w:r>
      <w:r>
        <w:rPr>
          <w:rFonts w:ascii="Calibri" w:hAnsi="Calibri" w:eastAsia="微软雅黑"/>
          <w:b w:val="0"/>
          <w:i w:val="0"/>
          <w:color w:val="1F2937"/>
        </w:rPr>
        <w:t>从左侧菜单进入“填写需求”。</w:t>
      </w:r>
    </w:p>
    <w:p w14:paraId="771FCA37">
      <w:pPr>
        <w:pStyle w:val="14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填写必要信息：</w:t>
      </w:r>
      <w:r>
        <w:rPr>
          <w:rFonts w:ascii="Calibri" w:hAnsi="Calibri" w:eastAsia="微软雅黑"/>
          <w:b w:val="0"/>
          <w:i w:val="0"/>
          <w:color w:val="1F2937"/>
        </w:rPr>
        <w:t>填写姓名、部门、标题、类型、紧急程度、所属系统和需求内容；时间周期可选，但开始和结束日期必须同时填写。</w:t>
      </w:r>
    </w:p>
    <w:p w14:paraId="76613C2D">
      <w:pPr>
        <w:pStyle w:val="14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可选使用 AI：</w:t>
      </w:r>
      <w:r>
        <w:rPr>
          <w:rFonts w:ascii="Calibri" w:hAnsi="Calibri" w:eastAsia="微软雅黑"/>
          <w:b w:val="0"/>
          <w:i w:val="0"/>
          <w:color w:val="1F2937"/>
        </w:rPr>
        <w:t>展开“AI 智能导入”，粘贴需求描述后点击“分析并填充”。AI 只填空字段，不覆盖已填内容，也不会自动提交。</w:t>
      </w:r>
      <w:r>
        <w:rPr>
          <w:rFonts w:hint="eastAsia"/>
          <w:b w:val="0"/>
          <w:i w:val="0"/>
          <w:color w:val="1F2937"/>
          <w:lang w:eastAsia="zh-CN"/>
        </w:rPr>
        <w:t>（</w:t>
      </w:r>
      <w:r>
        <w:rPr>
          <w:rFonts w:hint="eastAsia"/>
          <w:b w:val="0"/>
          <w:i w:val="0"/>
          <w:color w:val="1F2937"/>
          <w:lang w:val="en-US" w:eastAsia="zh-CN"/>
        </w:rPr>
        <w:t>Ai识别填写完成需要人工检查</w:t>
      </w:r>
      <w:r>
        <w:rPr>
          <w:rFonts w:hint="eastAsia"/>
          <w:b w:val="0"/>
          <w:i w:val="0"/>
          <w:color w:val="1F2937"/>
          <w:lang w:eastAsia="zh-CN"/>
        </w:rPr>
        <w:t>）</w:t>
      </w:r>
    </w:p>
    <w:p w14:paraId="3074DE6C">
      <w:pPr>
        <w:pStyle w:val="14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添加附件：</w:t>
      </w:r>
      <w:r>
        <w:rPr>
          <w:rFonts w:ascii="Calibri" w:hAnsi="Calibri" w:eastAsia="微软雅黑"/>
          <w:b w:val="0"/>
          <w:i w:val="0"/>
          <w:color w:val="1F2937"/>
        </w:rPr>
        <w:t>可选择或拖入图片、P</w:t>
      </w:r>
      <w:bookmarkStart w:id="0" w:name="_GoBack"/>
      <w:bookmarkEnd w:id="0"/>
      <w:r>
        <w:rPr>
          <w:rFonts w:ascii="Calibri" w:hAnsi="Calibri" w:eastAsia="微软雅黑"/>
          <w:b w:val="0"/>
          <w:i w:val="0"/>
          <w:color w:val="1F2937"/>
        </w:rPr>
        <w:t>DF、Word、Excel；单个文件最大 100MB。</w:t>
      </w:r>
    </w:p>
    <w:p w14:paraId="12410D4E">
      <w:pPr>
        <w:pStyle w:val="14"/>
        <w:numPr>
          <w:ilvl w:val="0"/>
          <w:numId w:val="8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保存：</w:t>
      </w:r>
      <w:r>
        <w:rPr>
          <w:rFonts w:ascii="Calibri" w:hAnsi="Calibri" w:eastAsia="微软雅黑"/>
          <w:b w:val="0"/>
          <w:i w:val="0"/>
          <w:color w:val="1F2937"/>
        </w:rPr>
        <w:t>信息未齐时点击“暂存”；确认完整后点击“保存需求”，成功后状态为“待评估”。</w:t>
      </w:r>
    </w:p>
    <w:p w14:paraId="6AB9A18A">
      <w:pPr>
        <w:pStyle w:val="14"/>
        <w:numPr>
          <w:numId w:val="0"/>
        </w:numPr>
        <w:spacing w:after="80" w:line="300" w:lineRule="auto"/>
        <w:ind w:left="269" w:leftChars="0"/>
      </w:pPr>
      <w:r>
        <w:drawing>
          <wp:inline distT="0" distB="0" distL="114300" distR="114300">
            <wp:extent cx="5498465" cy="39573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l="17247" t="7051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50DC9">
      <w:pPr>
        <w:pBdr>
          <w:left w:val="single" w:color="2E74B5" w:sz="18" w:space="8"/>
        </w:pBdr>
        <w:shd w:val="clear" w:fill="F4F6F9"/>
        <w:spacing w:before="100" w:after="140" w:line="288" w:lineRule="auto"/>
        <w:ind w:left="173" w:right="115"/>
      </w:pPr>
      <w:r>
        <w:rPr>
          <w:rFonts w:ascii="Calibri" w:hAnsi="Calibri" w:eastAsia="微软雅黑"/>
          <w:b/>
          <w:i w:val="0"/>
          <w:color w:val="2E74B5"/>
          <w:sz w:val="20"/>
        </w:rPr>
        <w:t xml:space="preserve">提交前检查  </w:t>
      </w:r>
      <w:r>
        <w:rPr>
          <w:rFonts w:ascii="Calibri" w:hAnsi="Calibri" w:eastAsia="微软雅黑"/>
          <w:b w:val="0"/>
          <w:i w:val="0"/>
          <w:color w:val="1F2937"/>
          <w:sz w:val="20"/>
        </w:rPr>
        <w:t>确认所属系统正确，需求内容写清背景、问题、期望结果和验收标准。</w:t>
      </w:r>
    </w:p>
    <w:p w14:paraId="39745E9D">
      <w:pPr>
        <w:pStyle w:val="3"/>
      </w:pPr>
      <w:r>
        <w:t>2. 查看、编辑和删除</w:t>
      </w:r>
    </w:p>
    <w:p w14:paraId="3DA45C9D">
      <w:pPr>
        <w:pStyle w:val="14"/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查找：</w:t>
      </w:r>
      <w:r>
        <w:rPr>
          <w:rFonts w:ascii="Calibri" w:hAnsi="Calibri" w:eastAsia="微软雅黑"/>
          <w:b w:val="0"/>
          <w:i w:val="0"/>
          <w:color w:val="1F2937"/>
        </w:rPr>
        <w:t>进入“需求列表”，默认查看未完结；找草稿或已结束需求时切换到“全部”，也可按状态、系统等筛选。</w:t>
      </w:r>
    </w:p>
    <w:p w14:paraId="108BE0E9">
      <w:pPr>
        <w:pStyle w:val="14"/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查看：</w:t>
      </w:r>
      <w:r>
        <w:rPr>
          <w:rFonts w:ascii="Calibri" w:hAnsi="Calibri" w:eastAsia="微软雅黑"/>
          <w:b w:val="0"/>
          <w:i w:val="0"/>
          <w:color w:val="1F2937"/>
        </w:rPr>
        <w:t>点击需求查看内容、状态、处理进展、版本记录和附件。</w:t>
      </w:r>
    </w:p>
    <w:p w14:paraId="5FE2BAF9">
      <w:pPr>
        <w:pStyle w:val="14"/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编辑：</w:t>
      </w:r>
      <w:r>
        <w:rPr>
          <w:rFonts w:ascii="Calibri" w:hAnsi="Calibri" w:eastAsia="微软雅黑"/>
          <w:b w:val="0"/>
          <w:i w:val="0"/>
          <w:color w:val="1F2937"/>
          <w:highlight w:val="darkCyan"/>
        </w:rPr>
        <w:t>只能编辑自己提交且状态为草稿、待评估或已确认的需求。</w:t>
      </w:r>
    </w:p>
    <w:p w14:paraId="6C2D65BA">
      <w:pPr>
        <w:pStyle w:val="14"/>
        <w:numPr>
          <w:ilvl w:val="0"/>
          <w:numId w:val="9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删除：</w:t>
      </w:r>
      <w:r>
        <w:rPr>
          <w:rFonts w:ascii="Calibri" w:hAnsi="Calibri" w:eastAsia="微软雅黑"/>
          <w:b w:val="0"/>
          <w:i w:val="0"/>
          <w:color w:val="1F2937"/>
          <w:highlight w:val="darkCyan"/>
        </w:rPr>
        <w:t>只能删除自己提交的草稿或待评估需求，系统会要求再次确认。</w:t>
      </w:r>
    </w:p>
    <w:p w14:paraId="196DF2FE">
      <w:pPr>
        <w:pBdr>
          <w:left w:val="single" w:color="D97706" w:sz="18" w:space="8"/>
        </w:pBdr>
        <w:shd w:val="clear" w:fill="FFF7E6"/>
        <w:spacing w:before="100" w:after="140" w:line="288" w:lineRule="auto"/>
        <w:ind w:left="173" w:right="115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i w:val="0"/>
          <w:color w:val="A65A00"/>
          <w:sz w:val="20"/>
        </w:rPr>
        <w:t xml:space="preserve">通知收件人  </w:t>
      </w:r>
      <w:r>
        <w:rPr>
          <w:rFonts w:ascii="Calibri" w:hAnsi="Calibri" w:eastAsia="微软雅黑"/>
          <w:b w:val="0"/>
          <w:i w:val="0"/>
          <w:color w:val="1F2937"/>
          <w:sz w:val="20"/>
        </w:rPr>
        <w:t>状态或进度变化始终通知实际登录并提交该需求的账号</w:t>
      </w:r>
      <w:r>
        <w:rPr>
          <w:rFonts w:hint="eastAsia"/>
          <w:b w:val="0"/>
          <w:i w:val="0"/>
          <w:color w:val="1F2937"/>
          <w:sz w:val="20"/>
          <w:lang w:eastAsia="zh-CN"/>
        </w:rPr>
        <w:t>。</w:t>
      </w:r>
    </w:p>
    <w:p w14:paraId="2257C249">
      <w:pPr>
        <w:rPr>
          <w:rFonts w:ascii="Calibri" w:hAnsi="Calibri" w:eastAsia="微软雅黑"/>
          <w:b w:val="0"/>
          <w:i w:val="0"/>
          <w:color w:val="667085"/>
          <w:sz w:val="20"/>
        </w:rPr>
      </w:pPr>
      <w:r>
        <w:rPr>
          <w:rFonts w:ascii="Calibri" w:hAnsi="Calibri" w:eastAsia="微软雅黑"/>
          <w:b w:val="0"/>
          <w:i w:val="0"/>
          <w:color w:val="667085"/>
          <w:sz w:val="20"/>
        </w:rPr>
        <w:t>普通用户只能查看处理进展，不能自行更新进度或修改状态。</w:t>
      </w:r>
    </w:p>
    <w:p w14:paraId="0D4421ED">
      <w:pPr>
        <w:rPr>
          <w:rFonts w:ascii="Calibri" w:hAnsi="Calibri" w:eastAsia="微软雅黑"/>
          <w:b w:val="0"/>
          <w:i w:val="0"/>
          <w:color w:val="667085"/>
          <w:sz w:val="20"/>
        </w:rPr>
      </w:pPr>
      <w:r>
        <w:drawing>
          <wp:inline distT="0" distB="0" distL="114300" distR="114300">
            <wp:extent cx="5934075" cy="4030980"/>
            <wp:effectExtent l="0" t="0" r="952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53DD">
      <w:pPr>
        <w:pageBreakBefore/>
        <w:spacing w:before="160" w:after="80"/>
      </w:pPr>
      <w:r>
        <w:rPr>
          <w:rFonts w:ascii="Calibri" w:hAnsi="Calibri" w:eastAsia="微软雅黑"/>
          <w:b/>
          <w:i w:val="0"/>
          <w:color w:val="138A8A"/>
          <w:sz w:val="20"/>
        </w:rPr>
        <w:t>HANDLER · 需求处理员</w:t>
      </w:r>
    </w:p>
    <w:p w14:paraId="74AC3B74">
      <w:pPr>
        <w:spacing w:after="100"/>
        <w:rPr>
          <w:sz w:val="20"/>
          <w:szCs w:val="20"/>
        </w:rPr>
      </w:pPr>
      <w:r>
        <w:rPr>
          <w:rFonts w:ascii="Calibri" w:hAnsi="Calibri" w:eastAsia="微软雅黑"/>
          <w:b/>
          <w:i w:val="0"/>
          <w:color w:val="17324D"/>
          <w:sz w:val="40"/>
          <w:szCs w:val="20"/>
        </w:rPr>
        <w:t>处理需求并更新进度</w:t>
      </w:r>
    </w:p>
    <w:p w14:paraId="34D9256D">
      <w:pPr>
        <w:spacing w:after="280"/>
      </w:pPr>
      <w:r>
        <w:rPr>
          <w:rFonts w:ascii="Calibri" w:hAnsi="Calibri" w:eastAsia="微软雅黑"/>
          <w:b w:val="0"/>
          <w:i w:val="0"/>
          <w:color w:val="667085"/>
          <w:sz w:val="22"/>
        </w:rPr>
        <w:t>从待办工作台进入负责或协助处理的需求。</w:t>
      </w:r>
    </w:p>
    <w:p w14:paraId="4D39E999">
      <w:pPr>
        <w:pStyle w:val="3"/>
      </w:pPr>
      <w:r>
        <w:t>1. 处理一条需求</w:t>
      </w:r>
    </w:p>
    <w:p w14:paraId="03B0CDA9">
      <w:pPr>
        <w:pStyle w:val="14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打开待办工作台：</w:t>
      </w:r>
      <w:r>
        <w:rPr>
          <w:rFonts w:ascii="Calibri" w:hAnsi="Calibri" w:eastAsia="微软雅黑"/>
          <w:b w:val="0"/>
          <w:i w:val="0"/>
          <w:color w:val="1F2937"/>
        </w:rPr>
        <w:t>先查看“我负责的系统需求”和“我协助处理的”，优先处理高紧急度、超期或长期无进展需求。</w:t>
      </w:r>
    </w:p>
    <w:p w14:paraId="6ECABF4F">
      <w:pPr>
        <w:pStyle w:val="14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核对详情：</w:t>
      </w:r>
      <w:r>
        <w:rPr>
          <w:rFonts w:ascii="Calibri" w:hAnsi="Calibri" w:eastAsia="微软雅黑"/>
          <w:b w:val="0"/>
          <w:i w:val="0"/>
          <w:color w:val="1F2937"/>
        </w:rPr>
        <w:t>检查标题、所属系统、提出人、周期、内容和附件。</w:t>
      </w:r>
    </w:p>
    <w:p w14:paraId="3E428DFE">
      <w:pPr>
        <w:pStyle w:val="14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修改需求内容：</w:t>
      </w:r>
      <w:r>
        <w:rPr>
          <w:rFonts w:ascii="Calibri" w:hAnsi="Calibri" w:eastAsia="微软雅黑"/>
          <w:b w:val="0"/>
          <w:i w:val="0"/>
          <w:color w:val="1F2937"/>
        </w:rPr>
        <w:t>需要补充业务字段时点击“编辑需求”；编辑页中的状态字段只读。</w:t>
      </w:r>
    </w:p>
    <w:p w14:paraId="1E72B09E">
      <w:pPr>
        <w:pStyle w:val="14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更新进度：</w:t>
      </w:r>
      <w:r>
        <w:rPr>
          <w:rFonts w:ascii="Calibri" w:hAnsi="Calibri" w:eastAsia="微软雅黑"/>
          <w:b w:val="0"/>
          <w:i w:val="0"/>
          <w:color w:val="1F2937"/>
        </w:rPr>
        <w:t>在详情页点击“更新进度”，进展内容必填；确有阶段变化时再选择“更新后状态”。</w:t>
      </w:r>
    </w:p>
    <w:p w14:paraId="1C0912D5">
      <w:pPr>
        <w:pStyle w:val="14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提交并复核：</w:t>
      </w:r>
      <w:r>
        <w:rPr>
          <w:rFonts w:ascii="Calibri" w:hAnsi="Calibri" w:eastAsia="微软雅黑"/>
          <w:b w:val="0"/>
          <w:i w:val="0"/>
          <w:color w:val="1F2937"/>
        </w:rPr>
        <w:t>提交后确认时间线出现新记录。状态或进度通知会发送给实际提交账号。</w:t>
      </w:r>
    </w:p>
    <w:p w14:paraId="78DBC56F">
      <w:pPr>
        <w:pBdr>
          <w:left w:val="single" w:color="2E74B5" w:sz="18" w:space="8"/>
        </w:pBdr>
        <w:shd w:val="clear" w:fill="F4F6F9"/>
        <w:spacing w:before="100" w:after="140" w:line="288" w:lineRule="auto"/>
        <w:ind w:left="173" w:right="115"/>
        <w:rPr>
          <w:rFonts w:ascii="Calibri" w:hAnsi="Calibri" w:eastAsia="微软雅黑"/>
          <w:b w:val="0"/>
          <w:i w:val="0"/>
          <w:color w:val="1F2937"/>
          <w:sz w:val="20"/>
        </w:rPr>
      </w:pPr>
      <w:r>
        <w:rPr>
          <w:rFonts w:ascii="Calibri" w:hAnsi="Calibri" w:eastAsia="微软雅黑"/>
          <w:b/>
          <w:i w:val="0"/>
          <w:color w:val="2E74B5"/>
          <w:sz w:val="20"/>
        </w:rPr>
        <w:t xml:space="preserve">进展推荐写法  </w:t>
      </w:r>
      <w:r>
        <w:rPr>
          <w:rFonts w:ascii="Calibri" w:hAnsi="Calibri" w:eastAsia="微软雅黑"/>
          <w:b w:val="0"/>
          <w:i w:val="0"/>
          <w:color w:val="1F2937"/>
          <w:sz w:val="20"/>
        </w:rPr>
        <w:t>已完成：……；当前结果/风险：……；下一步：……；预计时间：……。</w:t>
      </w:r>
    </w:p>
    <w:p w14:paraId="08F0BB7E">
      <w:pPr>
        <w:pStyle w:val="3"/>
      </w:pPr>
      <w:r>
        <w:drawing>
          <wp:inline distT="0" distB="0" distL="114300" distR="114300">
            <wp:extent cx="5643245" cy="2502535"/>
            <wp:effectExtent l="0" t="0" r="1079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BCFC">
      <w:r>
        <w:drawing>
          <wp:inline distT="0" distB="0" distL="114300" distR="114300">
            <wp:extent cx="5106035" cy="3207385"/>
            <wp:effectExtent l="0" t="0" r="1460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90EC">
      <w:pPr>
        <w:pStyle w:val="3"/>
      </w:pPr>
      <w:r>
        <w:t>2. 状态与版本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68BDF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AC2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我要做什么</w:t>
            </w:r>
          </w:p>
        </w:tc>
        <w:tc>
          <w:tcPr>
            <w:tcW w:w="65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17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操作位置</w:t>
            </w:r>
          </w:p>
        </w:tc>
      </w:tr>
      <w:tr w14:paraId="5A0BD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FA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改变需求状态</w:t>
            </w:r>
          </w:p>
        </w:tc>
        <w:tc>
          <w:tcPr>
            <w:tcW w:w="65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D0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必须在“更新进度”中选择：待评估、已确认、开发中、暂停、已完成、已拒绝或已关闭。</w:t>
            </w:r>
          </w:p>
        </w:tc>
      </w:tr>
      <w:tr w14:paraId="1593B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56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维护系统负责人/协助人</w:t>
            </w:r>
          </w:p>
        </w:tc>
        <w:tc>
          <w:tcPr>
            <w:tcW w:w="65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8D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进入“系统与版本”，新增或编辑系统。负责人和协助人必须是启用的处理员或管理员。</w:t>
            </w:r>
          </w:p>
        </w:tc>
      </w:tr>
      <w:tr w14:paraId="3955F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C74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维护版本</w:t>
            </w:r>
          </w:p>
        </w:tc>
        <w:tc>
          <w:tcPr>
            <w:tcW w:w="65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EE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先选择系统，再新增、编辑或停用版本。有关联需求的版本需先解除或迁移才能删除。</w:t>
            </w:r>
          </w:p>
        </w:tc>
      </w:tr>
      <w:tr w14:paraId="61EF8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08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纳入或迁移版本需求</w:t>
            </w:r>
          </w:p>
        </w:tc>
        <w:tc>
          <w:tcPr>
            <w:tcW w:w="65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CB4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进入版本的“管理需求”，选择需求后执行纳入、迁移或解除。终态需求只读。</w:t>
            </w:r>
          </w:p>
        </w:tc>
      </w:tr>
    </w:tbl>
    <w:p w14:paraId="6759EA55">
      <w:pPr>
        <w:spacing w:after="0"/>
      </w:pPr>
    </w:p>
    <w:p w14:paraId="4AAEB7ED">
      <w:pPr>
        <w:pageBreakBefore/>
        <w:spacing w:before="160" w:after="80"/>
      </w:pPr>
      <w:r>
        <w:rPr>
          <w:rFonts w:ascii="Calibri" w:hAnsi="Calibri" w:eastAsia="微软雅黑"/>
          <w:b/>
          <w:i w:val="0"/>
          <w:color w:val="6F42C1"/>
          <w:sz w:val="20"/>
        </w:rPr>
        <w:t>ADMIN · 管理员</w:t>
      </w:r>
    </w:p>
    <w:p w14:paraId="656A422A">
      <w:pPr>
        <w:spacing w:after="100"/>
      </w:pPr>
      <w:r>
        <w:rPr>
          <w:rFonts w:ascii="Calibri" w:hAnsi="Calibri" w:eastAsia="微软雅黑"/>
          <w:b/>
          <w:i w:val="0"/>
          <w:color w:val="17324D"/>
          <w:sz w:val="48"/>
        </w:rPr>
        <w:t>维护账号和系统配置</w:t>
      </w:r>
    </w:p>
    <w:p w14:paraId="0A279B8B">
      <w:pPr>
        <w:spacing w:after="280"/>
      </w:pPr>
      <w:r>
        <w:rPr>
          <w:rFonts w:ascii="Calibri" w:hAnsi="Calibri" w:eastAsia="微软雅黑"/>
          <w:b w:val="0"/>
          <w:i w:val="0"/>
          <w:color w:val="667085"/>
          <w:sz w:val="22"/>
        </w:rPr>
        <w:t>管理员同时拥有需求处理员的全部操作能力。</w:t>
      </w:r>
    </w:p>
    <w:p w14:paraId="34E5F772">
      <w:pPr>
        <w:pStyle w:val="3"/>
      </w:pPr>
      <w:r>
        <w:t>1. 人员和基础字典</w:t>
      </w:r>
    </w:p>
    <w:p w14:paraId="145BC741">
      <w:pPr>
        <w:pStyle w:val="14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新增人员：</w:t>
      </w:r>
      <w:r>
        <w:rPr>
          <w:rFonts w:ascii="Calibri" w:hAnsi="Calibri" w:eastAsia="微软雅黑"/>
          <w:b w:val="0"/>
          <w:i w:val="0"/>
          <w:color w:val="1F2937"/>
        </w:rPr>
        <w:t>进入“人员管理”，填写账号、姓名、部门和角色；账号创建后不可修改，初始密码为 888888。</w:t>
      </w:r>
    </w:p>
    <w:p w14:paraId="2EE2A0FA">
      <w:pPr>
        <w:pStyle w:val="14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编辑或停用：</w:t>
      </w:r>
      <w:r>
        <w:rPr>
          <w:rFonts w:ascii="Calibri" w:hAnsi="Calibri" w:eastAsia="微软雅黑"/>
          <w:b w:val="0"/>
          <w:i w:val="0"/>
          <w:color w:val="1F2937"/>
        </w:rPr>
        <w:t>可调整姓名、部门和角色；离职或安全异常账号应停用。降级为普通用户前，先解除系统负责人/协助人职责。</w:t>
      </w:r>
    </w:p>
    <w:p w14:paraId="6CC41024">
      <w:pPr>
        <w:pStyle w:val="14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重置密码：</w:t>
      </w:r>
      <w:r>
        <w:rPr>
          <w:rFonts w:ascii="Calibri" w:hAnsi="Calibri" w:eastAsia="微软雅黑"/>
          <w:b w:val="0"/>
          <w:i w:val="0"/>
          <w:color w:val="1F2937"/>
        </w:rPr>
        <w:t>确认用户身份后执行重置；旧会话立即失效，用户需用 888888 登录并重新改密。</w:t>
      </w:r>
    </w:p>
    <w:p w14:paraId="17479CF4">
      <w:pPr>
        <w:pStyle w:val="14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维护字典：</w:t>
      </w:r>
      <w:r>
        <w:rPr>
          <w:rFonts w:ascii="Calibri" w:hAnsi="Calibri" w:eastAsia="微软雅黑"/>
          <w:b w:val="0"/>
          <w:i w:val="0"/>
          <w:color w:val="1F2937"/>
        </w:rPr>
        <w:t>在字典管理中维护部门和需求类型。停用后不再出现在新表单中，历史数据仍保留。</w:t>
      </w:r>
    </w:p>
    <w:p w14:paraId="79B24DBD">
      <w:pPr>
        <w:pStyle w:val="14"/>
        <w:numPr>
          <w:numId w:val="0"/>
        </w:numPr>
        <w:spacing w:after="80" w:line="300" w:lineRule="auto"/>
        <w:ind w:left="269" w:leftChars="0"/>
      </w:pPr>
      <w:r>
        <w:drawing>
          <wp:inline distT="0" distB="0" distL="114300" distR="114300">
            <wp:extent cx="5938520" cy="3023870"/>
            <wp:effectExtent l="0" t="0" r="508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37879">
      <w:pPr>
        <w:pStyle w:val="14"/>
        <w:numPr>
          <w:numId w:val="0"/>
        </w:numPr>
        <w:spacing w:after="80" w:line="300" w:lineRule="auto"/>
        <w:ind w:left="269" w:leftChars="0"/>
      </w:pPr>
      <w:r>
        <w:drawing>
          <wp:inline distT="0" distB="0" distL="114300" distR="114300">
            <wp:extent cx="5939790" cy="4171950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37C3">
      <w:pPr>
        <w:pStyle w:val="3"/>
      </w:pPr>
      <w:r>
        <w:t>2. AI 配置</w:t>
      </w:r>
    </w:p>
    <w:p w14:paraId="033B9BD5">
      <w:pPr>
        <w:pStyle w:val="14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新增配置：</w:t>
      </w:r>
      <w:r>
        <w:rPr>
          <w:rFonts w:ascii="Calibri" w:hAnsi="Calibri" w:eastAsia="微软雅黑"/>
          <w:b w:val="0"/>
          <w:i w:val="0"/>
          <w:color w:val="1F2937"/>
        </w:rPr>
        <w:t>填写配置名称、AI Base URL、模型名称和 API Key 后保存。</w:t>
      </w:r>
    </w:p>
    <w:p w14:paraId="5A8688E4">
      <w:pPr>
        <w:pStyle w:val="14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切换使用：</w:t>
      </w:r>
      <w:r>
        <w:rPr>
          <w:rFonts w:ascii="Calibri" w:hAnsi="Calibri" w:eastAsia="微软雅黑"/>
          <w:b w:val="0"/>
          <w:i w:val="0"/>
          <w:color w:val="1F2937"/>
        </w:rPr>
        <w:t>在列表中把可用配置设为“当前使用”，同一时间只有一个当前配置。</w:t>
      </w:r>
    </w:p>
    <w:p w14:paraId="6DB342EA">
      <w:pPr>
        <w:pStyle w:val="14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编辑 Key：</w:t>
      </w:r>
      <w:r>
        <w:rPr>
          <w:rFonts w:ascii="Calibri" w:hAnsi="Calibri" w:eastAsia="微软雅黑"/>
          <w:b w:val="0"/>
          <w:i w:val="0"/>
          <w:color w:val="1F2937"/>
        </w:rPr>
        <w:t>编辑时 Key 留空表示保留旧值；输入新值才会替换。</w:t>
      </w:r>
    </w:p>
    <w:p w14:paraId="5DD84BF0">
      <w:pPr>
        <w:pStyle w:val="14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验证：</w:t>
      </w:r>
      <w:r>
        <w:rPr>
          <w:rFonts w:ascii="Calibri" w:hAnsi="Calibri" w:eastAsia="微软雅黑"/>
          <w:b w:val="0"/>
          <w:i w:val="0"/>
          <w:color w:val="1F2937"/>
        </w:rPr>
        <w:t>保存或切换后，到填写需求页面执行一次“分析并填充”，确认能返回结果且只填空字段。</w:t>
      </w:r>
    </w:p>
    <w:p w14:paraId="491FDF67">
      <w:pPr>
        <w:pStyle w:val="14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微软雅黑"/>
          <w:b/>
          <w:i w:val="0"/>
          <w:color w:val="1F2937"/>
        </w:rPr>
        <w:t>处理失败：</w:t>
      </w:r>
      <w:r>
        <w:rPr>
          <w:rFonts w:ascii="Calibri" w:hAnsi="Calibri" w:eastAsia="微软雅黑"/>
          <w:b w:val="0"/>
          <w:i w:val="0"/>
          <w:color w:val="1F2937"/>
        </w:rPr>
        <w:t>若提示“系统处理失败，请联系管理员并提供追踪编号”，记录追踪编号和发生时间，再检查后台日志及地址、模型和 Key。</w:t>
      </w:r>
    </w:p>
    <w:p w14:paraId="7CD8B229">
      <w:pPr>
        <w:pBdr>
          <w:left w:val="single" w:color="D97706" w:sz="18" w:space="8"/>
        </w:pBdr>
        <w:shd w:val="clear" w:fill="FFF7E6"/>
        <w:spacing w:before="100" w:after="140" w:line="288" w:lineRule="auto"/>
        <w:ind w:left="173" w:right="115"/>
      </w:pPr>
      <w:r>
        <w:rPr>
          <w:rFonts w:ascii="Calibri" w:hAnsi="Calibri" w:eastAsia="微软雅黑"/>
          <w:b/>
          <w:i w:val="0"/>
          <w:color w:val="A65A00"/>
          <w:sz w:val="20"/>
        </w:rPr>
        <w:t xml:space="preserve">凭据安全  </w:t>
      </w:r>
      <w:r>
        <w:rPr>
          <w:rFonts w:ascii="Calibri" w:hAnsi="Calibri" w:eastAsia="微软雅黑"/>
          <w:b w:val="0"/>
          <w:i w:val="0"/>
          <w:color w:val="1F2937"/>
          <w:sz w:val="20"/>
        </w:rPr>
        <w:t>API Key 只在 AI 配置表单中录入，不要放进聊天、截图或工单正文。</w:t>
      </w:r>
    </w:p>
    <w:p w14:paraId="53D1C829">
      <w:pPr>
        <w:pageBreakBefore/>
        <w:spacing w:before="160" w:after="80"/>
      </w:pPr>
      <w:r>
        <w:rPr>
          <w:rFonts w:ascii="Calibri" w:hAnsi="Calibri" w:eastAsia="微软雅黑"/>
          <w:b/>
          <w:i w:val="0"/>
          <w:color w:val="2E74B5"/>
          <w:sz w:val="20"/>
        </w:rPr>
        <w:t>快速排查</w:t>
      </w:r>
    </w:p>
    <w:p w14:paraId="354158CC">
      <w:pPr>
        <w:spacing w:after="100"/>
      </w:pPr>
      <w:r>
        <w:rPr>
          <w:rFonts w:ascii="Calibri" w:hAnsi="Calibri" w:eastAsia="微软雅黑"/>
          <w:b/>
          <w:i w:val="0"/>
          <w:color w:val="17324D"/>
          <w:sz w:val="48"/>
        </w:rPr>
        <w:t>常见问题怎么处理</w:t>
      </w:r>
    </w:p>
    <w:p w14:paraId="1692B1DD">
      <w:pPr>
        <w:spacing w:after="280"/>
      </w:pPr>
      <w:r>
        <w:rPr>
          <w:rFonts w:ascii="Calibri" w:hAnsi="Calibri" w:eastAsia="微软雅黑"/>
          <w:b w:val="0"/>
          <w:i w:val="0"/>
          <w:color w:val="667085"/>
          <w:sz w:val="22"/>
        </w:rPr>
        <w:t>先按下表自查，仍未解决再联系管理员。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A393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DC3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现象</w:t>
            </w:r>
          </w:p>
        </w:tc>
        <w:tc>
          <w:tcPr>
            <w:tcW w:w="66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C43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怎么处理</w:t>
            </w:r>
          </w:p>
        </w:tc>
      </w:tr>
      <w:tr w14:paraId="72D22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DB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看不到某条需求</w:t>
            </w:r>
          </w:p>
        </w:tc>
        <w:tc>
          <w:tcPr>
            <w:tcW w:w="66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276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普通用户只能看到当前登录账号实际提交的需求；确认账号是否正确。</w:t>
            </w:r>
          </w:p>
        </w:tc>
      </w:tr>
      <w:tr w14:paraId="08355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76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不能编辑或删除</w:t>
            </w:r>
          </w:p>
        </w:tc>
        <w:tc>
          <w:tcPr>
            <w:tcW w:w="66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E91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编辑仅限自己的草稿、待评估、已确认；删除仅限自己的草稿或待评估。</w:t>
            </w:r>
          </w:p>
        </w:tc>
      </w:tr>
      <w:tr w14:paraId="288F7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3DB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所属系统没有选项</w:t>
            </w:r>
          </w:p>
        </w:tc>
        <w:tc>
          <w:tcPr>
            <w:tcW w:w="66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341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该系统可能已停用，请联系处理员或管理员确认。</w:t>
            </w:r>
          </w:p>
        </w:tc>
      </w:tr>
      <w:tr w14:paraId="35360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98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附件不能预览</w:t>
            </w:r>
          </w:p>
        </w:tc>
        <w:tc>
          <w:tcPr>
            <w:tcW w:w="66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9A9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先下载原文件；预览失败时可点击“重新生成”，稍后再查看。</w:t>
            </w:r>
          </w:p>
        </w:tc>
      </w:tr>
      <w:tr w14:paraId="53395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B7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提示记录已被修改</w:t>
            </w:r>
          </w:p>
        </w:tc>
        <w:tc>
          <w:tcPr>
            <w:tcW w:w="66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4B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重新打开详情获取最新内容，再执行操作。</w:t>
            </w:r>
          </w:p>
        </w:tc>
      </w:tr>
      <w:tr w14:paraId="52DA9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02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AI 分析失败</w:t>
            </w:r>
          </w:p>
        </w:tc>
        <w:tc>
          <w:tcPr>
            <w:tcW w:w="66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1A7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保留当前表单，先改为手工填写；管理员检查当前 AI 配置。</w:t>
            </w:r>
          </w:p>
        </w:tc>
      </w:tr>
      <w:tr w14:paraId="4AE55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6F9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系统处理失败</w:t>
            </w:r>
          </w:p>
        </w:tc>
        <w:tc>
          <w:tcPr>
            <w:tcW w:w="66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C88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记录追踪编号，不要连续重复提交；把编号、时间、账号、页面和操作提供给管理员。</w:t>
            </w:r>
          </w:p>
        </w:tc>
      </w:tr>
    </w:tbl>
    <w:p w14:paraId="230010CE">
      <w:pPr>
        <w:spacing w:after="0"/>
      </w:pPr>
    </w:p>
    <w:p w14:paraId="677E5444">
      <w:pPr>
        <w:pBdr>
          <w:left w:val="single" w:color="D97706" w:sz="18" w:space="8"/>
        </w:pBdr>
        <w:shd w:val="clear" w:fill="FFF7E6"/>
        <w:spacing w:before="100" w:after="140" w:line="288" w:lineRule="auto"/>
        <w:ind w:left="173" w:right="115"/>
      </w:pPr>
      <w:r>
        <w:rPr>
          <w:rFonts w:ascii="Calibri" w:hAnsi="Calibri" w:eastAsia="微软雅黑"/>
          <w:b/>
          <w:i w:val="0"/>
          <w:color w:val="A65A00"/>
          <w:sz w:val="20"/>
        </w:rPr>
        <w:t xml:space="preserve">不要提供敏感信息  </w:t>
      </w:r>
      <w:r>
        <w:rPr>
          <w:rFonts w:ascii="Calibri" w:hAnsi="Calibri" w:eastAsia="微软雅黑"/>
          <w:b w:val="0"/>
          <w:i w:val="0"/>
          <w:color w:val="1F2937"/>
          <w:sz w:val="20"/>
        </w:rPr>
        <w:t>排查问题时不要发送登录密码、数据库密码、完整 API Key、会话令牌或浏览器 Cookie。</w:t>
      </w:r>
    </w:p>
    <w:p w14:paraId="6C7F54CD">
      <w:pPr>
        <w:pStyle w:val="3"/>
      </w:pPr>
      <w:r>
        <w:t>最短使用流程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7B26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51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角色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20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7324D"/>
                <w:sz w:val="18"/>
              </w:rPr>
              <w:t>完成这条主线即可</w:t>
            </w:r>
          </w:p>
        </w:tc>
      </w:tr>
      <w:tr w14:paraId="6F4FA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C9D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普通用户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48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填写需求 → 保存 → 在需求列表跟进 → 从通知进入详情。</w:t>
            </w:r>
          </w:p>
        </w:tc>
      </w:tr>
      <w:tr w14:paraId="1BBCC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DD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需求处理员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30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打开待办 → 核对需求 → 更新进度/状态 → 复核时间线。</w:t>
            </w:r>
          </w:p>
        </w:tc>
      </w:tr>
      <w:tr w14:paraId="7D0C9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26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管理员</w:t>
            </w:r>
          </w:p>
        </w:tc>
        <w:tc>
          <w:tcPr>
            <w:tcW w:w="7460" w:type="dxa"/>
            <w:tcBorders>
              <w:top w:val="single" w:color="D9E2EC" w:sz="4" w:space="0"/>
              <w:left w:val="single" w:color="D9E2EC" w:sz="4" w:space="0"/>
              <w:bottom w:val="single" w:color="D9E2EC" w:sz="4" w:space="0"/>
              <w:right w:val="single" w:color="D9E2E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84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8"/>
              </w:rPr>
              <w:t>先处理业务待办 → 再维护账号、字典、系统/版本或 AI 配置 → 用实际流程验证。</w:t>
            </w:r>
          </w:p>
        </w:tc>
      </w:tr>
    </w:tbl>
    <w:p w14:paraId="7A2E3E10">
      <w:pPr>
        <w:spacing w:after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B5376">
    <w:pPr>
      <w:pStyle w:val="24"/>
      <w:spacing w:after="0"/>
      <w:jc w:val="right"/>
    </w:pPr>
    <w:r>
      <w:rPr>
        <w:rFonts w:ascii="Calibri" w:hAnsi="Calibri" w:eastAsia="微软雅黑"/>
        <w:b w:val="0"/>
        <w:i w:val="0"/>
        <w:color w:val="667085"/>
        <w:sz w:val="17"/>
      </w:rPr>
      <w:t xml:space="preserve">内部使用  |  第 </w:t>
    </w:r>
    <w:r>
      <w:rPr>
        <w:rFonts w:ascii="Calibri" w:hAnsi="Calibri" w:eastAsia="微软雅黑"/>
        <w:color w:val="667085"/>
        <w:sz w:val="17"/>
      </w:rPr>
      <w:fldChar w:fldCharType="begin"/>
    </w:r>
    <w:r>
      <w:rPr>
        <w:rFonts w:ascii="Calibri" w:hAnsi="Calibri" w:eastAsia="微软雅黑"/>
        <w:color w:val="667085"/>
        <w:sz w:val="17"/>
      </w:rPr>
      <w:instrText xml:space="preserve">PAGE</w:instrText>
    </w:r>
    <w:r>
      <w:rPr>
        <w:rFonts w:ascii="Calibri" w:hAnsi="Calibri" w:eastAsia="微软雅黑"/>
        <w:color w:val="667085"/>
        <w:sz w:val="17"/>
      </w:rPr>
      <w:fldChar w:fldCharType="separate"/>
    </w:r>
    <w:r>
      <w:rPr>
        <w:rFonts w:ascii="Calibri" w:hAnsi="Calibri" w:eastAsia="微软雅黑"/>
        <w:color w:val="667085"/>
        <w:sz w:val="17"/>
      </w:rPr>
      <w:t>1</w:t>
    </w:r>
    <w:r>
      <w:rPr>
        <w:rFonts w:ascii="Calibri" w:hAnsi="Calibri" w:eastAsia="微软雅黑"/>
        <w:color w:val="667085"/>
        <w:sz w:val="17"/>
      </w:rPr>
      <w:fldChar w:fldCharType="end"/>
    </w:r>
    <w:r>
      <w:rPr>
        <w:rFonts w:ascii="Calibri" w:hAnsi="Calibri" w:eastAsia="微软雅黑"/>
        <w:b w:val="0"/>
        <w:i w:val="0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A9C1F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667085"/>
        <w:sz w:val="17"/>
      </w:rPr>
      <w:t>需求收集平台  |  快速上手指南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5C1C2F"/>
    <w:rsid w:val="2CC07F8E"/>
    <w:rsid w:val="4F2B6334"/>
    <w:rsid w:val="5140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24D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6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2376</Words>
  <Characters>2492</Characters>
  <Lines>0</Lines>
  <Paragraphs>0</Paragraphs>
  <TotalTime>52</TotalTime>
  <ScaleCrop>false</ScaleCrop>
  <LinksUpToDate>false</LinksUpToDate>
  <CharactersWithSpaces>2590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需求收集平台</dc:creator>
  <dc:description>generated by python-docx</dc:description>
  <cp:lastModifiedBy>In order to dream</cp:lastModifiedBy>
  <dcterms:modified xsi:type="dcterms:W3CDTF">2026-08-11T02:34:54Z</dcterms:modified>
  <dc:subject>普通用户、需求处理员、管理员操作指南</dc:subject>
  <dc:title>需求收集平台快速上手指南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eyJoZGlkIjoiM2EwYzgzNTg0MTRmN2Y5MDBiZDY3NTg5MGJjNGRjOTQiLCJ1c2VySWQiOiI4MTY0MzQ3NzAifQ==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42EABB3CE3E14AB0920C95B46A2E7162_12</vt:lpwstr>
  </property>
</Properties>
</file>