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9787D" w14:textId="11593815" w:rsidR="00780B94" w:rsidRDefault="00780B94" w:rsidP="00780B94">
      <w:pPr>
        <w:tabs>
          <w:tab w:val="right" w:pos="9026"/>
        </w:tabs>
        <w:spacing w:line="331" w:lineRule="auto"/>
        <w:rPr>
          <w:rFonts w:eastAsiaTheme="minorEastAsia"/>
          <w:b/>
          <w:bCs/>
          <w:color w:val="1A1A1A"/>
          <w:sz w:val="44"/>
          <w:szCs w:val="44"/>
        </w:rPr>
      </w:pPr>
      <w:r>
        <w:rPr>
          <w:noProof/>
          <w:color w:val="333333"/>
        </w:rPr>
        <w:drawing>
          <wp:anchor distT="0" distB="0" distL="114300" distR="114300" simplePos="0" relativeHeight="251658240" behindDoc="0" locked="0" layoutInCell="1" allowOverlap="1" wp14:anchorId="2CDA1AAE" wp14:editId="42C4A827">
            <wp:simplePos x="0" y="0"/>
            <wp:positionH relativeFrom="margin">
              <wp:posOffset>5539105</wp:posOffset>
            </wp:positionH>
            <wp:positionV relativeFrom="paragraph">
              <wp:posOffset>-323162</wp:posOffset>
            </wp:positionV>
            <wp:extent cx="1059679" cy="1439433"/>
            <wp:effectExtent l="0" t="0" r="762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22"/>
                    <a:stretch/>
                  </pic:blipFill>
                  <pic:spPr bwMode="auto">
                    <a:xfrm>
                      <a:off x="0" y="0"/>
                      <a:ext cx="1059679" cy="1439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B8A65" w14:textId="2143FF51" w:rsidR="00780B94" w:rsidRPr="006331B0" w:rsidRDefault="006331B0" w:rsidP="00780B94">
      <w:pPr>
        <w:tabs>
          <w:tab w:val="right" w:pos="9026"/>
        </w:tabs>
        <w:spacing w:line="331" w:lineRule="auto"/>
        <w:rPr>
          <w:rFonts w:eastAsiaTheme="minorEastAsia"/>
          <w:color w:val="333333"/>
        </w:rPr>
      </w:pPr>
      <w:r>
        <w:rPr>
          <w:rFonts w:hint="eastAsia"/>
          <w:b/>
          <w:bCs/>
          <w:color w:val="1A1A1A"/>
          <w:sz w:val="44"/>
          <w:szCs w:val="44"/>
        </w:rPr>
        <w:t>陈骁原</w:t>
      </w:r>
      <w:r>
        <w:rPr>
          <w:color w:val="8A8A8A"/>
          <w:spacing w:val="20"/>
        </w:rPr>
        <w:t xml:space="preserve">  </w:t>
      </w:r>
      <w:r w:rsidR="00AC545C">
        <w:rPr>
          <w:color w:val="8A8A8A"/>
          <w:spacing w:val="20"/>
        </w:rPr>
        <w:t xml:space="preserve">                             </w:t>
      </w:r>
      <w:r>
        <w:rPr>
          <w:rFonts w:hint="eastAsia"/>
          <w:color w:val="333333"/>
        </w:rPr>
        <w:t>电话：</w:t>
      </w:r>
      <w:r>
        <w:rPr>
          <w:rFonts w:hint="eastAsia"/>
          <w:color w:val="333333"/>
        </w:rPr>
        <w:t xml:space="preserve">17205057550  |  </w:t>
      </w:r>
      <w:r>
        <w:rPr>
          <w:rFonts w:hint="eastAsia"/>
          <w:color w:val="333333"/>
        </w:rPr>
        <w:t>邮箱：</w:t>
      </w:r>
      <w:r>
        <w:fldChar w:fldCharType="begin"/>
      </w:r>
      <w:r>
        <w:instrText>HYPERLINK "mailto:chen020109xy@163.com"</w:instrText>
      </w:r>
      <w:r>
        <w:fldChar w:fldCharType="separate"/>
      </w:r>
      <w:r w:rsidR="0065219E" w:rsidRPr="0015724A">
        <w:rPr>
          <w:rStyle w:val="aa"/>
          <w:rFonts w:hint="eastAsia"/>
        </w:rPr>
        <w:t>chen020109xy@163.com</w:t>
      </w:r>
      <w:r>
        <w:rPr>
          <w:rStyle w:val="aa"/>
        </w:rPr>
        <w:fldChar w:fldCharType="end"/>
      </w:r>
    </w:p>
    <w:p w14:paraId="4453DF11" w14:textId="4DC5DEA7" w:rsidR="00AF0D34" w:rsidRDefault="006331B0" w:rsidP="00AC545C">
      <w:pPr>
        <w:pBdr>
          <w:bottom w:val="single" w:sz="6" w:space="1" w:color="156082" w:themeColor="accent1"/>
        </w:pBdr>
        <w:spacing w:line="280" w:lineRule="exact"/>
      </w:pPr>
      <w:r>
        <w:rPr>
          <w:b/>
          <w:bCs/>
          <w:color w:val="0F4C81"/>
          <w:sz w:val="24"/>
          <w:szCs w:val="24"/>
        </w:rPr>
        <w:t>▍</w:t>
      </w:r>
      <w:r>
        <w:rPr>
          <w:rFonts w:hint="eastAsia"/>
          <w:b/>
          <w:bCs/>
          <w:color w:val="1A1A1A"/>
          <w:sz w:val="24"/>
          <w:szCs w:val="24"/>
        </w:rPr>
        <w:t>教育背景</w:t>
      </w:r>
      <w:r>
        <w:rPr>
          <w:color w:val="8A8A8A"/>
          <w:spacing w:val="30"/>
          <w:sz w:val="15"/>
          <w:szCs w:val="15"/>
        </w:rPr>
        <w:t xml:space="preserve">  EDUCATION</w:t>
      </w:r>
    </w:p>
    <w:tbl>
      <w:tblPr>
        <w:tblW w:w="10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1963"/>
        <w:gridCol w:w="2998"/>
        <w:gridCol w:w="2205"/>
      </w:tblGrid>
      <w:tr w:rsidR="00AF0D34" w14:paraId="3884D811" w14:textId="77777777" w:rsidTr="0065219E">
        <w:tc>
          <w:tcPr>
            <w:tcW w:w="283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A16F88" w14:textId="6C270626" w:rsidR="00AF0D34" w:rsidRDefault="006331B0" w:rsidP="0039782D">
            <w:pPr>
              <w:spacing w:line="280" w:lineRule="exact"/>
            </w:pPr>
            <w:r>
              <w:rPr>
                <w:rFonts w:hint="eastAsia"/>
                <w:b/>
                <w:bCs/>
                <w:color w:val="1A1A1A"/>
                <w:sz w:val="19"/>
                <w:szCs w:val="19"/>
              </w:rPr>
              <w:t>东南大学</w:t>
            </w:r>
          </w:p>
        </w:tc>
        <w:tc>
          <w:tcPr>
            <w:tcW w:w="196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0A4E0" w14:textId="77777777" w:rsidR="00AF0D34" w:rsidRDefault="006331B0" w:rsidP="0039782D">
            <w:pPr>
              <w:spacing w:line="280" w:lineRule="exact"/>
            </w:pPr>
            <w:r>
              <w:rPr>
                <w:rFonts w:hint="eastAsia"/>
                <w:b/>
                <w:bCs/>
                <w:color w:val="0F4C81"/>
                <w:sz w:val="19"/>
                <w:szCs w:val="19"/>
              </w:rPr>
              <w:t xml:space="preserve">985 </w:t>
            </w:r>
            <w:r>
              <w:rPr>
                <w:rFonts w:hint="eastAsia"/>
                <w:b/>
                <w:bCs/>
                <w:color w:val="0F4C81"/>
                <w:sz w:val="19"/>
                <w:szCs w:val="19"/>
              </w:rPr>
              <w:t>·</w:t>
            </w:r>
            <w:r>
              <w:rPr>
                <w:rFonts w:hint="eastAsia"/>
                <w:b/>
                <w:bCs/>
                <w:color w:val="0F4C81"/>
                <w:sz w:val="19"/>
                <w:szCs w:val="19"/>
              </w:rPr>
              <w:t xml:space="preserve"> </w:t>
            </w:r>
            <w:r>
              <w:rPr>
                <w:rFonts w:hint="eastAsia"/>
                <w:b/>
                <w:bCs/>
                <w:color w:val="0F4C81"/>
                <w:sz w:val="19"/>
                <w:szCs w:val="19"/>
              </w:rPr>
              <w:t>双一流</w:t>
            </w:r>
          </w:p>
        </w:tc>
        <w:tc>
          <w:tcPr>
            <w:tcW w:w="29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01F181" w14:textId="77777777" w:rsidR="00AF0D34" w:rsidRDefault="006331B0" w:rsidP="0039782D">
            <w:pPr>
              <w:spacing w:line="280" w:lineRule="exact"/>
            </w:pPr>
            <w:r>
              <w:rPr>
                <w:rFonts w:hint="eastAsia"/>
                <w:color w:val="333333"/>
                <w:sz w:val="19"/>
                <w:szCs w:val="19"/>
              </w:rPr>
              <w:t>计算机技术</w:t>
            </w:r>
            <w:r>
              <w:rPr>
                <w:rFonts w:hint="eastAsia"/>
                <w:color w:val="333333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333333"/>
                <w:sz w:val="19"/>
                <w:szCs w:val="19"/>
              </w:rPr>
              <w:t>·</w:t>
            </w:r>
            <w:r>
              <w:rPr>
                <w:rFonts w:hint="eastAsia"/>
                <w:color w:val="333333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333333"/>
                <w:sz w:val="19"/>
                <w:szCs w:val="19"/>
              </w:rPr>
              <w:t>硕士</w:t>
            </w:r>
          </w:p>
        </w:tc>
        <w:tc>
          <w:tcPr>
            <w:tcW w:w="22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AAA52" w14:textId="09EEF6F6" w:rsidR="00AF0D34" w:rsidRDefault="006331B0" w:rsidP="0039782D">
            <w:pPr>
              <w:spacing w:line="280" w:lineRule="exact"/>
            </w:pPr>
            <w:r>
              <w:rPr>
                <w:color w:val="8A8A8A"/>
                <w:sz w:val="19"/>
                <w:szCs w:val="19"/>
              </w:rPr>
              <w:t>2024.9 - 2027.6</w:t>
            </w:r>
          </w:p>
        </w:tc>
      </w:tr>
      <w:tr w:rsidR="00AF0D34" w14:paraId="0D2778FE" w14:textId="77777777" w:rsidTr="0065219E">
        <w:tc>
          <w:tcPr>
            <w:tcW w:w="283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1DA91" w14:textId="304F57DD" w:rsidR="00AF0D34" w:rsidRDefault="006331B0" w:rsidP="0039782D">
            <w:pPr>
              <w:spacing w:line="280" w:lineRule="exact"/>
            </w:pPr>
            <w:r>
              <w:rPr>
                <w:rFonts w:hint="eastAsia"/>
                <w:b/>
                <w:bCs/>
                <w:color w:val="1A1A1A"/>
                <w:sz w:val="19"/>
                <w:szCs w:val="19"/>
              </w:rPr>
              <w:t>南京林业大学</w:t>
            </w:r>
          </w:p>
        </w:tc>
        <w:tc>
          <w:tcPr>
            <w:tcW w:w="196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0AD713" w14:textId="33A6FFA1" w:rsidR="00AF0D34" w:rsidRDefault="006331B0" w:rsidP="0039782D">
            <w:pPr>
              <w:spacing w:line="280" w:lineRule="exact"/>
            </w:pPr>
            <w:r>
              <w:rPr>
                <w:rFonts w:hint="eastAsia"/>
                <w:b/>
                <w:bCs/>
                <w:color w:val="0F4C81"/>
                <w:sz w:val="19"/>
                <w:szCs w:val="19"/>
              </w:rPr>
              <w:t>双一流</w:t>
            </w:r>
          </w:p>
        </w:tc>
        <w:tc>
          <w:tcPr>
            <w:tcW w:w="29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9CB0B" w14:textId="77777777" w:rsidR="00AF0D34" w:rsidRDefault="006331B0" w:rsidP="0039782D">
            <w:pPr>
              <w:spacing w:line="280" w:lineRule="exact"/>
            </w:pPr>
            <w:r>
              <w:rPr>
                <w:rFonts w:hint="eastAsia"/>
                <w:color w:val="333333"/>
                <w:sz w:val="19"/>
                <w:szCs w:val="19"/>
              </w:rPr>
              <w:t>计算机科学与技术</w:t>
            </w:r>
            <w:r>
              <w:rPr>
                <w:rFonts w:hint="eastAsia"/>
                <w:color w:val="333333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333333"/>
                <w:sz w:val="19"/>
                <w:szCs w:val="19"/>
              </w:rPr>
              <w:t>·</w:t>
            </w:r>
            <w:r>
              <w:rPr>
                <w:rFonts w:hint="eastAsia"/>
                <w:color w:val="333333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333333"/>
                <w:sz w:val="19"/>
                <w:szCs w:val="19"/>
              </w:rPr>
              <w:t>学士</w:t>
            </w:r>
          </w:p>
        </w:tc>
        <w:tc>
          <w:tcPr>
            <w:tcW w:w="22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1F485A" w14:textId="3586E547" w:rsidR="00AF0D34" w:rsidRDefault="006331B0" w:rsidP="0039782D">
            <w:pPr>
              <w:spacing w:line="280" w:lineRule="exact"/>
            </w:pPr>
            <w:r>
              <w:rPr>
                <w:color w:val="8A8A8A"/>
                <w:sz w:val="19"/>
                <w:szCs w:val="19"/>
              </w:rPr>
              <w:t>2020.9 - 2024.6</w:t>
            </w:r>
          </w:p>
        </w:tc>
      </w:tr>
    </w:tbl>
    <w:p w14:paraId="447FF3D6" w14:textId="0D1C75F1" w:rsidR="0065219E" w:rsidRDefault="006331B0" w:rsidP="00C263B0">
      <w:pPr>
        <w:pBdr>
          <w:bottom w:val="single" w:sz="6" w:space="1" w:color="156082" w:themeColor="accent1"/>
        </w:pBdr>
        <w:spacing w:line="280" w:lineRule="exact"/>
        <w:rPr>
          <w:rFonts w:eastAsiaTheme="minorEastAsia"/>
          <w:color w:val="8A8A8A"/>
          <w:spacing w:val="30"/>
          <w:sz w:val="15"/>
          <w:szCs w:val="15"/>
        </w:rPr>
      </w:pPr>
      <w:r>
        <w:rPr>
          <w:b/>
          <w:bCs/>
          <w:color w:val="0F4C81"/>
          <w:sz w:val="24"/>
          <w:szCs w:val="24"/>
        </w:rPr>
        <w:t>▍</w:t>
      </w:r>
      <w:r>
        <w:rPr>
          <w:rFonts w:hint="eastAsia"/>
          <w:b/>
          <w:bCs/>
          <w:color w:val="1A1A1A"/>
          <w:sz w:val="24"/>
          <w:szCs w:val="24"/>
        </w:rPr>
        <w:t>实习经历</w:t>
      </w:r>
      <w:r>
        <w:rPr>
          <w:color w:val="8A8A8A"/>
          <w:spacing w:val="30"/>
          <w:sz w:val="15"/>
          <w:szCs w:val="15"/>
        </w:rPr>
        <w:t xml:space="preserve">  INTERNSHIP</w:t>
      </w:r>
    </w:p>
    <w:p w14:paraId="35A98D46" w14:textId="02697D55" w:rsidR="00AF0D34" w:rsidRPr="0039782D" w:rsidRDefault="006331B0" w:rsidP="000A441B">
      <w:pPr>
        <w:pStyle w:val="ac"/>
      </w:pPr>
      <w:r>
        <w:rPr>
          <w:rFonts w:hint="eastAsia"/>
          <w:color w:val="1A1A1A"/>
          <w:sz w:val="21"/>
          <w:szCs w:val="21"/>
        </w:rPr>
        <w:t>华为技术有限公司</w:t>
      </w:r>
      <w:r>
        <w:rPr>
          <w:rFonts w:hint="eastAsia"/>
          <w:color w:val="1A6FB0"/>
        </w:rPr>
        <w:t xml:space="preserve">  AI </w:t>
      </w:r>
      <w:r>
        <w:rPr>
          <w:rFonts w:hint="eastAsia"/>
          <w:color w:val="1A6FB0"/>
        </w:rPr>
        <w:t>技术应用实习生</w:t>
      </w:r>
      <w:r w:rsidR="000A441B">
        <w:t xml:space="preserve"> </w:t>
      </w:r>
      <w:r w:rsidR="000A441B">
        <w:tab/>
        <w:t xml:space="preserve">                                                                                  </w:t>
      </w:r>
      <w:r w:rsidR="000A441B">
        <w:tab/>
      </w:r>
      <w:r w:rsidR="000A441B">
        <w:tab/>
      </w:r>
      <w:r w:rsidR="000A441B">
        <w:tab/>
      </w:r>
      <w:r w:rsidR="000A441B">
        <w:tab/>
      </w:r>
      <w:r w:rsidR="000A441B">
        <w:tab/>
      </w:r>
      <w:r w:rsidR="000A441B">
        <w:tab/>
        <w:t>2026.6 - 2026.9</w:t>
      </w:r>
    </w:p>
    <w:p w14:paraId="449D7A3D" w14:textId="77777777" w:rsidR="00AF0D34" w:rsidRDefault="006331B0" w:rsidP="0039782D">
      <w:pPr>
        <w:spacing w:line="280" w:lineRule="exact"/>
      </w:pPr>
      <w:r>
        <w:rPr>
          <w:rFonts w:hint="eastAsia"/>
          <w:b/>
          <w:bCs/>
          <w:color w:val="1A1A1A"/>
          <w:sz w:val="20"/>
          <w:szCs w:val="20"/>
        </w:rPr>
        <w:t>小艺用户行为画像建模</w:t>
      </w:r>
    </w:p>
    <w:p w14:paraId="68675EC2" w14:textId="302C8AA6" w:rsidR="00AF0D34" w:rsidRDefault="006331B0" w:rsidP="0039782D">
      <w:pPr>
        <w:spacing w:line="280" w:lineRule="exact"/>
        <w:jc w:val="both"/>
      </w:pPr>
      <w:r>
        <w:rPr>
          <w:rFonts w:hint="eastAsia"/>
          <w:b/>
          <w:bCs/>
          <w:color w:val="1A1A1A"/>
        </w:rPr>
        <w:t>面向华为小艺智能体，构建用户行为多标签画像识别能力：针对百万级历史交互</w:t>
      </w:r>
      <w:r>
        <w:rPr>
          <w:rFonts w:hint="eastAsia"/>
          <w:b/>
          <w:bCs/>
          <w:color w:val="1A1A1A"/>
        </w:rPr>
        <w:t xml:space="preserve"> Query </w:t>
      </w:r>
      <w:r>
        <w:rPr>
          <w:rFonts w:hint="eastAsia"/>
          <w:b/>
          <w:bCs/>
          <w:color w:val="1A1A1A"/>
        </w:rPr>
        <w:t>缺乏用户行为标签、传统监督方案依赖人工标注的问题，设计一套无监督行为发现与意图归纳框架，将「人工标注</w:t>
      </w:r>
      <w:r>
        <w:rPr>
          <w:rFonts w:hint="eastAsia"/>
          <w:b/>
          <w:bCs/>
          <w:color w:val="1A1A1A"/>
        </w:rPr>
        <w:t xml:space="preserve"> </w:t>
      </w:r>
      <w:r>
        <w:rPr>
          <w:rFonts w:hint="eastAsia"/>
          <w:b/>
          <w:bCs/>
          <w:color w:val="1A1A1A"/>
        </w:rPr>
        <w:t>→</w:t>
      </w:r>
      <w:r>
        <w:rPr>
          <w:rFonts w:hint="eastAsia"/>
          <w:b/>
          <w:bCs/>
          <w:color w:val="1A1A1A"/>
        </w:rPr>
        <w:t xml:space="preserve"> </w:t>
      </w:r>
      <w:r>
        <w:rPr>
          <w:rFonts w:hint="eastAsia"/>
          <w:b/>
          <w:bCs/>
          <w:color w:val="1A1A1A"/>
        </w:rPr>
        <w:t>自动发现」链路打通；通过语义表征、聚类挖掘与大模型标签生成，从海量日志中自动化、规模化地提炼用户级行为标签，为小艺个性化推荐、产品分析与风险用户识别提供底层数据基建。</w:t>
      </w:r>
    </w:p>
    <w:p w14:paraId="60AB2831" w14:textId="1A54EBE3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离线建模：</w:t>
      </w:r>
      <w:r>
        <w:rPr>
          <w:rFonts w:hint="eastAsia"/>
          <w:color w:val="333333"/>
        </w:rPr>
        <w:t>基于</w:t>
      </w:r>
      <w:r>
        <w:rPr>
          <w:rFonts w:hint="eastAsia"/>
          <w:color w:val="333333"/>
        </w:rPr>
        <w:t xml:space="preserve"> </w:t>
      </w:r>
      <w:proofErr w:type="spellStart"/>
      <w:r>
        <w:rPr>
          <w:rFonts w:hint="eastAsia"/>
          <w:color w:val="333333"/>
        </w:rPr>
        <w:t>BERTopic</w:t>
      </w:r>
      <w:proofErr w:type="spellEnd"/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思路改造无监督发现框架，用</w:t>
      </w:r>
      <w:r>
        <w:rPr>
          <w:rFonts w:hint="eastAsia"/>
          <w:color w:val="333333"/>
        </w:rPr>
        <w:t xml:space="preserve"> Qwen3-Embedding-0.6B </w:t>
      </w:r>
      <w:r>
        <w:rPr>
          <w:rFonts w:hint="eastAsia"/>
          <w:color w:val="333333"/>
        </w:rPr>
        <w:t>取语义表征并截断至</w:t>
      </w:r>
      <w:r>
        <w:rPr>
          <w:rFonts w:hint="eastAsia"/>
          <w:color w:val="333333"/>
        </w:rPr>
        <w:t xml:space="preserve"> 256 </w:t>
      </w:r>
      <w:r>
        <w:rPr>
          <w:rFonts w:hint="eastAsia"/>
          <w:color w:val="333333"/>
        </w:rPr>
        <w:t>维替代</w:t>
      </w:r>
      <w:r>
        <w:rPr>
          <w:rFonts w:hint="eastAsia"/>
          <w:color w:val="333333"/>
        </w:rPr>
        <w:t xml:space="preserve"> UMAP </w:t>
      </w:r>
      <w:r>
        <w:rPr>
          <w:rFonts w:hint="eastAsia"/>
          <w:color w:val="333333"/>
        </w:rPr>
        <w:t>降维，再由</w:t>
      </w:r>
      <w:r>
        <w:rPr>
          <w:rFonts w:hint="eastAsia"/>
          <w:color w:val="333333"/>
        </w:rPr>
        <w:t xml:space="preserve"> HDBSCAN </w:t>
      </w:r>
      <w:r>
        <w:rPr>
          <w:rFonts w:hint="eastAsia"/>
          <w:color w:val="333333"/>
        </w:rPr>
        <w:t>自动发现行为簇；簇中心筛</w:t>
      </w:r>
      <w:r>
        <w:rPr>
          <w:rFonts w:hint="eastAsia"/>
          <w:color w:val="333333"/>
        </w:rPr>
        <w:t xml:space="preserve"> Top-K </w:t>
      </w:r>
      <w:r>
        <w:rPr>
          <w:rFonts w:hint="eastAsia"/>
          <w:color w:val="333333"/>
        </w:rPr>
        <w:t>代表</w:t>
      </w:r>
      <w:r>
        <w:rPr>
          <w:rFonts w:hint="eastAsia"/>
          <w:color w:val="333333"/>
        </w:rPr>
        <w:t xml:space="preserve"> Query </w:t>
      </w:r>
      <w:r>
        <w:rPr>
          <w:rFonts w:hint="eastAsia"/>
          <w:color w:val="333333"/>
        </w:rPr>
        <w:t>后，用</w:t>
      </w:r>
      <w:r>
        <w:rPr>
          <w:rFonts w:hint="eastAsia"/>
          <w:color w:val="333333"/>
        </w:rPr>
        <w:t xml:space="preserve"> LLM </w:t>
      </w:r>
      <w:r>
        <w:rPr>
          <w:rFonts w:hint="eastAsia"/>
          <w:color w:val="333333"/>
        </w:rPr>
        <w:t>替掉</w:t>
      </w:r>
      <w:r>
        <w:rPr>
          <w:rFonts w:hint="eastAsia"/>
          <w:color w:val="333333"/>
        </w:rPr>
        <w:t xml:space="preserve"> c-TF-IDF / </w:t>
      </w:r>
      <w:proofErr w:type="spellStart"/>
      <w:r>
        <w:rPr>
          <w:rFonts w:hint="eastAsia"/>
          <w:color w:val="333333"/>
        </w:rPr>
        <w:t>KeyBERT</w:t>
      </w:r>
      <w:proofErr w:type="spellEnd"/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生成可解释标签，省去全量人工标注。</w:t>
      </w:r>
    </w:p>
    <w:p w14:paraId="2131D956" w14:textId="0561BE51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预测识别：</w:t>
      </w:r>
      <w:r>
        <w:rPr>
          <w:rFonts w:hint="eastAsia"/>
          <w:color w:val="333333"/>
        </w:rPr>
        <w:t>以各簇中心构建</w:t>
      </w:r>
      <w:r>
        <w:rPr>
          <w:rFonts w:hint="eastAsia"/>
          <w:color w:val="333333"/>
        </w:rPr>
        <w:t xml:space="preserve"> Centroid </w:t>
      </w:r>
      <w:r>
        <w:rPr>
          <w:rFonts w:hint="eastAsia"/>
          <w:color w:val="333333"/>
        </w:rPr>
        <w:t>原型库</w:t>
      </w:r>
      <w:r>
        <w:rPr>
          <w:rFonts w:hint="eastAsia"/>
          <w:color w:val="333333"/>
        </w:rPr>
        <w:t xml:space="preserve"> + FAISS </w:t>
      </w:r>
      <w:r>
        <w:rPr>
          <w:rFonts w:hint="eastAsia"/>
          <w:color w:val="333333"/>
        </w:rPr>
        <w:t>索引，靠余弦相似度阈值做新增</w:t>
      </w:r>
      <w:r>
        <w:rPr>
          <w:rFonts w:hint="eastAsia"/>
          <w:color w:val="333333"/>
        </w:rPr>
        <w:t xml:space="preserve"> Query </w:t>
      </w:r>
      <w:r>
        <w:rPr>
          <w:rFonts w:hint="eastAsia"/>
          <w:color w:val="333333"/>
        </w:rPr>
        <w:t>单标签识别、按用户聚合多标签画像；独立测试集准确率约</w:t>
      </w:r>
      <w:r>
        <w:rPr>
          <w:rFonts w:hint="eastAsia"/>
          <w:color w:val="333333"/>
        </w:rPr>
        <w:t xml:space="preserve"> 82%</w:t>
      </w:r>
      <w:r>
        <w:rPr>
          <w:rFonts w:hint="eastAsia"/>
          <w:color w:val="333333"/>
        </w:rPr>
        <w:t>，簇内语义一致率抽样约</w:t>
      </w:r>
      <w:r>
        <w:rPr>
          <w:rFonts w:hint="eastAsia"/>
          <w:color w:val="333333"/>
        </w:rPr>
        <w:t xml:space="preserve"> 90%</w:t>
      </w:r>
      <w:r>
        <w:rPr>
          <w:rFonts w:hint="eastAsia"/>
          <w:color w:val="333333"/>
        </w:rPr>
        <w:t>。</w:t>
      </w:r>
    </w:p>
    <w:p w14:paraId="106B838C" w14:textId="1EC1C656" w:rsidR="00AF0D34" w:rsidRDefault="006331B0" w:rsidP="00AC545C">
      <w:pPr>
        <w:pBdr>
          <w:bottom w:val="single" w:sz="6" w:space="1" w:color="156082" w:themeColor="accent1"/>
        </w:pBdr>
        <w:spacing w:line="280" w:lineRule="exact"/>
        <w:rPr>
          <w:color w:val="8A8A8A"/>
          <w:spacing w:val="30"/>
          <w:sz w:val="15"/>
          <w:szCs w:val="15"/>
        </w:rPr>
      </w:pPr>
      <w:r>
        <w:rPr>
          <w:rFonts w:ascii="Segoe UI Symbol" w:hAnsi="Segoe UI Symbol" w:cs="Segoe UI Symbol"/>
          <w:b/>
          <w:bCs/>
          <w:color w:val="0F4C81"/>
          <w:sz w:val="24"/>
          <w:szCs w:val="24"/>
        </w:rPr>
        <w:t>▍</w:t>
      </w:r>
      <w:r>
        <w:rPr>
          <w:rFonts w:hint="eastAsia"/>
          <w:b/>
          <w:bCs/>
          <w:color w:val="1A1A1A"/>
          <w:sz w:val="24"/>
          <w:szCs w:val="24"/>
        </w:rPr>
        <w:t xml:space="preserve"> </w:t>
      </w:r>
      <w:r w:rsidR="00AC545C">
        <w:rPr>
          <w:b/>
          <w:bCs/>
          <w:color w:val="1A1A1A"/>
          <w:sz w:val="24"/>
          <w:szCs w:val="24"/>
        </w:rPr>
        <w:t xml:space="preserve"> </w:t>
      </w:r>
      <w:r>
        <w:rPr>
          <w:rFonts w:hint="eastAsia"/>
          <w:b/>
          <w:bCs/>
          <w:color w:val="1A1A1A"/>
          <w:sz w:val="24"/>
          <w:szCs w:val="24"/>
        </w:rPr>
        <w:t>项目经历</w:t>
      </w:r>
      <w:r>
        <w:rPr>
          <w:color w:val="8A8A8A"/>
          <w:spacing w:val="30"/>
          <w:sz w:val="15"/>
          <w:szCs w:val="15"/>
        </w:rPr>
        <w:t xml:space="preserve">  PROJECTS</w:t>
      </w:r>
    </w:p>
    <w:p w14:paraId="07A25A65" w14:textId="5F0986AE" w:rsidR="00AF0D34" w:rsidRDefault="006331B0" w:rsidP="0039782D">
      <w:pPr>
        <w:tabs>
          <w:tab w:val="right" w:pos="9026"/>
        </w:tabs>
        <w:spacing w:line="280" w:lineRule="exact"/>
      </w:pPr>
      <w:proofErr w:type="spellStart"/>
      <w:r>
        <w:rPr>
          <w:rFonts w:hint="eastAsia"/>
          <w:b/>
          <w:bCs/>
          <w:color w:val="1A1A1A"/>
          <w:sz w:val="21"/>
          <w:szCs w:val="21"/>
        </w:rPr>
        <w:t>XiaoCode</w:t>
      </w:r>
      <w:proofErr w:type="spellEnd"/>
      <w:r>
        <w:rPr>
          <w:rFonts w:hint="eastAsia"/>
          <w:b/>
          <w:bCs/>
          <w:color w:val="1A1A1A"/>
          <w:sz w:val="21"/>
          <w:szCs w:val="21"/>
        </w:rPr>
        <w:t>｜本地</w:t>
      </w:r>
      <w:r>
        <w:rPr>
          <w:rFonts w:hint="eastAsia"/>
          <w:b/>
          <w:bCs/>
          <w:color w:val="1A1A1A"/>
          <w:sz w:val="21"/>
          <w:szCs w:val="21"/>
        </w:rPr>
        <w:t xml:space="preserve"> AI Agent Runtime</w:t>
      </w:r>
      <w:r>
        <w:rPr>
          <w:rFonts w:hint="eastAsia"/>
          <w:b/>
          <w:bCs/>
          <w:color w:val="1A6FB0"/>
          <w:sz w:val="19"/>
          <w:szCs w:val="19"/>
        </w:rPr>
        <w:t xml:space="preserve">  Agent </w:t>
      </w:r>
      <w:r>
        <w:rPr>
          <w:rFonts w:hint="eastAsia"/>
          <w:b/>
          <w:bCs/>
          <w:color w:val="1A6FB0"/>
          <w:sz w:val="19"/>
          <w:szCs w:val="19"/>
        </w:rPr>
        <w:t>开发</w:t>
      </w:r>
      <w:r>
        <w:tab/>
      </w:r>
      <w:r>
        <w:rPr>
          <w:rFonts w:hint="eastAsia"/>
        </w:rPr>
        <w:tab/>
      </w:r>
      <w:r w:rsidR="000A441B">
        <w:t>2026.1 - 2026.3</w:t>
      </w:r>
    </w:p>
    <w:p w14:paraId="7A728192" w14:textId="1419C4E3" w:rsidR="00AF0D34" w:rsidRDefault="006331B0" w:rsidP="0039782D">
      <w:pPr>
        <w:spacing w:line="280" w:lineRule="exact"/>
      </w:pPr>
      <w:r>
        <w:rPr>
          <w:rFonts w:hint="eastAsia"/>
          <w:color w:val="595959"/>
          <w:sz w:val="17"/>
          <w:szCs w:val="17"/>
        </w:rPr>
        <w:t>技术栈：</w:t>
      </w:r>
      <w:r>
        <w:rPr>
          <w:rFonts w:hint="eastAsia"/>
          <w:color w:val="595959"/>
          <w:sz w:val="17"/>
          <w:szCs w:val="17"/>
        </w:rPr>
        <w:t>Python</w:t>
      </w:r>
      <w:r>
        <w:rPr>
          <w:rFonts w:hint="eastAsia"/>
          <w:color w:val="595959"/>
          <w:sz w:val="17"/>
          <w:szCs w:val="17"/>
        </w:rPr>
        <w:t>、</w:t>
      </w:r>
      <w:proofErr w:type="spellStart"/>
      <w:r>
        <w:rPr>
          <w:rFonts w:hint="eastAsia"/>
          <w:color w:val="595959"/>
          <w:sz w:val="17"/>
          <w:szCs w:val="17"/>
        </w:rPr>
        <w:t>ReAct</w:t>
      </w:r>
      <w:proofErr w:type="spellEnd"/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Tool Calling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Context Engineering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MCP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Skills</w:t>
      </w:r>
      <w:r>
        <w:rPr>
          <w:rFonts w:hint="eastAsia"/>
          <w:color w:val="595959"/>
          <w:sz w:val="17"/>
          <w:szCs w:val="17"/>
        </w:rPr>
        <w:t>、</w:t>
      </w:r>
      <w:proofErr w:type="spellStart"/>
      <w:r>
        <w:rPr>
          <w:rFonts w:hint="eastAsia"/>
          <w:color w:val="595959"/>
          <w:sz w:val="17"/>
          <w:szCs w:val="17"/>
        </w:rPr>
        <w:t>asyncio</w:t>
      </w:r>
      <w:proofErr w:type="spellEnd"/>
      <w:r>
        <w:rPr>
          <w:rFonts w:hint="eastAsia"/>
          <w:color w:val="595959"/>
          <w:sz w:val="17"/>
          <w:szCs w:val="17"/>
        </w:rPr>
        <w:t>、</w:t>
      </w:r>
      <w:proofErr w:type="spellStart"/>
      <w:r>
        <w:rPr>
          <w:rFonts w:hint="eastAsia"/>
          <w:color w:val="595959"/>
          <w:sz w:val="17"/>
          <w:szCs w:val="17"/>
        </w:rPr>
        <w:t>Pydantic</w:t>
      </w:r>
      <w:proofErr w:type="spellEnd"/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JSON-RPC</w:t>
      </w:r>
    </w:p>
    <w:p w14:paraId="15E1B6AD" w14:textId="4370C789" w:rsidR="00AF0D34" w:rsidRDefault="006331B0" w:rsidP="0039782D">
      <w:pPr>
        <w:spacing w:line="280" w:lineRule="exact"/>
        <w:jc w:val="both"/>
      </w:pPr>
      <w:r>
        <w:rPr>
          <w:rFonts w:hint="eastAsia"/>
          <w:b/>
          <w:bCs/>
          <w:color w:val="1A1A1A"/>
        </w:rPr>
        <w:t>面向开发者本地任务执行场景，从零实现一个</w:t>
      </w:r>
      <w:r>
        <w:rPr>
          <w:rFonts w:hint="eastAsia"/>
          <w:color w:val="333333"/>
        </w:rPr>
        <w:t>可控、可追踪的本地</w:t>
      </w:r>
      <w:r>
        <w:rPr>
          <w:rFonts w:hint="eastAsia"/>
          <w:color w:val="333333"/>
        </w:rPr>
        <w:t xml:space="preserve"> Agent Runtime</w:t>
      </w:r>
      <w:r>
        <w:rPr>
          <w:rFonts w:hint="eastAsia"/>
          <w:color w:val="333333"/>
        </w:rPr>
        <w:t>：围绕</w:t>
      </w:r>
      <w:r>
        <w:rPr>
          <w:rFonts w:hint="eastAsia"/>
          <w:color w:val="333333"/>
        </w:rPr>
        <w:t xml:space="preserve"> </w:t>
      </w:r>
      <w:proofErr w:type="spellStart"/>
      <w:r>
        <w:rPr>
          <w:rFonts w:hint="eastAsia"/>
          <w:color w:val="333333"/>
        </w:rPr>
        <w:t>ReAct</w:t>
      </w:r>
      <w:proofErr w:type="spellEnd"/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闭环、工具运行时、工具权限控制、分层上下文四个核心，解决长任务易失控、工具调用不可控、上下文易爆三大问题，并扩展子</w:t>
      </w:r>
      <w:r>
        <w:rPr>
          <w:rFonts w:hint="eastAsia"/>
          <w:color w:val="333333"/>
        </w:rPr>
        <w:t xml:space="preserve"> Agent </w:t>
      </w:r>
      <w:r>
        <w:rPr>
          <w:rFonts w:hint="eastAsia"/>
          <w:color w:val="333333"/>
        </w:rPr>
        <w:t>协作能力。</w:t>
      </w:r>
    </w:p>
    <w:p w14:paraId="0F29CF69" w14:textId="740EC54B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proofErr w:type="spellStart"/>
      <w:r>
        <w:rPr>
          <w:rFonts w:hint="eastAsia"/>
          <w:b/>
          <w:bCs/>
          <w:color w:val="1A6FB0"/>
        </w:rPr>
        <w:t>ReAct</w:t>
      </w:r>
      <w:proofErr w:type="spellEnd"/>
      <w:r>
        <w:rPr>
          <w:rFonts w:hint="eastAsia"/>
          <w:b/>
          <w:bCs/>
          <w:color w:val="1A6FB0"/>
        </w:rPr>
        <w:t xml:space="preserve"> </w:t>
      </w:r>
      <w:r>
        <w:rPr>
          <w:rFonts w:hint="eastAsia"/>
          <w:b/>
          <w:bCs/>
          <w:color w:val="1A6FB0"/>
        </w:rPr>
        <w:t>闭环：</w:t>
      </w:r>
      <w:r>
        <w:rPr>
          <w:rFonts w:hint="eastAsia"/>
          <w:color w:val="333333"/>
        </w:rPr>
        <w:t>实现「推理—行动—观察」执行闭环，解析模型文本</w:t>
      </w:r>
      <w:r>
        <w:rPr>
          <w:rFonts w:hint="eastAsia"/>
          <w:color w:val="333333"/>
        </w:rPr>
        <w:t xml:space="preserve"> / Tool Use / </w:t>
      </w:r>
      <w:r>
        <w:rPr>
          <w:rFonts w:hint="eastAsia"/>
          <w:color w:val="333333"/>
        </w:rPr>
        <w:t>终止状态；通过最大步数、异常中断、取消信号避免循环失控。</w:t>
      </w:r>
    </w:p>
    <w:p w14:paraId="5206AA56" w14:textId="0C9E24D6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统一工具运行时：</w:t>
      </w:r>
      <w:r>
        <w:rPr>
          <w:rFonts w:hint="eastAsia"/>
          <w:color w:val="333333"/>
        </w:rPr>
        <w:t>基于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工具注册表</w:t>
      </w:r>
      <w:r>
        <w:rPr>
          <w:rFonts w:hint="eastAsia"/>
          <w:color w:val="333333"/>
        </w:rPr>
        <w:t xml:space="preserve"> + </w:t>
      </w:r>
      <w:proofErr w:type="spellStart"/>
      <w:r>
        <w:rPr>
          <w:rFonts w:hint="eastAsia"/>
          <w:color w:val="333333"/>
        </w:rPr>
        <w:t>Pydantic</w:t>
      </w:r>
      <w:proofErr w:type="spellEnd"/>
      <w:r>
        <w:rPr>
          <w:rFonts w:hint="eastAsia"/>
          <w:color w:val="333333"/>
        </w:rPr>
        <w:t xml:space="preserve"> Schema </w:t>
      </w:r>
      <w:r>
        <w:rPr>
          <w:rFonts w:hint="eastAsia"/>
          <w:color w:val="333333"/>
        </w:rPr>
        <w:t>做注册、校验与分发，工具返回结果结构化回注上下文；将</w:t>
      </w:r>
      <w:r>
        <w:rPr>
          <w:rFonts w:hint="eastAsia"/>
          <w:color w:val="333333"/>
        </w:rPr>
        <w:t xml:space="preserve"> Schema / Runtime / Rate Limit / Timeout </w:t>
      </w:r>
      <w:r>
        <w:rPr>
          <w:rFonts w:hint="eastAsia"/>
          <w:color w:val="333333"/>
        </w:rPr>
        <w:t>四类异常拆分、差异化重试，提升长链路稳定性。</w:t>
      </w:r>
    </w:p>
    <w:p w14:paraId="64C1921C" w14:textId="60AB1E7B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工具权限控制：</w:t>
      </w:r>
      <w:r>
        <w:rPr>
          <w:rFonts w:hint="eastAsia"/>
          <w:color w:val="333333"/>
        </w:rPr>
        <w:t>在工具调用前引入独立权限层，针对</w:t>
      </w:r>
      <w:r>
        <w:rPr>
          <w:rFonts w:hint="eastAsia"/>
          <w:color w:val="333333"/>
        </w:rPr>
        <w:t xml:space="preserve"> Shell</w:t>
      </w:r>
      <w:r>
        <w:rPr>
          <w:rFonts w:hint="eastAsia"/>
          <w:color w:val="333333"/>
        </w:rPr>
        <w:t>、文件写入等高风险行为做命令规则匹配、工作目录越界检测、异步人工审批，支持单次</w:t>
      </w:r>
      <w:r>
        <w:rPr>
          <w:rFonts w:hint="eastAsia"/>
          <w:color w:val="333333"/>
        </w:rPr>
        <w:t xml:space="preserve"> / </w:t>
      </w:r>
      <w:r>
        <w:rPr>
          <w:rFonts w:hint="eastAsia"/>
          <w:color w:val="333333"/>
        </w:rPr>
        <w:t>会话级</w:t>
      </w:r>
      <w:r>
        <w:rPr>
          <w:rFonts w:hint="eastAsia"/>
          <w:color w:val="333333"/>
        </w:rPr>
        <w:t xml:space="preserve"> / </w:t>
      </w:r>
      <w:r>
        <w:rPr>
          <w:rFonts w:hint="eastAsia"/>
          <w:color w:val="333333"/>
        </w:rPr>
        <w:t>持久化授权。</w:t>
      </w:r>
    </w:p>
    <w:p w14:paraId="710F3973" w14:textId="77777777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分层上下文：</w:t>
      </w:r>
      <w:r>
        <w:rPr>
          <w:rFonts w:hint="eastAsia"/>
          <w:color w:val="333333"/>
        </w:rPr>
        <w:t>构建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会话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线程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笔记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三层上下文，超长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工具返回结果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截断；基于上下文占用比例触发</w:t>
      </w:r>
      <w:r>
        <w:rPr>
          <w:rFonts w:hint="eastAsia"/>
          <w:color w:val="333333"/>
        </w:rPr>
        <w:t xml:space="preserve"> LLM </w:t>
      </w:r>
      <w:r>
        <w:rPr>
          <w:rFonts w:hint="eastAsia"/>
          <w:color w:val="333333"/>
        </w:rPr>
        <w:t>压缩，压缩时保留任务目标、关键决策、文件状态与剩余步骤，支撑长任务连续执行。</w:t>
      </w:r>
    </w:p>
    <w:p w14:paraId="701BE597" w14:textId="77777777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子</w:t>
      </w:r>
      <w:r>
        <w:rPr>
          <w:rFonts w:hint="eastAsia"/>
          <w:b/>
          <w:bCs/>
          <w:color w:val="1A6FB0"/>
        </w:rPr>
        <w:t xml:space="preserve"> Agent </w:t>
      </w:r>
      <w:r>
        <w:rPr>
          <w:rFonts w:hint="eastAsia"/>
          <w:b/>
          <w:bCs/>
          <w:color w:val="1A6FB0"/>
        </w:rPr>
        <w:t>协作：</w:t>
      </w:r>
      <w:r>
        <w:rPr>
          <w:rFonts w:hint="eastAsia"/>
          <w:color w:val="333333"/>
        </w:rPr>
        <w:t>用</w:t>
      </w:r>
      <w:r>
        <w:rPr>
          <w:rFonts w:hint="eastAsia"/>
          <w:color w:val="333333"/>
        </w:rPr>
        <w:t xml:space="preserve"> Skill </w:t>
      </w:r>
      <w:r>
        <w:rPr>
          <w:rFonts w:hint="eastAsia"/>
          <w:color w:val="333333"/>
        </w:rPr>
        <w:t>模板注入系统指令与工具白名单，把</w:t>
      </w:r>
      <w:r>
        <w:rPr>
          <w:rFonts w:hint="eastAsia"/>
          <w:color w:val="333333"/>
        </w:rPr>
        <w:t xml:space="preserve"> MCP Tool </w:t>
      </w:r>
      <w:r>
        <w:rPr>
          <w:rFonts w:hint="eastAsia"/>
          <w:color w:val="333333"/>
        </w:rPr>
        <w:t>包装为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统一工具基类，将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子</w:t>
      </w:r>
      <w:r>
        <w:rPr>
          <w:rFonts w:hint="eastAsia"/>
          <w:color w:val="333333"/>
        </w:rPr>
        <w:t xml:space="preserve"> Agent </w:t>
      </w:r>
      <w:r>
        <w:rPr>
          <w:rFonts w:hint="eastAsia"/>
          <w:color w:val="333333"/>
        </w:rPr>
        <w:t>的创建与结果回传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注册进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工具注册表；支持子</w:t>
      </w:r>
      <w:r>
        <w:rPr>
          <w:rFonts w:hint="eastAsia"/>
          <w:color w:val="333333"/>
        </w:rPr>
        <w:t xml:space="preserve"> Agent </w:t>
      </w:r>
      <w:r>
        <w:rPr>
          <w:rFonts w:hint="eastAsia"/>
          <w:color w:val="333333"/>
        </w:rPr>
        <w:t>独立上下文、前台</w:t>
      </w:r>
      <w:r>
        <w:rPr>
          <w:rFonts w:hint="eastAsia"/>
          <w:color w:val="333333"/>
        </w:rPr>
        <w:t xml:space="preserve"> / </w:t>
      </w:r>
      <w:r>
        <w:rPr>
          <w:rFonts w:hint="eastAsia"/>
          <w:color w:val="333333"/>
        </w:rPr>
        <w:t>后台执行、事件桥接与结果查询。</w:t>
      </w:r>
    </w:p>
    <w:p w14:paraId="7943B296" w14:textId="21B01BCD" w:rsidR="00AF0D34" w:rsidRDefault="006331B0" w:rsidP="0039782D">
      <w:pPr>
        <w:tabs>
          <w:tab w:val="right" w:pos="9026"/>
        </w:tabs>
        <w:spacing w:line="280" w:lineRule="exact"/>
      </w:pPr>
      <w:proofErr w:type="spellStart"/>
      <w:r>
        <w:rPr>
          <w:rFonts w:hint="eastAsia"/>
          <w:b/>
          <w:bCs/>
          <w:color w:val="1A1A1A"/>
          <w:sz w:val="21"/>
          <w:szCs w:val="21"/>
        </w:rPr>
        <w:t>EvoEval</w:t>
      </w:r>
      <w:proofErr w:type="spellEnd"/>
      <w:r>
        <w:rPr>
          <w:rFonts w:hint="eastAsia"/>
          <w:b/>
          <w:bCs/>
          <w:color w:val="1A1A1A"/>
          <w:sz w:val="21"/>
          <w:szCs w:val="21"/>
        </w:rPr>
        <w:t>｜自进化</w:t>
      </w:r>
      <w:r>
        <w:rPr>
          <w:rFonts w:hint="eastAsia"/>
          <w:b/>
          <w:bCs/>
          <w:color w:val="1A1A1A"/>
          <w:sz w:val="21"/>
          <w:szCs w:val="21"/>
        </w:rPr>
        <w:t xml:space="preserve"> Multi-Agent Evaluation Runtime</w:t>
      </w:r>
      <w:r>
        <w:rPr>
          <w:rFonts w:hint="eastAsia"/>
          <w:b/>
          <w:bCs/>
          <w:color w:val="1A6FB0"/>
          <w:sz w:val="19"/>
          <w:szCs w:val="19"/>
        </w:rPr>
        <w:t xml:space="preserve">  Agent </w:t>
      </w:r>
      <w:r>
        <w:rPr>
          <w:rFonts w:hint="eastAsia"/>
          <w:b/>
          <w:bCs/>
          <w:color w:val="1A6FB0"/>
          <w:sz w:val="19"/>
          <w:szCs w:val="19"/>
        </w:rPr>
        <w:t>开发</w:t>
      </w:r>
      <w:r>
        <w:tab/>
      </w:r>
      <w:r>
        <w:rPr>
          <w:rFonts w:hint="eastAsia"/>
        </w:rPr>
        <w:tab/>
      </w:r>
      <w:r w:rsidR="000A441B">
        <w:t>2026.6 - 2026.8</w:t>
      </w:r>
    </w:p>
    <w:p w14:paraId="35271184" w14:textId="5ECC3F6B" w:rsidR="00AF0D34" w:rsidRDefault="006331B0" w:rsidP="0039782D">
      <w:pPr>
        <w:spacing w:line="280" w:lineRule="exact"/>
      </w:pPr>
      <w:r>
        <w:rPr>
          <w:rFonts w:hint="eastAsia"/>
          <w:color w:val="595959"/>
          <w:sz w:val="17"/>
          <w:szCs w:val="17"/>
        </w:rPr>
        <w:t>技术栈：</w:t>
      </w:r>
      <w:r>
        <w:rPr>
          <w:rFonts w:hint="eastAsia"/>
          <w:color w:val="595959"/>
          <w:sz w:val="17"/>
          <w:szCs w:val="17"/>
        </w:rPr>
        <w:t>Python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 xml:space="preserve">Multi-Agent </w:t>
      </w:r>
      <w:r>
        <w:rPr>
          <w:rFonts w:hint="eastAsia"/>
          <w:color w:val="595959"/>
          <w:sz w:val="17"/>
          <w:szCs w:val="17"/>
        </w:rPr>
        <w:t>编排、</w:t>
      </w:r>
      <w:r>
        <w:rPr>
          <w:rFonts w:hint="eastAsia"/>
          <w:color w:val="595959"/>
          <w:sz w:val="17"/>
          <w:szCs w:val="17"/>
        </w:rPr>
        <w:t>Skills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Context Engineering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Self-Evolution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Redis Streams</w:t>
      </w:r>
      <w:r>
        <w:rPr>
          <w:rFonts w:hint="eastAsia"/>
          <w:color w:val="595959"/>
          <w:sz w:val="17"/>
          <w:szCs w:val="17"/>
        </w:rPr>
        <w:t>、</w:t>
      </w:r>
      <w:r>
        <w:rPr>
          <w:rFonts w:hint="eastAsia"/>
          <w:color w:val="595959"/>
          <w:sz w:val="17"/>
          <w:szCs w:val="17"/>
        </w:rPr>
        <w:t>PostgreSQL</w:t>
      </w:r>
    </w:p>
    <w:p w14:paraId="36D7B385" w14:textId="77777777" w:rsidR="00AF0D34" w:rsidRDefault="006331B0" w:rsidP="0039782D">
      <w:pPr>
        <w:spacing w:line="280" w:lineRule="exact"/>
        <w:jc w:val="both"/>
      </w:pPr>
      <w:r>
        <w:rPr>
          <w:rFonts w:hint="eastAsia"/>
          <w:b/>
          <w:bCs/>
          <w:color w:val="1A1A1A"/>
        </w:rPr>
        <w:t>面向</w:t>
      </w:r>
      <w:r>
        <w:rPr>
          <w:rFonts w:hint="eastAsia"/>
          <w:b/>
          <w:bCs/>
          <w:color w:val="1A1A1A"/>
        </w:rPr>
        <w:t xml:space="preserve"> AI Agent </w:t>
      </w:r>
      <w:r>
        <w:rPr>
          <w:rFonts w:hint="eastAsia"/>
          <w:b/>
          <w:bCs/>
          <w:color w:val="1A1A1A"/>
        </w:rPr>
        <w:t>上线评测与运行质量治理，设计</w:t>
      </w:r>
      <w:r>
        <w:rPr>
          <w:rFonts w:hint="eastAsia"/>
          <w:color w:val="333333"/>
        </w:rPr>
        <w:t>动态多</w:t>
      </w:r>
      <w:r>
        <w:rPr>
          <w:rFonts w:hint="eastAsia"/>
          <w:color w:val="333333"/>
        </w:rPr>
        <w:t xml:space="preserve"> Agent </w:t>
      </w:r>
      <w:r>
        <w:rPr>
          <w:rFonts w:hint="eastAsia"/>
          <w:color w:val="333333"/>
        </w:rPr>
        <w:t>编排</w:t>
      </w:r>
      <w:r>
        <w:rPr>
          <w:rFonts w:hint="eastAsia"/>
          <w:color w:val="333333"/>
        </w:rPr>
        <w:t xml:space="preserve"> + Trace </w:t>
      </w:r>
      <w:r>
        <w:rPr>
          <w:rFonts w:hint="eastAsia"/>
          <w:color w:val="333333"/>
        </w:rPr>
        <w:t>上下文裁剪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分层记忆的评测</w:t>
      </w:r>
      <w:r>
        <w:rPr>
          <w:rFonts w:hint="eastAsia"/>
          <w:color w:val="333333"/>
        </w:rPr>
        <w:t xml:space="preserve"> Runtime</w:t>
      </w:r>
      <w:r>
        <w:rPr>
          <w:rFonts w:hint="eastAsia"/>
          <w:color w:val="333333"/>
        </w:rPr>
        <w:t>：接入被测</w:t>
      </w:r>
      <w:r>
        <w:rPr>
          <w:rFonts w:hint="eastAsia"/>
          <w:color w:val="333333"/>
        </w:rPr>
        <w:t xml:space="preserve"> Agent </w:t>
      </w:r>
      <w:r>
        <w:rPr>
          <w:rFonts w:hint="eastAsia"/>
          <w:color w:val="333333"/>
        </w:rPr>
        <w:t>轨迹，对质量、安全、可靠性综合打分，并将人工反馈回流形成自进化闭环。</w:t>
      </w:r>
    </w:p>
    <w:p w14:paraId="0C0EC27F" w14:textId="137A202A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动态多</w:t>
      </w:r>
      <w:r>
        <w:rPr>
          <w:rFonts w:hint="eastAsia"/>
          <w:b/>
          <w:bCs/>
          <w:color w:val="1A6FB0"/>
        </w:rPr>
        <w:t xml:space="preserve"> Agent </w:t>
      </w:r>
      <w:r>
        <w:rPr>
          <w:rFonts w:hint="eastAsia"/>
          <w:b/>
          <w:bCs/>
          <w:color w:val="1A6FB0"/>
        </w:rPr>
        <w:t>编排：</w:t>
      </w:r>
      <w:r w:rsidR="00DC22E4" w:rsidRPr="00DC22E4">
        <w:rPr>
          <w:color w:val="333333"/>
        </w:rPr>
        <w:t>设计</w:t>
      </w:r>
      <w:r w:rsidR="00DC22E4" w:rsidRPr="00DC22E4">
        <w:rPr>
          <w:color w:val="333333"/>
        </w:rPr>
        <w:t>“</w:t>
      </w:r>
      <w:r w:rsidR="00DC22E4" w:rsidRPr="00DC22E4">
        <w:rPr>
          <w:color w:val="333333"/>
        </w:rPr>
        <w:t>主评审</w:t>
      </w:r>
      <w:r w:rsidR="00DC22E4" w:rsidRPr="00DC22E4">
        <w:rPr>
          <w:color w:val="333333"/>
        </w:rPr>
        <w:t xml:space="preserve"> Agent—</w:t>
      </w:r>
      <w:r w:rsidR="00DC22E4" w:rsidRPr="00DC22E4">
        <w:rPr>
          <w:color w:val="333333"/>
        </w:rPr>
        <w:t>质量</w:t>
      </w:r>
      <w:r w:rsidR="00DC22E4" w:rsidRPr="00DC22E4">
        <w:rPr>
          <w:color w:val="333333"/>
        </w:rPr>
        <w:t xml:space="preserve"> / </w:t>
      </w:r>
      <w:r w:rsidR="00DC22E4" w:rsidRPr="00DC22E4">
        <w:rPr>
          <w:color w:val="333333"/>
        </w:rPr>
        <w:t>安全</w:t>
      </w:r>
      <w:r w:rsidR="00DC22E4" w:rsidRPr="00DC22E4">
        <w:rPr>
          <w:color w:val="333333"/>
        </w:rPr>
        <w:t xml:space="preserve"> / </w:t>
      </w:r>
      <w:r w:rsidR="00DC22E4" w:rsidRPr="00DC22E4">
        <w:rPr>
          <w:color w:val="333333"/>
        </w:rPr>
        <w:t>可靠性专项评审</w:t>
      </w:r>
      <w:r w:rsidR="00DC22E4" w:rsidRPr="00DC22E4">
        <w:rPr>
          <w:color w:val="333333"/>
        </w:rPr>
        <w:t xml:space="preserve"> Agent”</w:t>
      </w:r>
      <w:r w:rsidR="00DC22E4" w:rsidRPr="00DC22E4">
        <w:rPr>
          <w:color w:val="333333"/>
        </w:rPr>
        <w:t>架构，主评审</w:t>
      </w:r>
      <w:r w:rsidR="00DC22E4" w:rsidRPr="00DC22E4">
        <w:rPr>
          <w:color w:val="333333"/>
        </w:rPr>
        <w:t xml:space="preserve"> Agent </w:t>
      </w:r>
      <w:r w:rsidR="00DC22E4" w:rsidRPr="00DC22E4">
        <w:rPr>
          <w:color w:val="333333"/>
        </w:rPr>
        <w:t>根据语义标准、信任边界、异常路径与</w:t>
      </w:r>
      <w:r w:rsidR="00DC22E4" w:rsidRPr="00DC22E4">
        <w:rPr>
          <w:color w:val="333333"/>
        </w:rPr>
        <w:t xml:space="preserve"> Trace </w:t>
      </w:r>
      <w:r w:rsidR="00DC22E4" w:rsidRPr="00DC22E4">
        <w:rPr>
          <w:color w:val="333333"/>
        </w:rPr>
        <w:t>规模动态调度专项评审</w:t>
      </w:r>
      <w:r w:rsidR="00DC22E4" w:rsidRPr="00DC22E4">
        <w:rPr>
          <w:color w:val="333333"/>
        </w:rPr>
        <w:t xml:space="preserve"> Agent</w:t>
      </w:r>
      <w:r w:rsidR="00DC22E4" w:rsidRPr="00DC22E4">
        <w:rPr>
          <w:color w:val="333333"/>
        </w:rPr>
        <w:t>，支持并行</w:t>
      </w:r>
      <w:r w:rsidR="00DC22E4" w:rsidRPr="00DC22E4">
        <w:rPr>
          <w:rFonts w:hint="eastAsia"/>
          <w:color w:val="333333"/>
        </w:rPr>
        <w:t>评</w:t>
      </w:r>
      <w:r w:rsidR="00DC22E4" w:rsidRPr="00DC22E4">
        <w:rPr>
          <w:color w:val="333333"/>
        </w:rPr>
        <w:t>测与结果聚合。</w:t>
      </w:r>
    </w:p>
    <w:p w14:paraId="2D483910" w14:textId="589A3158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 xml:space="preserve">Trace </w:t>
      </w:r>
      <w:r>
        <w:rPr>
          <w:rFonts w:hint="eastAsia"/>
          <w:b/>
          <w:bCs/>
          <w:color w:val="1A6FB0"/>
        </w:rPr>
        <w:t>上下文裁剪：</w:t>
      </w:r>
      <w:r>
        <w:rPr>
          <w:rFonts w:hint="eastAsia"/>
          <w:color w:val="333333"/>
        </w:rPr>
        <w:t>按职责对长</w:t>
      </w:r>
      <w:r>
        <w:rPr>
          <w:rFonts w:hint="eastAsia"/>
          <w:color w:val="333333"/>
        </w:rPr>
        <w:t xml:space="preserve"> Trace </w:t>
      </w:r>
      <w:r>
        <w:rPr>
          <w:rFonts w:hint="eastAsia"/>
          <w:color w:val="333333"/>
        </w:rPr>
        <w:t>做事件排序与</w:t>
      </w:r>
      <w:r>
        <w:rPr>
          <w:rFonts w:hint="eastAsia"/>
          <w:color w:val="333333"/>
        </w:rPr>
        <w:t xml:space="preserve"> Token </w:t>
      </w:r>
      <w:r>
        <w:rPr>
          <w:rFonts w:hint="eastAsia"/>
          <w:color w:val="333333"/>
        </w:rPr>
        <w:t>预算裁剪，生成带稳定</w:t>
      </w:r>
      <w:r>
        <w:rPr>
          <w:rFonts w:hint="eastAsia"/>
          <w:color w:val="333333"/>
        </w:rPr>
        <w:t xml:space="preserve"> Evidence ID </w:t>
      </w:r>
      <w:r>
        <w:rPr>
          <w:rFonts w:hint="eastAsia"/>
          <w:color w:val="333333"/>
        </w:rPr>
        <w:t>的索引；初始仅注入高优先级证据，</w:t>
      </w:r>
      <w:r>
        <w:rPr>
          <w:rFonts w:hint="eastAsia"/>
          <w:color w:val="333333"/>
        </w:rPr>
        <w:t xml:space="preserve">Agent </w:t>
      </w:r>
      <w:r>
        <w:rPr>
          <w:rFonts w:hint="eastAsia"/>
          <w:color w:val="333333"/>
        </w:rPr>
        <w:t>再通过按需检索原始事件，降低上下文开销。</w:t>
      </w:r>
    </w:p>
    <w:p w14:paraId="46C1D3C2" w14:textId="2799A9A4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分层记忆：</w:t>
      </w:r>
      <w:r>
        <w:rPr>
          <w:rFonts w:hint="eastAsia"/>
          <w:color w:val="333333"/>
        </w:rPr>
        <w:t xml:space="preserve">Working Memory </w:t>
      </w:r>
      <w:r>
        <w:rPr>
          <w:rFonts w:hint="eastAsia"/>
          <w:color w:val="333333"/>
        </w:rPr>
        <w:t>保存当前工具观察并设</w:t>
      </w:r>
      <w:r>
        <w:rPr>
          <w:rFonts w:hint="eastAsia"/>
          <w:color w:val="333333"/>
        </w:rPr>
        <w:t xml:space="preserve"> TTL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 xml:space="preserve">Episodic Memory </w:t>
      </w:r>
      <w:r>
        <w:rPr>
          <w:rFonts w:hint="eastAsia"/>
          <w:color w:val="333333"/>
        </w:rPr>
        <w:t>持久化经人工确认的反馈</w:t>
      </w:r>
      <w:r w:rsidR="00785607">
        <w:rPr>
          <w:rFonts w:hint="eastAsia"/>
          <w:color w:val="333333"/>
        </w:rPr>
        <w:t>，</w:t>
      </w:r>
      <w:r w:rsidR="00785607" w:rsidRPr="00785607">
        <w:rPr>
          <w:color w:val="333333"/>
        </w:rPr>
        <w:t>按租户、被测</w:t>
      </w:r>
      <w:r w:rsidR="00785607" w:rsidRPr="00785607">
        <w:rPr>
          <w:color w:val="333333"/>
        </w:rPr>
        <w:t xml:space="preserve"> Agent</w:t>
      </w:r>
      <w:r w:rsidR="00785607" w:rsidRPr="00785607">
        <w:rPr>
          <w:color w:val="333333"/>
        </w:rPr>
        <w:t>、评测维度限制召回，并在入库前完成敏感信息脱敏</w:t>
      </w:r>
      <w:r>
        <w:rPr>
          <w:rFonts w:hint="eastAsia"/>
          <w:color w:val="333333"/>
        </w:rPr>
        <w:t>；</w:t>
      </w:r>
      <w:r w:rsidR="00785607" w:rsidRPr="00785607">
        <w:rPr>
          <w:color w:val="333333"/>
        </w:rPr>
        <w:t xml:space="preserve">Semantic / Procedural Memory </w:t>
      </w:r>
      <w:r w:rsidR="00785607" w:rsidRPr="00785607">
        <w:rPr>
          <w:color w:val="333333"/>
        </w:rPr>
        <w:t>分别以版本化</w:t>
      </w:r>
      <w:r w:rsidR="00785607" w:rsidRPr="00785607">
        <w:rPr>
          <w:color w:val="333333"/>
        </w:rPr>
        <w:t xml:space="preserve"> Cases </w:t>
      </w:r>
      <w:r w:rsidR="00785607" w:rsidRPr="00785607">
        <w:rPr>
          <w:color w:val="333333"/>
        </w:rPr>
        <w:t>与</w:t>
      </w:r>
      <w:r w:rsidR="00785607" w:rsidRPr="00785607">
        <w:rPr>
          <w:color w:val="333333"/>
        </w:rPr>
        <w:t xml:space="preserve"> Prompt / Skill </w:t>
      </w:r>
      <w:r w:rsidR="00785607" w:rsidRPr="00785607">
        <w:rPr>
          <w:color w:val="333333"/>
        </w:rPr>
        <w:t>承载。</w:t>
      </w:r>
    </w:p>
    <w:p w14:paraId="14E5951E" w14:textId="77777777" w:rsidR="00AF0D34" w:rsidRDefault="006331B0" w:rsidP="0039782D">
      <w:pPr>
        <w:pStyle w:val="a4"/>
        <w:numPr>
          <w:ilvl w:val="0"/>
          <w:numId w:val="1"/>
        </w:numPr>
        <w:spacing w:line="280" w:lineRule="exact"/>
        <w:jc w:val="both"/>
      </w:pPr>
      <w:r>
        <w:rPr>
          <w:rFonts w:hint="eastAsia"/>
          <w:b/>
          <w:bCs/>
          <w:color w:val="1A6FB0"/>
        </w:rPr>
        <w:t>自进化闭环：</w:t>
      </w:r>
      <w:r>
        <w:rPr>
          <w:rFonts w:hint="eastAsia"/>
          <w:color w:val="333333"/>
        </w:rPr>
        <w:t>将误报</w:t>
      </w:r>
      <w:r>
        <w:rPr>
          <w:rFonts w:hint="eastAsia"/>
          <w:color w:val="333333"/>
        </w:rPr>
        <w:t xml:space="preserve"> / </w:t>
      </w:r>
      <w:r>
        <w:rPr>
          <w:rFonts w:hint="eastAsia"/>
          <w:color w:val="333333"/>
        </w:rPr>
        <w:t>漏报</w:t>
      </w:r>
      <w:r>
        <w:rPr>
          <w:rFonts w:hint="eastAsia"/>
          <w:color w:val="333333"/>
        </w:rPr>
        <w:t xml:space="preserve"> / </w:t>
      </w:r>
      <w:r>
        <w:rPr>
          <w:rFonts w:hint="eastAsia"/>
          <w:color w:val="333333"/>
        </w:rPr>
        <w:t>错误评分回流为失败样本，</w:t>
      </w:r>
      <w:r>
        <w:rPr>
          <w:rFonts w:hint="eastAsia"/>
          <w:color w:val="333333"/>
        </w:rPr>
        <w:t xml:space="preserve">Evolution Controller </w:t>
      </w:r>
      <w:r>
        <w:rPr>
          <w:rFonts w:hint="eastAsia"/>
          <w:color w:val="333333"/>
        </w:rPr>
        <w:t>调</w:t>
      </w:r>
      <w:r>
        <w:rPr>
          <w:rFonts w:hint="eastAsia"/>
          <w:color w:val="333333"/>
        </w:rPr>
        <w:t xml:space="preserve"> LLM </w:t>
      </w:r>
      <w:r>
        <w:rPr>
          <w:rFonts w:hint="eastAsia"/>
          <w:color w:val="333333"/>
        </w:rPr>
        <w:t>聚类归因并生成候选；候选须通过静态安全、</w:t>
      </w:r>
      <w:r>
        <w:rPr>
          <w:rFonts w:hint="eastAsia"/>
          <w:color w:val="333333"/>
        </w:rPr>
        <w:t xml:space="preserve">Validation F1 </w:t>
      </w:r>
      <w:r>
        <w:rPr>
          <w:rFonts w:hint="eastAsia"/>
          <w:color w:val="333333"/>
        </w:rPr>
        <w:t>提升、</w:t>
      </w:r>
      <w:r>
        <w:rPr>
          <w:rFonts w:hint="eastAsia"/>
          <w:color w:val="333333"/>
        </w:rPr>
        <w:t xml:space="preserve">Holdout </w:t>
      </w:r>
      <w:r>
        <w:rPr>
          <w:rFonts w:hint="eastAsia"/>
          <w:color w:val="333333"/>
        </w:rPr>
        <w:t>非退化、</w:t>
      </w:r>
      <w:r>
        <w:rPr>
          <w:rFonts w:hint="eastAsia"/>
          <w:color w:val="333333"/>
        </w:rPr>
        <w:t xml:space="preserve">Token / </w:t>
      </w:r>
      <w:r>
        <w:rPr>
          <w:rFonts w:hint="eastAsia"/>
          <w:color w:val="333333"/>
        </w:rPr>
        <w:t>费用等多道门禁才激活，支持去重、版本追踪与回滚。</w:t>
      </w:r>
    </w:p>
    <w:p w14:paraId="469658FE" w14:textId="32DE7AFA" w:rsidR="00AF0D34" w:rsidRDefault="006331B0" w:rsidP="00AC545C">
      <w:pPr>
        <w:pBdr>
          <w:bottom w:val="single" w:sz="6" w:space="1" w:color="156082" w:themeColor="accent1"/>
        </w:pBdr>
        <w:spacing w:line="280" w:lineRule="exact"/>
        <w:rPr>
          <w:color w:val="8A8A8A"/>
          <w:spacing w:val="30"/>
          <w:sz w:val="15"/>
          <w:szCs w:val="15"/>
        </w:rPr>
      </w:pPr>
      <w:r>
        <w:rPr>
          <w:rFonts w:ascii="Segoe UI Symbol" w:hAnsi="Segoe UI Symbol" w:cs="Segoe UI Symbol"/>
          <w:b/>
          <w:bCs/>
          <w:color w:val="0F4C81"/>
          <w:sz w:val="24"/>
          <w:szCs w:val="24"/>
        </w:rPr>
        <w:t>▍</w:t>
      </w:r>
      <w:r>
        <w:rPr>
          <w:rFonts w:hint="eastAsia"/>
          <w:b/>
          <w:bCs/>
          <w:color w:val="1A1A1A"/>
          <w:sz w:val="24"/>
          <w:szCs w:val="24"/>
        </w:rPr>
        <w:t xml:space="preserve"> </w:t>
      </w:r>
      <w:r w:rsidR="00AC545C">
        <w:rPr>
          <w:b/>
          <w:bCs/>
          <w:color w:val="1A1A1A"/>
          <w:sz w:val="24"/>
          <w:szCs w:val="24"/>
        </w:rPr>
        <w:t xml:space="preserve"> </w:t>
      </w:r>
      <w:r>
        <w:rPr>
          <w:rFonts w:hint="eastAsia"/>
          <w:b/>
          <w:bCs/>
          <w:color w:val="1A1A1A"/>
          <w:sz w:val="24"/>
          <w:szCs w:val="24"/>
        </w:rPr>
        <w:t>专业技能</w:t>
      </w:r>
      <w:r>
        <w:rPr>
          <w:color w:val="8A8A8A"/>
          <w:spacing w:val="30"/>
          <w:sz w:val="15"/>
          <w:szCs w:val="15"/>
        </w:rPr>
        <w:t xml:space="preserve">  SKILLS</w:t>
      </w:r>
    </w:p>
    <w:p w14:paraId="49B918BF" w14:textId="581E7756" w:rsidR="00AF0D34" w:rsidRPr="009C5BC2" w:rsidRDefault="006331B0" w:rsidP="0039782D">
      <w:pPr>
        <w:spacing w:line="280" w:lineRule="exact"/>
        <w:rPr>
          <w:rFonts w:eastAsiaTheme="minorEastAsia"/>
          <w:color w:val="333333"/>
        </w:rPr>
      </w:pPr>
      <w:r>
        <w:rPr>
          <w:rFonts w:hint="eastAsia"/>
          <w:b/>
          <w:bCs/>
          <w:color w:val="1A1A1A"/>
        </w:rPr>
        <w:t xml:space="preserve">AI </w:t>
      </w:r>
      <w:r w:rsidR="009C5BC2" w:rsidRPr="009C5BC2">
        <w:rPr>
          <w:rFonts w:hint="eastAsia"/>
          <w:b/>
          <w:bCs/>
          <w:color w:val="1A1A1A"/>
        </w:rPr>
        <w:t>技术</w:t>
      </w:r>
      <w:r>
        <w:rPr>
          <w:rFonts w:hint="eastAsia"/>
          <w:b/>
          <w:bCs/>
          <w:color w:val="1A1A1A"/>
        </w:rPr>
        <w:t>应用开发</w:t>
      </w:r>
      <w:r w:rsidRPr="00DA3EB7">
        <w:rPr>
          <w:rFonts w:hint="eastAsia"/>
          <w:color w:val="1A1A1A"/>
        </w:rPr>
        <w:t>：</w:t>
      </w:r>
      <w:r>
        <w:rPr>
          <w:rFonts w:hint="eastAsia"/>
          <w:color w:val="333333"/>
        </w:rPr>
        <w:t>熟悉</w:t>
      </w:r>
      <w:r>
        <w:rPr>
          <w:rFonts w:hint="eastAsia"/>
          <w:color w:val="333333"/>
        </w:rPr>
        <w:t xml:space="preserve"> </w:t>
      </w:r>
      <w:r w:rsidR="009C5BC2" w:rsidRPr="00887B66">
        <w:rPr>
          <w:rFonts w:hint="eastAsia"/>
          <w:color w:val="333333"/>
        </w:rPr>
        <w:t xml:space="preserve">vibe coding </w:t>
      </w:r>
      <w:r w:rsidR="009C5BC2" w:rsidRPr="00887B66">
        <w:rPr>
          <w:rFonts w:hint="eastAsia"/>
          <w:color w:val="333333"/>
        </w:rPr>
        <w:t>使用、</w:t>
      </w:r>
      <w:r w:rsidR="009C5BC2" w:rsidRPr="00887B66">
        <w:rPr>
          <w:rFonts w:hint="eastAsia"/>
          <w:color w:val="333333"/>
        </w:rPr>
        <w:t>memory</w:t>
      </w:r>
      <w:r w:rsidR="009C5BC2" w:rsidRPr="00887B66">
        <w:rPr>
          <w:rFonts w:hint="eastAsia"/>
          <w:color w:val="333333"/>
        </w:rPr>
        <w:t>管理、上下文管理、</w:t>
      </w:r>
      <w:proofErr w:type="spellStart"/>
      <w:r w:rsidR="009C5BC2" w:rsidRPr="00887B66">
        <w:rPr>
          <w:rFonts w:hint="eastAsia"/>
          <w:color w:val="333333"/>
        </w:rPr>
        <w:t>ReAct</w:t>
      </w:r>
      <w:proofErr w:type="spellEnd"/>
      <w:r w:rsidR="009C5BC2" w:rsidRPr="00887B66">
        <w:rPr>
          <w:rFonts w:hint="eastAsia"/>
          <w:color w:val="333333"/>
        </w:rPr>
        <w:t>、自进化、</w:t>
      </w:r>
      <w:r w:rsidR="009C5BC2" w:rsidRPr="00887B66">
        <w:rPr>
          <w:rFonts w:hint="eastAsia"/>
          <w:color w:val="333333"/>
        </w:rPr>
        <w:t>MCP</w:t>
      </w:r>
      <w:r w:rsidR="009C5BC2" w:rsidRPr="00887B66">
        <w:rPr>
          <w:rFonts w:hint="eastAsia"/>
          <w:color w:val="333333"/>
        </w:rPr>
        <w:t>、</w:t>
      </w:r>
      <w:r w:rsidR="009C5BC2" w:rsidRPr="00887B66">
        <w:rPr>
          <w:rFonts w:hint="eastAsia"/>
          <w:color w:val="333333"/>
        </w:rPr>
        <w:t xml:space="preserve"> </w:t>
      </w:r>
      <w:r w:rsidR="00090A98" w:rsidRPr="00090A98">
        <w:rPr>
          <w:rFonts w:hint="eastAsia"/>
          <w:color w:val="333333"/>
        </w:rPr>
        <w:t>Skill</w:t>
      </w:r>
      <w:r w:rsidR="00090A98" w:rsidRPr="00090A98">
        <w:rPr>
          <w:rFonts w:hint="eastAsia"/>
          <w:color w:val="333333"/>
        </w:rPr>
        <w:t>、</w:t>
      </w:r>
      <w:r w:rsidR="00090A98" w:rsidRPr="00090A98">
        <w:rPr>
          <w:rFonts w:hint="eastAsia"/>
          <w:color w:val="333333"/>
        </w:rPr>
        <w:t>RAG</w:t>
      </w:r>
      <w:r w:rsidR="00090A98" w:rsidRPr="00090A98">
        <w:rPr>
          <w:rFonts w:hint="eastAsia"/>
          <w:color w:val="333333"/>
        </w:rPr>
        <w:t>、</w:t>
      </w:r>
      <w:r>
        <w:rPr>
          <w:rFonts w:hint="eastAsia"/>
          <w:color w:val="333333"/>
        </w:rPr>
        <w:t>Prompt Engineering</w:t>
      </w:r>
      <w:r w:rsidR="00090A98" w:rsidRPr="00090A98">
        <w:rPr>
          <w:rFonts w:hint="eastAsia"/>
          <w:color w:val="333333"/>
        </w:rPr>
        <w:t>、</w:t>
      </w:r>
      <w:r w:rsidR="00090A98" w:rsidRPr="00090A98">
        <w:rPr>
          <w:rFonts w:hint="eastAsia"/>
          <w:color w:val="333333"/>
        </w:rPr>
        <w:t>Harness Engineering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等核心概念。</w:t>
      </w:r>
    </w:p>
    <w:p w14:paraId="1C03985C" w14:textId="479111A3" w:rsidR="00DA3EB7" w:rsidRPr="00DA3EB7" w:rsidRDefault="00DA3EB7" w:rsidP="00DA3EB7">
      <w:pPr>
        <w:pBdr>
          <w:bottom w:val="single" w:sz="6" w:space="1" w:color="156082" w:themeColor="accent1"/>
        </w:pBdr>
        <w:spacing w:line="280" w:lineRule="exact"/>
        <w:rPr>
          <w:color w:val="333333"/>
        </w:rPr>
      </w:pPr>
      <w:r w:rsidRPr="00DA3EB7">
        <w:rPr>
          <w:rFonts w:hint="eastAsia"/>
          <w:b/>
          <w:bCs/>
          <w:color w:val="1A1A1A"/>
        </w:rPr>
        <w:t>计算机网络</w:t>
      </w:r>
      <w:r w:rsidRPr="00DA3EB7">
        <w:rPr>
          <w:rFonts w:hint="eastAsia"/>
          <w:color w:val="333333"/>
        </w:rPr>
        <w:t>：熟悉</w:t>
      </w:r>
      <w:r w:rsidRPr="00DA3EB7">
        <w:rPr>
          <w:color w:val="333333"/>
        </w:rPr>
        <w:t xml:space="preserve"> OSI</w:t>
      </w:r>
      <w:r w:rsidR="00B81E86">
        <w:rPr>
          <w:rFonts w:asciiTheme="minorEastAsia" w:eastAsiaTheme="minorEastAsia" w:hAnsiTheme="minorEastAsia" w:hint="eastAsia"/>
          <w:color w:val="333333"/>
        </w:rPr>
        <w:t>与</w:t>
      </w:r>
      <w:r w:rsidRPr="00DA3EB7">
        <w:rPr>
          <w:color w:val="333333"/>
        </w:rPr>
        <w:t>TCP</w:t>
      </w:r>
      <w:r w:rsidR="009B203C">
        <w:rPr>
          <w:rFonts w:eastAsiaTheme="minorEastAsia" w:hint="eastAsia"/>
          <w:color w:val="333333"/>
        </w:rPr>
        <w:t>/</w:t>
      </w:r>
      <w:r w:rsidRPr="00DA3EB7">
        <w:rPr>
          <w:color w:val="333333"/>
        </w:rPr>
        <w:t xml:space="preserve">IP </w:t>
      </w:r>
      <w:r w:rsidRPr="00DA3EB7">
        <w:rPr>
          <w:rFonts w:hint="eastAsia"/>
          <w:color w:val="333333"/>
        </w:rPr>
        <w:t>分层模型，掌握</w:t>
      </w:r>
      <w:r w:rsidRPr="00DA3EB7">
        <w:rPr>
          <w:color w:val="333333"/>
        </w:rPr>
        <w:t xml:space="preserve"> TCP</w:t>
      </w:r>
      <w:r w:rsidR="00B81E86">
        <w:rPr>
          <w:rFonts w:asciiTheme="minorEastAsia" w:eastAsiaTheme="minorEastAsia" w:hAnsiTheme="minorEastAsia" w:hint="eastAsia"/>
          <w:color w:val="333333"/>
        </w:rPr>
        <w:t>、</w:t>
      </w:r>
      <w:r w:rsidR="00B81E86" w:rsidRPr="00B81E86">
        <w:rPr>
          <w:rFonts w:hint="eastAsia"/>
          <w:color w:val="333333"/>
        </w:rPr>
        <w:t>UDP</w:t>
      </w:r>
      <w:r w:rsidRPr="00DA3EB7">
        <w:rPr>
          <w:rFonts w:hint="eastAsia"/>
          <w:color w:val="333333"/>
        </w:rPr>
        <w:t>，</w:t>
      </w:r>
      <w:r w:rsidRPr="00DA3EB7">
        <w:rPr>
          <w:color w:val="333333"/>
        </w:rPr>
        <w:t>HTTP/HTTPS</w:t>
      </w:r>
      <w:r w:rsidRPr="00DA3EB7">
        <w:rPr>
          <w:rFonts w:hint="eastAsia"/>
          <w:color w:val="333333"/>
        </w:rPr>
        <w:t>、</w:t>
      </w:r>
      <w:r w:rsidRPr="00DA3EB7">
        <w:rPr>
          <w:color w:val="333333"/>
        </w:rPr>
        <w:t>DNS</w:t>
      </w:r>
      <w:r w:rsidRPr="00DA3EB7">
        <w:rPr>
          <w:rFonts w:hint="eastAsia"/>
          <w:color w:val="333333"/>
        </w:rPr>
        <w:t>、</w:t>
      </w:r>
      <w:r w:rsidR="00B81E86">
        <w:rPr>
          <w:rFonts w:eastAsiaTheme="minorEastAsia" w:hint="eastAsia"/>
          <w:color w:val="333333"/>
        </w:rPr>
        <w:t>ARP</w:t>
      </w:r>
      <w:r w:rsidRPr="00DA3EB7">
        <w:rPr>
          <w:color w:val="333333"/>
        </w:rPr>
        <w:t xml:space="preserve"> </w:t>
      </w:r>
      <w:r w:rsidRPr="00DA3EB7">
        <w:rPr>
          <w:rFonts w:hint="eastAsia"/>
          <w:color w:val="333333"/>
        </w:rPr>
        <w:t>等协议原理。</w:t>
      </w:r>
    </w:p>
    <w:p w14:paraId="342E0371" w14:textId="246BFCED" w:rsidR="00DA3EB7" w:rsidRDefault="00DA3EB7" w:rsidP="00DA3EB7">
      <w:pPr>
        <w:pBdr>
          <w:bottom w:val="single" w:sz="6" w:space="1" w:color="156082" w:themeColor="accent1"/>
        </w:pBdr>
        <w:spacing w:line="280" w:lineRule="exact"/>
        <w:rPr>
          <w:rFonts w:eastAsiaTheme="minorEastAsia"/>
          <w:color w:val="333333"/>
        </w:rPr>
      </w:pPr>
      <w:r w:rsidRPr="00DA3EB7">
        <w:rPr>
          <w:rFonts w:hint="eastAsia"/>
          <w:b/>
          <w:bCs/>
          <w:color w:val="1A1A1A"/>
        </w:rPr>
        <w:t>操作系统</w:t>
      </w:r>
      <w:r w:rsidRPr="00DA3EB7">
        <w:rPr>
          <w:rFonts w:hint="eastAsia"/>
          <w:color w:val="333333"/>
        </w:rPr>
        <w:t>：熟悉进程</w:t>
      </w:r>
      <w:r w:rsidR="0073395E" w:rsidRPr="004B56FA">
        <w:rPr>
          <w:rFonts w:hint="eastAsia"/>
          <w:color w:val="333333"/>
        </w:rPr>
        <w:t>、线程</w:t>
      </w:r>
      <w:r w:rsidRPr="00DA3EB7">
        <w:rPr>
          <w:rFonts w:hint="eastAsia"/>
          <w:color w:val="333333"/>
        </w:rPr>
        <w:t>、同步互斥与死锁，理解虚拟内存、分页分段、调度算法及文件系统。</w:t>
      </w:r>
    </w:p>
    <w:p w14:paraId="76F26860" w14:textId="2F237B9E" w:rsidR="00DA3EB7" w:rsidRPr="00DA3EB7" w:rsidRDefault="00DA3EB7" w:rsidP="00DA3EB7">
      <w:pPr>
        <w:pBdr>
          <w:bottom w:val="single" w:sz="6" w:space="1" w:color="156082" w:themeColor="accent1"/>
        </w:pBdr>
        <w:spacing w:line="280" w:lineRule="exact"/>
        <w:rPr>
          <w:color w:val="333333"/>
        </w:rPr>
      </w:pPr>
      <w:r w:rsidRPr="00DA3EB7">
        <w:rPr>
          <w:b/>
          <w:bCs/>
          <w:color w:val="1A1A1A"/>
        </w:rPr>
        <w:t xml:space="preserve">Linux </w:t>
      </w:r>
      <w:r w:rsidRPr="00DA3EB7">
        <w:rPr>
          <w:rFonts w:hint="eastAsia"/>
          <w:b/>
          <w:bCs/>
          <w:color w:val="1A1A1A"/>
        </w:rPr>
        <w:t>基础</w:t>
      </w:r>
      <w:r w:rsidRPr="00DA3EB7">
        <w:rPr>
          <w:rFonts w:hint="eastAsia"/>
          <w:color w:val="333333"/>
        </w:rPr>
        <w:t>：熟练</w:t>
      </w:r>
      <w:r w:rsidR="004B56FA">
        <w:rPr>
          <w:rFonts w:eastAsiaTheme="minorEastAsia" w:hint="eastAsia"/>
          <w:color w:val="333333"/>
        </w:rPr>
        <w:t>Linux</w:t>
      </w:r>
      <w:r w:rsidRPr="00DA3EB7">
        <w:rPr>
          <w:rFonts w:hint="eastAsia"/>
          <w:color w:val="333333"/>
        </w:rPr>
        <w:t>常用命令与</w:t>
      </w:r>
      <w:r w:rsidRPr="00DA3EB7">
        <w:rPr>
          <w:color w:val="333333"/>
        </w:rPr>
        <w:t xml:space="preserve"> Shell </w:t>
      </w:r>
      <w:r w:rsidRPr="00DA3EB7">
        <w:rPr>
          <w:rFonts w:hint="eastAsia"/>
          <w:color w:val="333333"/>
        </w:rPr>
        <w:t>脚本，掌握</w:t>
      </w:r>
      <w:r w:rsidRPr="00DA3EB7">
        <w:rPr>
          <w:color w:val="333333"/>
        </w:rPr>
        <w:t xml:space="preserve"> grep/awk/sed </w:t>
      </w:r>
      <w:r w:rsidRPr="00DA3EB7">
        <w:rPr>
          <w:rFonts w:hint="eastAsia"/>
          <w:color w:val="333333"/>
        </w:rPr>
        <w:t>文本处理、权限管理</w:t>
      </w:r>
      <w:r w:rsidR="004B7E7A">
        <w:rPr>
          <w:rFonts w:eastAsiaTheme="minorEastAsia" w:hint="eastAsia"/>
          <w:color w:val="333333"/>
        </w:rPr>
        <w:t>。</w:t>
      </w:r>
      <w:r w:rsidR="004B7E7A" w:rsidRPr="00DA3EB7">
        <w:rPr>
          <w:color w:val="333333"/>
        </w:rPr>
        <w:t xml:space="preserve"> </w:t>
      </w:r>
    </w:p>
    <w:p w14:paraId="3C7A93E9" w14:textId="43217E2D" w:rsidR="00780B94" w:rsidRDefault="006331B0" w:rsidP="00DA3EB7">
      <w:pPr>
        <w:pBdr>
          <w:bottom w:val="single" w:sz="6" w:space="1" w:color="156082" w:themeColor="accent1"/>
        </w:pBdr>
        <w:spacing w:line="280" w:lineRule="exact"/>
        <w:rPr>
          <w:color w:val="8A8A8A"/>
          <w:spacing w:val="30"/>
          <w:sz w:val="15"/>
          <w:szCs w:val="15"/>
        </w:rPr>
      </w:pPr>
      <w:r>
        <w:rPr>
          <w:b/>
          <w:bCs/>
          <w:color w:val="0F4C81"/>
          <w:sz w:val="24"/>
          <w:szCs w:val="24"/>
        </w:rPr>
        <w:t>▍</w:t>
      </w:r>
      <w:r>
        <w:rPr>
          <w:rFonts w:hint="eastAsia"/>
          <w:b/>
          <w:bCs/>
          <w:color w:val="1A1A1A"/>
          <w:sz w:val="24"/>
          <w:szCs w:val="24"/>
        </w:rPr>
        <w:t>其他经历</w:t>
      </w:r>
      <w:r>
        <w:rPr>
          <w:color w:val="8A8A8A"/>
          <w:spacing w:val="30"/>
          <w:sz w:val="15"/>
          <w:szCs w:val="15"/>
        </w:rPr>
        <w:t xml:space="preserve">  OTHERS</w:t>
      </w:r>
    </w:p>
    <w:p w14:paraId="15974D84" w14:textId="488BF674" w:rsidR="00AF0D34" w:rsidRPr="00780B94" w:rsidRDefault="006331B0" w:rsidP="00780B94">
      <w:pPr>
        <w:spacing w:line="280" w:lineRule="exact"/>
        <w:rPr>
          <w:color w:val="8A8A8A"/>
          <w:spacing w:val="30"/>
          <w:sz w:val="15"/>
          <w:szCs w:val="15"/>
        </w:rPr>
      </w:pPr>
      <w:r>
        <w:rPr>
          <w:rFonts w:hint="eastAsia"/>
          <w:b/>
          <w:bCs/>
          <w:color w:val="1A1A1A"/>
        </w:rPr>
        <w:t>英语：</w:t>
      </w:r>
      <w:r>
        <w:rPr>
          <w:color w:val="333333"/>
        </w:rPr>
        <w:t xml:space="preserve">CET-6    </w:t>
      </w:r>
      <w:r>
        <w:rPr>
          <w:rFonts w:hint="eastAsia"/>
          <w:b/>
          <w:bCs/>
          <w:color w:val="1A1A1A"/>
        </w:rPr>
        <w:t>获奖：</w:t>
      </w:r>
      <w:r>
        <w:rPr>
          <w:rFonts w:hint="eastAsia"/>
          <w:color w:val="333333"/>
        </w:rPr>
        <w:t>全国大学生高等数学竞赛江苏赛区一等奖、东南大学研究生学业奖学金</w:t>
      </w:r>
    </w:p>
    <w:sectPr w:rsidR="00AF0D34" w:rsidRPr="00780B94">
      <w:pgSz w:w="11906" w:h="16838"/>
      <w:pgMar w:top="510" w:right="737" w:bottom="397" w:left="7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">
    <w:altName w:val="宋体"/>
    <w:panose1 w:val="020B0604020202020204"/>
    <w:charset w:val="86"/>
    <w:family w:val="roman"/>
    <w:pitch w:val="default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F24B4"/>
    <w:multiLevelType w:val="hybridMultilevel"/>
    <w:tmpl w:val="AAD64BC2"/>
    <w:lvl w:ilvl="0" w:tplc="ACC69216">
      <w:start w:val="1"/>
      <w:numFmt w:val="bullet"/>
      <w:lvlText w:val="•"/>
      <w:lvlJc w:val="left"/>
      <w:pPr>
        <w:ind w:left="360" w:hanging="180"/>
      </w:pPr>
    </w:lvl>
    <w:lvl w:ilvl="1" w:tplc="EA4E39E2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C1A6B8B8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58483326">
      <w:numFmt w:val="decimal"/>
      <w:lvlText w:val=""/>
      <w:lvlJc w:val="left"/>
    </w:lvl>
    <w:lvl w:ilvl="6" w:tplc="A5623380">
      <w:numFmt w:val="decimal"/>
      <w:lvlText w:val=""/>
      <w:lvlJc w:val="left"/>
    </w:lvl>
    <w:lvl w:ilvl="7" w:tplc="1E3C2B46">
      <w:numFmt w:val="decimal"/>
      <w:lvlText w:val=""/>
      <w:lvlJc w:val="left"/>
    </w:lvl>
    <w:lvl w:ilvl="8" w:tplc="6942A7A2">
      <w:numFmt w:val="decimal"/>
      <w:lvlText w:val=""/>
      <w:lvlJc w:val="left"/>
    </w:lvl>
  </w:abstractNum>
  <w:num w:numId="1" w16cid:durableId="540090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6"/>
  <w:displayBackgroundShape/>
  <w:bordersDoNotSurroundHeader/>
  <w:bordersDoNotSurroundFooter/>
  <w:hideSpellingErrors/>
  <w:hideGrammaticalErrors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8C6"/>
    <w:rsid w:val="00090A98"/>
    <w:rsid w:val="000A441B"/>
    <w:rsid w:val="000C6C9C"/>
    <w:rsid w:val="000D3DB4"/>
    <w:rsid w:val="000D6989"/>
    <w:rsid w:val="00244763"/>
    <w:rsid w:val="003336E2"/>
    <w:rsid w:val="00381572"/>
    <w:rsid w:val="003866EB"/>
    <w:rsid w:val="0039782D"/>
    <w:rsid w:val="00417F69"/>
    <w:rsid w:val="004B56FA"/>
    <w:rsid w:val="004B7E7A"/>
    <w:rsid w:val="00567E7C"/>
    <w:rsid w:val="00591D8D"/>
    <w:rsid w:val="00596F4C"/>
    <w:rsid w:val="006331B0"/>
    <w:rsid w:val="0065219E"/>
    <w:rsid w:val="00682006"/>
    <w:rsid w:val="0073395E"/>
    <w:rsid w:val="007775CF"/>
    <w:rsid w:val="00780B94"/>
    <w:rsid w:val="00785607"/>
    <w:rsid w:val="00822C64"/>
    <w:rsid w:val="008431F6"/>
    <w:rsid w:val="00886ACD"/>
    <w:rsid w:val="00887B66"/>
    <w:rsid w:val="009B203C"/>
    <w:rsid w:val="009C5BC2"/>
    <w:rsid w:val="00AC545C"/>
    <w:rsid w:val="00AF0D34"/>
    <w:rsid w:val="00B81E86"/>
    <w:rsid w:val="00C263B0"/>
    <w:rsid w:val="00CC7ECF"/>
    <w:rsid w:val="00CF7AC0"/>
    <w:rsid w:val="00DA3EB7"/>
    <w:rsid w:val="00DB7379"/>
    <w:rsid w:val="00DC22E4"/>
    <w:rsid w:val="00E975CC"/>
    <w:rsid w:val="00EB24E3"/>
    <w:rsid w:val="00F038C6"/>
    <w:rsid w:val="00FA77CE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AB0AD"/>
  <w15:docId w15:val="{F5421835-A3B2-BF43-BA28-4DF243C7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思源黑体" w:hAnsi="Times New Roman" w:cs="Times New Roman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semiHidden/>
    <w:unhideWhenUsed/>
    <w:rPr>
      <w:vertAlign w:val="superscript"/>
    </w:rPr>
  </w:style>
  <w:style w:type="paragraph" w:styleId="a4">
    <w:name w:val="List Paragraph"/>
    <w:qFormat/>
  </w:style>
  <w:style w:type="character" w:customStyle="1" w:styleId="a5">
    <w:name w:val="尾注文本 字符"/>
    <w:link w:val="a6"/>
    <w:uiPriority w:val="99"/>
    <w:semiHidden/>
    <w:unhideWhenUsed/>
    <w:rPr>
      <w:sz w:val="20"/>
      <w:szCs w:val="20"/>
    </w:rPr>
  </w:style>
  <w:style w:type="paragraph" w:styleId="a7">
    <w:name w:val="Title"/>
    <w:uiPriority w:val="10"/>
    <w:qFormat/>
    <w:rPr>
      <w:sz w:val="56"/>
      <w:szCs w:val="56"/>
    </w:rPr>
  </w:style>
  <w:style w:type="character" w:customStyle="1" w:styleId="a8">
    <w:name w:val="脚注文本 字符"/>
    <w:link w:val="a9"/>
    <w:uiPriority w:val="99"/>
    <w:semiHidden/>
    <w:unhideWhenUsed/>
    <w:rPr>
      <w:sz w:val="20"/>
      <w:szCs w:val="20"/>
    </w:rPr>
  </w:style>
  <w:style w:type="character" w:styleId="aa">
    <w:name w:val="Hyperlink"/>
    <w:uiPriority w:val="99"/>
    <w:unhideWhenUsed/>
    <w:rPr>
      <w:color w:val="0563C1"/>
      <w:u w:val="single"/>
    </w:rPr>
  </w:style>
  <w:style w:type="paragraph" w:styleId="a9">
    <w:name w:val="footnote text"/>
    <w:link w:val="a8"/>
    <w:uiPriority w:val="99"/>
    <w:semiHidden/>
    <w:unhideWhenUsed/>
  </w:style>
  <w:style w:type="paragraph" w:customStyle="1" w:styleId="10">
    <w:name w:val="要点1"/>
    <w:qFormat/>
    <w:rPr>
      <w:b/>
      <w:bCs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6">
    <w:name w:val="endnote text"/>
    <w:link w:val="a5"/>
    <w:uiPriority w:val="99"/>
    <w:semiHidden/>
    <w:unhideWhenUsed/>
  </w:style>
  <w:style w:type="paragraph" w:styleId="ac">
    <w:name w:val="No Spacing"/>
    <w:uiPriority w:val="1"/>
    <w:qFormat/>
    <w:rsid w:val="000A441B"/>
    <w:pPr>
      <w:widowControl w:val="0"/>
    </w:pPr>
  </w:style>
  <w:style w:type="character" w:styleId="ad">
    <w:name w:val="Unresolved Mention"/>
    <w:basedOn w:val="a0"/>
    <w:uiPriority w:val="99"/>
    <w:semiHidden/>
    <w:unhideWhenUsed/>
    <w:rsid w:val="00652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 chong</dc:creator>
  <cp:lastModifiedBy>Sean </cp:lastModifiedBy>
  <cp:revision>13</cp:revision>
  <cp:lastPrinted>2026-09-12T07:37:00Z</cp:lastPrinted>
  <dcterms:created xsi:type="dcterms:W3CDTF">2026-09-13T11:46:00Z</dcterms:created>
  <dcterms:modified xsi:type="dcterms:W3CDTF">2026-09-15T13:34:00Z</dcterms:modified>
</cp:coreProperties>
</file>