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200"/>
        <w:rPr>
          <w:rFonts w:hint="eastAsia"/>
          <w:b/>
          <w:bCs/>
          <w:sz w:val="96"/>
          <w:szCs w:val="160"/>
          <w:lang w:val="en-US" w:eastAsia="zh-CN"/>
        </w:rPr>
      </w:pPr>
      <w:r>
        <w:rPr>
          <w:rFonts w:hint="eastAsia"/>
          <w:b/>
          <w:bCs/>
          <w:sz w:val="96"/>
          <w:szCs w:val="160"/>
          <w:lang w:val="en-US" w:eastAsia="zh-CN"/>
        </w:rPr>
        <w:t>校园订餐系统</w:t>
      </w:r>
    </w:p>
    <w:p>
      <w:pPr>
        <w:rPr>
          <w:rFonts w:hint="eastAsia"/>
          <w:b/>
          <w:bCs/>
          <w:sz w:val="96"/>
          <w:szCs w:val="160"/>
          <w:lang w:val="en-US" w:eastAsia="zh-CN"/>
        </w:rPr>
      </w:pPr>
      <w:r>
        <w:rPr>
          <w:rFonts w:hint="eastAsia"/>
          <w:b w:val="0"/>
          <w:bCs w:val="0"/>
          <w:sz w:val="48"/>
          <w:szCs w:val="56"/>
          <w:lang w:val="en-US" w:eastAsia="zh-CN"/>
        </w:rPr>
        <w:t xml:space="preserve">      </w:t>
      </w:r>
      <w:r>
        <w:rPr>
          <w:rFonts w:hint="eastAsia"/>
          <w:b/>
          <w:bCs/>
          <w:sz w:val="96"/>
          <w:szCs w:val="160"/>
          <w:lang w:val="en-US" w:eastAsia="zh-CN"/>
        </w:rPr>
        <w:t>需求分析说明书</w:t>
      </w:r>
    </w:p>
    <w:p>
      <w:pPr>
        <w:rPr>
          <w:rFonts w:hint="eastAsia"/>
          <w:b w:val="0"/>
          <w:bCs w:val="0"/>
          <w:sz w:val="48"/>
          <w:szCs w:val="56"/>
          <w:lang w:val="en-US" w:eastAsia="zh-CN"/>
        </w:rPr>
      </w:pPr>
    </w:p>
    <w:p>
      <w:pPr>
        <w:rPr>
          <w:rFonts w:hint="eastAsia"/>
          <w:b w:val="0"/>
          <w:bCs w:val="0"/>
          <w:sz w:val="48"/>
          <w:szCs w:val="56"/>
          <w:lang w:val="en-US" w:eastAsia="zh-CN"/>
        </w:rPr>
      </w:pPr>
    </w:p>
    <w:p>
      <w:pPr>
        <w:rPr>
          <w:rFonts w:hint="eastAsia"/>
          <w:b w:val="0"/>
          <w:bCs w:val="0"/>
          <w:sz w:val="48"/>
          <w:szCs w:val="56"/>
          <w:lang w:val="en-US" w:eastAsia="zh-CN"/>
        </w:rPr>
      </w:pPr>
    </w:p>
    <w:p>
      <w:pPr>
        <w:rPr>
          <w:rFonts w:hint="eastAsia"/>
          <w:b w:val="0"/>
          <w:bCs w:val="0"/>
          <w:sz w:val="40"/>
          <w:szCs w:val="48"/>
          <w:lang w:val="en-US" w:eastAsia="zh-CN"/>
        </w:rPr>
      </w:pPr>
    </w:p>
    <w:p>
      <w:pPr>
        <w:ind w:firstLine="960" w:firstLineChars="200"/>
        <w:rPr>
          <w:rFonts w:hint="eastAsia"/>
          <w:b w:val="0"/>
          <w:bCs w:val="0"/>
          <w:sz w:val="48"/>
          <w:szCs w:val="56"/>
          <w:lang w:val="en-US" w:eastAsia="zh-CN"/>
        </w:rPr>
      </w:pPr>
      <w:r>
        <w:rPr>
          <w:rFonts w:hint="eastAsia"/>
          <w:b w:val="0"/>
          <w:bCs w:val="0"/>
          <w:sz w:val="48"/>
          <w:szCs w:val="56"/>
          <w:lang w:val="en-US" w:eastAsia="zh-CN"/>
        </w:rPr>
        <w:t>项目名称：</w:t>
      </w:r>
      <w:r>
        <w:rPr>
          <w:rFonts w:hint="eastAsia" w:eastAsiaTheme="minorEastAsia"/>
          <w:b w:val="0"/>
          <w:bCs w:val="0"/>
          <w:sz w:val="48"/>
          <w:szCs w:val="56"/>
          <w:u w:val="single"/>
          <w:lang w:val="en-US" w:eastAsia="zh-CN"/>
        </w:rPr>
        <w:t>校园订餐</w:t>
      </w:r>
      <w:r>
        <w:rPr>
          <w:rFonts w:hint="eastAsia"/>
          <w:b w:val="0"/>
          <w:bCs w:val="0"/>
          <w:sz w:val="48"/>
          <w:szCs w:val="56"/>
          <w:u w:val="single"/>
          <w:lang w:val="en-US" w:eastAsia="zh-CN"/>
        </w:rPr>
        <w:t>管理系统</w:t>
      </w:r>
    </w:p>
    <w:p>
      <w:pPr>
        <w:ind w:firstLine="960" w:firstLineChars="200"/>
        <w:rPr>
          <w:rFonts w:hint="eastAsia"/>
          <w:b w:val="0"/>
          <w:bCs w:val="0"/>
          <w:sz w:val="48"/>
          <w:szCs w:val="56"/>
          <w:u w:val="single"/>
          <w:lang w:val="en-US" w:eastAsia="zh-CN"/>
        </w:rPr>
      </w:pPr>
      <w:r>
        <w:rPr>
          <w:rFonts w:hint="eastAsia"/>
          <w:b w:val="0"/>
          <w:bCs w:val="0"/>
          <w:sz w:val="48"/>
          <w:szCs w:val="56"/>
          <w:lang w:val="en-US" w:eastAsia="zh-CN"/>
        </w:rPr>
        <w:t>撰写人员：</w:t>
      </w:r>
      <w:r>
        <w:rPr>
          <w:rFonts w:hint="eastAsia"/>
          <w:b w:val="0"/>
          <w:bCs w:val="0"/>
          <w:sz w:val="48"/>
          <w:szCs w:val="56"/>
          <w:u w:val="single"/>
          <w:lang w:val="en-US" w:eastAsia="zh-CN"/>
        </w:rPr>
        <w:t xml:space="preserve">蔡明            </w:t>
      </w:r>
    </w:p>
    <w:p>
      <w:pPr>
        <w:ind w:firstLine="960" w:firstLineChars="200"/>
        <w:rPr>
          <w:rFonts w:hint="eastAsia"/>
          <w:b w:val="0"/>
          <w:bCs w:val="0"/>
          <w:sz w:val="48"/>
          <w:szCs w:val="56"/>
          <w:u w:val="single"/>
          <w:lang w:val="en-US" w:eastAsia="zh-CN"/>
        </w:rPr>
      </w:pPr>
      <w:r>
        <w:rPr>
          <w:rFonts w:hint="eastAsia"/>
          <w:b w:val="0"/>
          <w:bCs w:val="0"/>
          <w:sz w:val="48"/>
          <w:szCs w:val="56"/>
          <w:lang w:val="en-US" w:eastAsia="zh-CN"/>
        </w:rPr>
        <w:t>完成日期：</w:t>
      </w:r>
      <w:r>
        <w:rPr>
          <w:rFonts w:hint="eastAsia"/>
          <w:b w:val="0"/>
          <w:bCs w:val="0"/>
          <w:sz w:val="48"/>
          <w:szCs w:val="56"/>
          <w:u w:val="single"/>
          <w:lang w:val="en-US" w:eastAsia="zh-CN"/>
        </w:rPr>
        <w:t xml:space="preserve">2018年3月   </w:t>
      </w:r>
    </w:p>
    <w:p>
      <w:pPr>
        <w:ind w:firstLine="960" w:firstLineChars="200"/>
        <w:rPr>
          <w:rFonts w:hint="eastAsia"/>
          <w:b w:val="0"/>
          <w:bCs w:val="0"/>
          <w:sz w:val="48"/>
          <w:szCs w:val="56"/>
          <w:u w:val="single"/>
          <w:lang w:val="en-US" w:eastAsia="zh-CN"/>
        </w:rPr>
      </w:pPr>
      <w:r>
        <w:rPr>
          <w:rFonts w:hint="eastAsia"/>
          <w:b w:val="0"/>
          <w:bCs w:val="0"/>
          <w:sz w:val="48"/>
          <w:szCs w:val="56"/>
          <w:lang w:val="en-US" w:eastAsia="zh-CN"/>
        </w:rPr>
        <w:t>指导老师：</w:t>
      </w:r>
      <w:r>
        <w:rPr>
          <w:rFonts w:hint="eastAsia"/>
          <w:b w:val="0"/>
          <w:bCs w:val="0"/>
          <w:sz w:val="48"/>
          <w:szCs w:val="56"/>
          <w:u w:val="single"/>
          <w:lang w:val="en-US" w:eastAsia="zh-CN"/>
        </w:rPr>
        <w:t xml:space="preserve">刘小明        </w:t>
      </w: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ind w:firstLine="2880" w:firstLineChars="600"/>
        <w:rPr>
          <w:rFonts w:hint="eastAsia"/>
          <w:b w:val="0"/>
          <w:bCs w:val="0"/>
          <w:sz w:val="48"/>
          <w:szCs w:val="56"/>
          <w:lang w:val="en-US" w:eastAsia="zh-CN"/>
        </w:rPr>
      </w:pPr>
      <w:r>
        <w:rPr>
          <w:rFonts w:hint="eastAsia"/>
          <w:b w:val="0"/>
          <w:bCs w:val="0"/>
          <w:sz w:val="48"/>
          <w:szCs w:val="56"/>
          <w:lang w:val="en-US" w:eastAsia="zh-CN"/>
        </w:rPr>
        <w:t xml:space="preserve">目  录  </w:t>
      </w:r>
    </w:p>
    <w:p>
      <w:pPr>
        <w:numPr>
          <w:ilvl w:val="0"/>
          <w:numId w:val="1"/>
        </w:numPr>
        <w:rPr>
          <w:rFonts w:hint="eastAsia"/>
          <w:b w:val="0"/>
          <w:bCs w:val="0"/>
          <w:sz w:val="48"/>
          <w:szCs w:val="56"/>
          <w:lang w:val="en-US" w:eastAsia="zh-CN"/>
        </w:rPr>
      </w:pPr>
      <w:r>
        <w:rPr>
          <w:rFonts w:hint="eastAsia"/>
          <w:b w:val="0"/>
          <w:bCs w:val="0"/>
          <w:sz w:val="48"/>
          <w:szCs w:val="56"/>
          <w:lang w:val="en-US" w:eastAsia="zh-CN"/>
        </w:rPr>
        <w:t xml:space="preserve">引言 ..................................   </w:t>
      </w:r>
    </w:p>
    <w:p>
      <w:pPr>
        <w:numPr>
          <w:ilvl w:val="1"/>
          <w:numId w:val="1"/>
        </w:numPr>
        <w:rPr>
          <w:rFonts w:hint="eastAsia"/>
          <w:b w:val="0"/>
          <w:bCs w:val="0"/>
          <w:sz w:val="48"/>
          <w:szCs w:val="56"/>
          <w:lang w:val="en-US" w:eastAsia="zh-CN"/>
        </w:rPr>
      </w:pPr>
      <w:r>
        <w:rPr>
          <w:rFonts w:hint="eastAsia"/>
          <w:b w:val="0"/>
          <w:bCs w:val="0"/>
          <w:sz w:val="48"/>
          <w:szCs w:val="56"/>
          <w:lang w:val="en-US" w:eastAsia="zh-CN"/>
        </w:rPr>
        <w:t xml:space="preserve">编写目的 ...............................   </w:t>
      </w:r>
    </w:p>
    <w:p>
      <w:pPr>
        <w:numPr>
          <w:ilvl w:val="1"/>
          <w:numId w:val="1"/>
        </w:numPr>
        <w:rPr>
          <w:rFonts w:hint="eastAsia"/>
          <w:b w:val="0"/>
          <w:bCs w:val="0"/>
          <w:sz w:val="48"/>
          <w:szCs w:val="56"/>
          <w:lang w:val="en-US" w:eastAsia="zh-CN"/>
        </w:rPr>
      </w:pPr>
      <w:r>
        <w:rPr>
          <w:rFonts w:hint="eastAsia"/>
          <w:b w:val="0"/>
          <w:bCs w:val="0"/>
          <w:sz w:val="48"/>
          <w:szCs w:val="56"/>
          <w:lang w:val="en-US" w:eastAsia="zh-CN"/>
        </w:rPr>
        <w:t xml:space="preserve">定义 ................................... </w:t>
      </w:r>
    </w:p>
    <w:p>
      <w:pPr>
        <w:numPr>
          <w:ilvl w:val="1"/>
          <w:numId w:val="1"/>
        </w:numPr>
        <w:rPr>
          <w:rFonts w:hint="eastAsia"/>
          <w:b w:val="0"/>
          <w:bCs w:val="0"/>
          <w:sz w:val="48"/>
          <w:szCs w:val="56"/>
          <w:lang w:val="en-US" w:eastAsia="zh-CN"/>
        </w:rPr>
      </w:pPr>
      <w:r>
        <w:rPr>
          <w:rFonts w:hint="eastAsia"/>
          <w:b w:val="0"/>
          <w:bCs w:val="0"/>
          <w:sz w:val="48"/>
          <w:szCs w:val="56"/>
          <w:lang w:val="en-US" w:eastAsia="zh-CN"/>
        </w:rPr>
        <w:t xml:space="preserve">参考资料 ...............................  </w:t>
      </w:r>
    </w:p>
    <w:p>
      <w:pPr>
        <w:numPr>
          <w:ilvl w:val="0"/>
          <w:numId w:val="1"/>
        </w:numPr>
        <w:tabs>
          <w:tab w:val="clear" w:pos="312"/>
        </w:tabs>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项目概述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项目背景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项目目标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构件图 ................................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2.3.1上下文关系图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类图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项目适用范围 ...........................  </w:t>
      </w:r>
    </w:p>
    <w:p>
      <w:pPr>
        <w:numPr>
          <w:ilvl w:val="0"/>
          <w:numId w:val="1"/>
        </w:numPr>
        <w:tabs>
          <w:tab w:val="clear" w:pos="312"/>
        </w:tabs>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系统需求分析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性能需求分析 ...........................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3.2系统用例图 .............................     </w:t>
      </w:r>
    </w:p>
    <w:p>
      <w:pPr>
        <w:numPr>
          <w:ilvl w:val="0"/>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项目详细设计 .............................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 4.1 系统模块设计..............................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4.2 登录模块流程图.............................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4.3 顾客模块的详细设计.........................</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4.3.1顾客下订单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4.3.2顾客搜索.......................................</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4.4管理员模块详细设计.....................</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4.4.1管理员订单处理......................</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4.4.2管理员添加流程.......................</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 5．项目技术方案..............................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 5.1 方案概述.......................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5.2编程环境 .......................  </w:t>
      </w:r>
    </w:p>
    <w:p>
      <w:pPr>
        <w:rPr>
          <w:rFonts w:hint="eastAsia"/>
          <w:b w:val="0"/>
          <w:bCs w:val="0"/>
          <w:sz w:val="48"/>
          <w:szCs w:val="56"/>
          <w:lang w:val="en-US" w:eastAsia="zh-CN"/>
        </w:rPr>
      </w:pPr>
      <w:r>
        <w:rPr>
          <w:rFonts w:hint="eastAsia"/>
          <w:b w:val="0"/>
          <w:bCs w:val="0"/>
          <w:sz w:val="48"/>
          <w:szCs w:val="56"/>
          <w:lang w:val="en-US" w:eastAsia="zh-CN"/>
        </w:rPr>
        <w:t xml:space="preserve">5.3 数据库的实现........................ </w:t>
      </w:r>
    </w:p>
    <w:p>
      <w:pPr>
        <w:rPr>
          <w:rFonts w:hint="eastAsia"/>
          <w:b w:val="0"/>
          <w:bCs w:val="0"/>
          <w:sz w:val="48"/>
          <w:szCs w:val="56"/>
          <w:lang w:val="en-US" w:eastAsia="zh-CN"/>
        </w:rPr>
      </w:pPr>
      <w:r>
        <w:rPr>
          <w:rFonts w:hint="eastAsia"/>
          <w:b w:val="0"/>
          <w:bCs w:val="0"/>
          <w:sz w:val="48"/>
          <w:szCs w:val="56"/>
          <w:lang w:val="en-US" w:eastAsia="zh-CN"/>
        </w:rPr>
        <w:t>6.项目报表............................................</w:t>
      </w:r>
    </w:p>
    <w:p>
      <w:pPr>
        <w:rPr>
          <w:rFonts w:hint="eastAsia"/>
          <w:b w:val="0"/>
          <w:bCs w:val="0"/>
          <w:sz w:val="48"/>
          <w:szCs w:val="56"/>
          <w:lang w:val="en-US" w:eastAsia="zh-CN"/>
        </w:rPr>
      </w:pPr>
      <w:r>
        <w:rPr>
          <w:rFonts w:hint="eastAsia"/>
          <w:b w:val="0"/>
          <w:bCs w:val="0"/>
          <w:sz w:val="48"/>
          <w:szCs w:val="56"/>
          <w:lang w:val="en-US" w:eastAsia="zh-CN"/>
        </w:rPr>
        <w:t>6.1项目活动图......................................</w:t>
      </w:r>
    </w:p>
    <w:p>
      <w:pPr>
        <w:rPr>
          <w:rFonts w:hint="eastAsia"/>
          <w:b w:val="0"/>
          <w:bCs w:val="0"/>
          <w:sz w:val="48"/>
          <w:szCs w:val="56"/>
          <w:lang w:val="en-US" w:eastAsia="zh-CN"/>
        </w:rPr>
      </w:pPr>
      <w:r>
        <w:rPr>
          <w:rFonts w:hint="eastAsia"/>
          <w:b w:val="0"/>
          <w:bCs w:val="0"/>
          <w:sz w:val="48"/>
          <w:szCs w:val="56"/>
          <w:lang w:val="en-US" w:eastAsia="zh-CN"/>
        </w:rPr>
        <w:t>6.2项目报表............................................</w:t>
      </w:r>
    </w:p>
    <w:p>
      <w:pPr>
        <w:rPr>
          <w:rFonts w:hint="eastAsia"/>
          <w:b w:val="0"/>
          <w:bCs w:val="0"/>
          <w:sz w:val="48"/>
          <w:szCs w:val="56"/>
          <w:lang w:val="en-US" w:eastAsia="zh-CN"/>
        </w:rPr>
      </w:pPr>
      <w:r>
        <w:rPr>
          <w:rFonts w:hint="eastAsia"/>
          <w:b w:val="0"/>
          <w:bCs w:val="0"/>
          <w:sz w:val="48"/>
          <w:szCs w:val="56"/>
          <w:lang w:val="en-US" w:eastAsia="zh-CN"/>
        </w:rPr>
        <w:t>6.2.2客户信息报表................................</w:t>
      </w:r>
    </w:p>
    <w:p>
      <w:pPr>
        <w:numPr>
          <w:ilvl w:val="0"/>
          <w:numId w:val="2"/>
        </w:numPr>
        <w:rPr>
          <w:rFonts w:hint="eastAsia"/>
          <w:b w:val="0"/>
          <w:bCs w:val="0"/>
          <w:sz w:val="48"/>
          <w:szCs w:val="56"/>
          <w:lang w:val="en-US" w:eastAsia="zh-CN"/>
        </w:rPr>
      </w:pPr>
      <w:r>
        <w:rPr>
          <w:rFonts w:hint="eastAsia"/>
          <w:b w:val="0"/>
          <w:bCs w:val="0"/>
          <w:sz w:val="48"/>
          <w:szCs w:val="56"/>
          <w:lang w:val="en-US" w:eastAsia="zh-CN"/>
        </w:rPr>
        <w:t>可行性分析............................................</w:t>
      </w:r>
    </w:p>
    <w:p>
      <w:pPr>
        <w:numPr>
          <w:ilvl w:val="0"/>
          <w:numId w:val="0"/>
        </w:numPr>
        <w:rPr>
          <w:rFonts w:hint="eastAsia"/>
          <w:b w:val="0"/>
          <w:bCs w:val="0"/>
          <w:sz w:val="48"/>
          <w:szCs w:val="56"/>
          <w:lang w:val="en-US" w:eastAsia="zh-CN"/>
        </w:rPr>
      </w:pPr>
      <w:r>
        <w:rPr>
          <w:rFonts w:hint="eastAsia"/>
          <w:b w:val="0"/>
          <w:bCs w:val="0"/>
          <w:sz w:val="48"/>
          <w:szCs w:val="56"/>
          <w:lang w:val="en-US" w:eastAsia="zh-CN"/>
        </w:rPr>
        <w:t>7.1技术可行性分析......................</w:t>
      </w:r>
    </w:p>
    <w:p>
      <w:pPr>
        <w:numPr>
          <w:ilvl w:val="0"/>
          <w:numId w:val="0"/>
        </w:numPr>
        <w:rPr>
          <w:rFonts w:hint="eastAsia"/>
          <w:b w:val="0"/>
          <w:bCs w:val="0"/>
          <w:sz w:val="48"/>
          <w:szCs w:val="56"/>
          <w:lang w:val="en-US" w:eastAsia="zh-CN"/>
        </w:rPr>
      </w:pPr>
      <w:r>
        <w:rPr>
          <w:rFonts w:hint="eastAsia"/>
          <w:b w:val="0"/>
          <w:bCs w:val="0"/>
          <w:sz w:val="48"/>
          <w:szCs w:val="56"/>
          <w:lang w:val="en-US" w:eastAsia="zh-CN"/>
        </w:rPr>
        <w:t>7.2经济可行性分析......................</w:t>
      </w:r>
    </w:p>
    <w:p>
      <w:pPr>
        <w:numPr>
          <w:ilvl w:val="0"/>
          <w:numId w:val="0"/>
        </w:numPr>
        <w:rPr>
          <w:rFonts w:hint="eastAsia"/>
          <w:b w:val="0"/>
          <w:bCs w:val="0"/>
          <w:sz w:val="48"/>
          <w:szCs w:val="56"/>
          <w:lang w:val="en-US" w:eastAsia="zh-CN"/>
        </w:rPr>
      </w:pPr>
      <w:r>
        <w:rPr>
          <w:rFonts w:hint="eastAsia"/>
          <w:b w:val="0"/>
          <w:bCs w:val="0"/>
          <w:sz w:val="48"/>
          <w:szCs w:val="56"/>
          <w:lang w:val="en-US" w:eastAsia="zh-CN"/>
        </w:rPr>
        <w:t>7.3运行可行性分析......................</w:t>
      </w:r>
    </w:p>
    <w:p>
      <w:pPr>
        <w:numPr>
          <w:ilvl w:val="0"/>
          <w:numId w:val="0"/>
        </w:numPr>
        <w:rPr>
          <w:rFonts w:hint="eastAsia"/>
          <w:b w:val="0"/>
          <w:bCs w:val="0"/>
          <w:sz w:val="48"/>
          <w:szCs w:val="56"/>
          <w:lang w:val="en-US" w:eastAsia="zh-CN"/>
        </w:rPr>
      </w:pPr>
      <w:r>
        <w:rPr>
          <w:rFonts w:hint="eastAsia"/>
          <w:b w:val="0"/>
          <w:bCs w:val="0"/>
          <w:sz w:val="48"/>
          <w:szCs w:val="56"/>
          <w:lang w:val="en-US" w:eastAsia="zh-CN"/>
        </w:rPr>
        <w:t>7.4法律可行性......................</w:t>
      </w: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numPr>
          <w:ilvl w:val="0"/>
          <w:numId w:val="3"/>
        </w:numPr>
        <w:rPr>
          <w:rFonts w:hint="eastAsia"/>
          <w:b w:val="0"/>
          <w:bCs w:val="0"/>
          <w:sz w:val="40"/>
          <w:szCs w:val="48"/>
          <w:u w:val="none"/>
          <w:lang w:val="en-US" w:eastAsia="zh-CN"/>
        </w:rPr>
      </w:pPr>
      <w:r>
        <w:rPr>
          <w:rFonts w:hint="eastAsia"/>
          <w:b/>
          <w:bCs/>
          <w:sz w:val="44"/>
          <w:szCs w:val="52"/>
          <w:u w:val="none"/>
          <w:lang w:val="en-US" w:eastAsia="zh-CN"/>
        </w:rPr>
        <w:t>引言</w:t>
      </w:r>
      <w:r>
        <w:rPr>
          <w:rFonts w:hint="eastAsia"/>
          <w:b w:val="0"/>
          <w:bCs w:val="0"/>
          <w:sz w:val="48"/>
          <w:szCs w:val="56"/>
          <w:u w:val="none"/>
          <w:lang w:val="en-US" w:eastAsia="zh-CN"/>
        </w:rPr>
        <w:t xml:space="preserve"> </w:t>
      </w:r>
      <w:r>
        <w:rPr>
          <w:rFonts w:hint="eastAsia"/>
          <w:b w:val="0"/>
          <w:bCs w:val="0"/>
          <w:sz w:val="40"/>
          <w:szCs w:val="48"/>
          <w:u w:val="none"/>
          <w:lang w:val="en-US" w:eastAsia="zh-CN"/>
        </w:rPr>
        <w:t xml:space="preserve"> </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 xml:space="preserve">1.1编写目的  </w:t>
      </w:r>
    </w:p>
    <w:p>
      <w:pPr>
        <w:numPr>
          <w:ilvl w:val="0"/>
          <w:numId w:val="0"/>
        </w:numPr>
        <w:ind w:firstLine="560" w:firstLineChars="200"/>
        <w:rPr>
          <w:rFonts w:hint="eastAsia"/>
          <w:b w:val="0"/>
          <w:bCs w:val="0"/>
          <w:sz w:val="36"/>
          <w:szCs w:val="44"/>
          <w:u w:val="none"/>
          <w:lang w:val="en-US" w:eastAsia="zh-CN"/>
        </w:rPr>
      </w:pPr>
      <w:r>
        <w:rPr>
          <w:rFonts w:hint="eastAsia"/>
          <w:b w:val="0"/>
          <w:bCs w:val="0"/>
          <w:sz w:val="28"/>
          <w:szCs w:val="36"/>
          <w:u w:val="none"/>
          <w:lang w:val="en-US" w:eastAsia="zh-CN"/>
        </w:rPr>
        <w:t>此立项报告旨在确定本项目的基本目标、主要内容，设计实现的流程、工作负荷、费用开支、人员结构、设备情况、局限性，运行设计的项目时间总体规划、进度分段标准、阶段考核方法，以及项目验收方式、提交的内容清单、后续工作情况</w:t>
      </w:r>
      <w:r>
        <w:rPr>
          <w:rFonts w:hint="eastAsia"/>
          <w:b w:val="0"/>
          <w:bCs w:val="0"/>
          <w:sz w:val="36"/>
          <w:szCs w:val="44"/>
          <w:u w:val="none"/>
          <w:lang w:val="en-US" w:eastAsia="zh-CN"/>
        </w:rPr>
        <w:t>。</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1.2定义</w:t>
      </w:r>
    </w:p>
    <w:p>
      <w:pPr>
        <w:numPr>
          <w:ilvl w:val="0"/>
          <w:numId w:val="0"/>
        </w:numPr>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 xml:space="preserve"> 本产品是为校园餐厅专门开发的一套校园订餐管理系统，旨在合理化安排餐厅的工作，提高餐厅工作效率，方便学生订餐。</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1.3参考资料</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《软件工程——理论和实践》《数据库系统概论》</w:t>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项目概述</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2.1项目背景</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 xml:space="preserve">  学生到餐厅用餐，在排队和取餐上浪费很多时间，并且去晚了经常会迟到不想吃的饭；学生对餐厅满意度不高，有许多学生会选择去学校周边的饭店用餐。因此餐厅更无法准确预测学生的需求，经常会出现有的饭卖不出去倒掉的情况，而学生需要的一些饭已经卖完的状况。</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2.2项目目标</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开发网上订餐系统节省学生的时间和精力，避免餐厅的饭浪费的状况，同时让每位同学吃到满意的食物，提高服务质量以及学生对餐厅的满意度。</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2.3构件图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drawing>
          <wp:inline distT="0" distB="0" distL="114300" distR="114300">
            <wp:extent cx="5269865" cy="3902710"/>
            <wp:effectExtent l="0" t="0" r="0" b="0"/>
            <wp:docPr id="1" name="图片 1"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4)"/>
                    <pic:cNvPicPr>
                      <a:picLocks noChangeAspect="1"/>
                    </pic:cNvPicPr>
                  </pic:nvPicPr>
                  <pic:blipFill>
                    <a:blip r:embed="rId4"/>
                    <a:stretch>
                      <a:fillRect/>
                    </a:stretch>
                  </pic:blipFill>
                  <pic:spPr>
                    <a:xfrm>
                      <a:off x="0" y="0"/>
                      <a:ext cx="5269865" cy="3902710"/>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2.3.1上下文</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drawing>
          <wp:inline distT="0" distB="0" distL="114300" distR="114300">
            <wp:extent cx="5273675" cy="2826385"/>
            <wp:effectExtent l="0" t="0" r="0" b="0"/>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5"/>
                    <a:stretch>
                      <a:fillRect/>
                    </a:stretch>
                  </pic:blipFill>
                  <pic:spPr>
                    <a:xfrm>
                      <a:off x="0" y="0"/>
                      <a:ext cx="5273675" cy="2826385"/>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2.4类图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drawing>
          <wp:inline distT="0" distB="0" distL="114300" distR="114300">
            <wp:extent cx="5271135" cy="4757420"/>
            <wp:effectExtent l="0" t="0" r="0" b="0"/>
            <wp:docPr id="3" name="图片 3"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1)"/>
                    <pic:cNvPicPr>
                      <a:picLocks noChangeAspect="1"/>
                    </pic:cNvPicPr>
                  </pic:nvPicPr>
                  <pic:blipFill>
                    <a:blip r:embed="rId6"/>
                    <a:stretch>
                      <a:fillRect/>
                    </a:stretch>
                  </pic:blipFill>
                  <pic:spPr>
                    <a:xfrm>
                      <a:off x="0" y="0"/>
                      <a:ext cx="5271135" cy="4757420"/>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2.5适用范围</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通过分析， 本项目适合用于大学校园的网上订餐，以对用餐进行合理预算。</w:t>
      </w:r>
    </w:p>
    <w:p>
      <w:pPr>
        <w:numPr>
          <w:ilvl w:val="0"/>
          <w:numId w:val="3"/>
        </w:numPr>
        <w:tabs>
          <w:tab w:val="clear" w:pos="312"/>
        </w:tabs>
        <w:ind w:left="0" w:leftChars="0" w:firstLine="0" w:firstLineChars="0"/>
        <w:rPr>
          <w:rFonts w:hint="eastAsia"/>
          <w:b w:val="0"/>
          <w:bCs w:val="0"/>
          <w:sz w:val="36"/>
          <w:szCs w:val="44"/>
          <w:u w:val="none"/>
          <w:lang w:val="en-US" w:eastAsia="zh-CN"/>
        </w:rPr>
      </w:pPr>
      <w:r>
        <w:rPr>
          <w:rFonts w:hint="eastAsia"/>
          <w:b/>
          <w:bCs/>
          <w:sz w:val="44"/>
          <w:szCs w:val="52"/>
          <w:u w:val="none"/>
          <w:lang w:val="en-US" w:eastAsia="zh-CN"/>
        </w:rPr>
        <w:t xml:space="preserve">系统需求分析 </w:t>
      </w:r>
      <w:r>
        <w:rPr>
          <w:rFonts w:hint="eastAsia"/>
          <w:b w:val="0"/>
          <w:bCs w:val="0"/>
          <w:sz w:val="36"/>
          <w:szCs w:val="44"/>
          <w:u w:val="none"/>
          <w:lang w:val="en-US" w:eastAsia="zh-CN"/>
        </w:rPr>
        <w:t xml:space="preserve"> </w:t>
      </w:r>
    </w:p>
    <w:p>
      <w:pPr>
        <w:numPr>
          <w:ilvl w:val="1"/>
          <w:numId w:val="3"/>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性能需求分析  </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 xml:space="preserve">该系统在性能功能应达到如下要求：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 xml:space="preserve">操作简单，界面友好：完全空间式的页面布局，使得菜品、咨询等信息录入的工作更简单：另外，跟踪出现的提示信息也让用户随时清楚自己的操作情况。对常见类似的网站的管理的各个方面：基本信息录入、浏览、删除、修改、搜索等方面都大体实现，用户对菜品的预定以及支付方式。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 xml:space="preserve">即时可见：对客户预定餐饮信息的处理（包括录入、删除）将立即在首页的对应栏目显示出来，达到“即时发布，即时见效”的功能。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 xml:space="preserve">系统运行应该快速、稳定、高效和可靠；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在结构上应该具有很好的可扩展性，便于将来功能的扩展和维护。</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3.2系统用例图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通过对系统的大致分析，系统的基本功能已经大体确定。主要分为顾客用例图，管理员用例图两部分，具体如下。</w:t>
      </w:r>
      <w:r>
        <w:rPr>
          <w:rFonts w:hint="eastAsia"/>
          <w:b w:val="0"/>
          <w:bCs w:val="0"/>
          <w:sz w:val="36"/>
          <w:szCs w:val="44"/>
          <w:u w:val="none"/>
          <w:lang w:val="en-US" w:eastAsia="zh-CN"/>
        </w:rPr>
        <w:drawing>
          <wp:inline distT="0" distB="0" distL="114300" distR="114300">
            <wp:extent cx="4318000" cy="3887470"/>
            <wp:effectExtent l="0" t="0" r="0" b="0"/>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7"/>
                    <a:stretch>
                      <a:fillRect/>
                    </a:stretch>
                  </pic:blipFill>
                  <pic:spPr>
                    <a:xfrm>
                      <a:off x="0" y="0"/>
                      <a:ext cx="4318000" cy="3887470"/>
                    </a:xfrm>
                    <a:prstGeom prst="rect">
                      <a:avLst/>
                    </a:prstGeom>
                  </pic:spPr>
                </pic:pic>
              </a:graphicData>
            </a:graphic>
          </wp:inline>
        </w:drawing>
      </w:r>
      <w:r>
        <w:rPr>
          <w:rFonts w:hint="eastAsia"/>
          <w:b w:val="0"/>
          <w:bCs w:val="0"/>
          <w:sz w:val="36"/>
          <w:szCs w:val="44"/>
          <w:u w:val="none"/>
          <w:lang w:val="en-US" w:eastAsia="zh-CN"/>
        </w:rPr>
        <w:drawing>
          <wp:inline distT="0" distB="0" distL="114300" distR="114300">
            <wp:extent cx="4027170" cy="2912110"/>
            <wp:effectExtent l="0" t="0" r="0" b="0"/>
            <wp:docPr id="5" name="图片 5"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3)"/>
                    <pic:cNvPicPr>
                      <a:picLocks noChangeAspect="1"/>
                    </pic:cNvPicPr>
                  </pic:nvPicPr>
                  <pic:blipFill>
                    <a:blip r:embed="rId8"/>
                    <a:stretch>
                      <a:fillRect/>
                    </a:stretch>
                  </pic:blipFill>
                  <pic:spPr>
                    <a:xfrm>
                      <a:off x="0" y="0"/>
                      <a:ext cx="4027170" cy="2912110"/>
                    </a:xfrm>
                    <a:prstGeom prst="rect">
                      <a:avLst/>
                    </a:prstGeom>
                  </pic:spPr>
                </pic:pic>
              </a:graphicData>
            </a:graphic>
          </wp:inline>
        </w:drawing>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项目详细设计</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4.1系统模块设计</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本系统主要有两大模块，管理员模块和学生模块。每个模块有不同的权限和功能。</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4.2登录模块流程图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r>
        <w:rPr>
          <w:rFonts w:hint="eastAsia"/>
          <w:b w:val="0"/>
          <w:bCs w:val="0"/>
          <w:sz w:val="36"/>
          <w:szCs w:val="44"/>
          <w:u w:val="none"/>
          <w:lang w:val="en-US" w:eastAsia="zh-CN"/>
        </w:rPr>
        <w:drawing>
          <wp:inline distT="0" distB="0" distL="114300" distR="114300">
            <wp:extent cx="2966720" cy="5447030"/>
            <wp:effectExtent l="0" t="0" r="0" b="0"/>
            <wp:docPr id="6" name="图片 6"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4)"/>
                    <pic:cNvPicPr>
                      <a:picLocks noChangeAspect="1"/>
                    </pic:cNvPicPr>
                  </pic:nvPicPr>
                  <pic:blipFill>
                    <a:blip r:embed="rId9"/>
                    <a:stretch>
                      <a:fillRect/>
                    </a:stretch>
                  </pic:blipFill>
                  <pic:spPr>
                    <a:xfrm>
                      <a:off x="0" y="0"/>
                      <a:ext cx="2966720" cy="5447030"/>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4.3顾客模块的详细设计</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 xml:space="preserve">   顾客模块的主要功能是浏览，订餐。浏览与自己相关的美食信息，订单信息等。用户下订单之后要把详细食物信息列出，物品的单价、购买数量、总共价钱，可修改和删除购买，当符合顾客的需求时，顾客就可以下订单，下订单的时候会让顾客确认订单是否符合要求，确认无误后，填写接收信息生成订单，然后对数据库进行操作完成。</w:t>
      </w:r>
    </w:p>
    <w:p>
      <w:pPr>
        <w:numPr>
          <w:ilvl w:val="0"/>
          <w:numId w:val="0"/>
        </w:numPr>
        <w:ind w:firstLine="560" w:firstLineChars="200"/>
        <w:rPr>
          <w:rFonts w:hint="eastAsia"/>
          <w:b w:val="0"/>
          <w:bCs w:val="0"/>
          <w:sz w:val="28"/>
          <w:szCs w:val="36"/>
          <w:u w:val="none"/>
          <w:lang w:val="en-US" w:eastAsia="zh-CN"/>
        </w:rPr>
      </w:pPr>
      <w:r>
        <w:rPr>
          <w:rFonts w:hint="eastAsia"/>
          <w:b w:val="0"/>
          <w:bCs w:val="0"/>
          <w:sz w:val="28"/>
          <w:szCs w:val="36"/>
          <w:u w:val="none"/>
          <w:lang w:val="en-US" w:eastAsia="zh-CN"/>
        </w:rPr>
        <w:t>顾客模块详细设计主要涉及到顾客下订单和食品搜索两大功能。</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t>分别为以下两图。</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t>4.3.1顾客下订单</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3551555" cy="6432550"/>
            <wp:effectExtent l="0" t="0" r="0" b="0"/>
            <wp:docPr id="7" name="图片 7"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5)"/>
                    <pic:cNvPicPr>
                      <a:picLocks noChangeAspect="1"/>
                    </pic:cNvPicPr>
                  </pic:nvPicPr>
                  <pic:blipFill>
                    <a:blip r:embed="rId10"/>
                    <a:stretch>
                      <a:fillRect/>
                    </a:stretch>
                  </pic:blipFill>
                  <pic:spPr>
                    <a:xfrm>
                      <a:off x="0" y="0"/>
                      <a:ext cx="3551555" cy="6432550"/>
                    </a:xfrm>
                    <a:prstGeom prst="rect">
                      <a:avLst/>
                    </a:prstGeom>
                  </pic:spPr>
                </pic:pic>
              </a:graphicData>
            </a:graphic>
          </wp:inline>
        </w:drawing>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t>4.3.2顾客搜索</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2941320" cy="5584825"/>
            <wp:effectExtent l="0" t="0" r="0" b="0"/>
            <wp:docPr id="8" name="图片 8"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2(6)"/>
                    <pic:cNvPicPr>
                      <a:picLocks noChangeAspect="1"/>
                    </pic:cNvPicPr>
                  </pic:nvPicPr>
                  <pic:blipFill>
                    <a:blip r:embed="rId11"/>
                    <a:stretch>
                      <a:fillRect/>
                    </a:stretch>
                  </pic:blipFill>
                  <pic:spPr>
                    <a:xfrm>
                      <a:off x="0" y="0"/>
                      <a:ext cx="2941320" cy="5584825"/>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4.4管理员模块详细设计</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管理员模块主要是用来对会员管理，管理员管理，订单管理，上传管理，美食及其分类管理，管理员可以通过订单管理功能来处理日常的订单。</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4.4.1管理员订单处理</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2484755" cy="6640195"/>
            <wp:effectExtent l="0" t="0" r="0" b="0"/>
            <wp:docPr id="9" name="图片 9" descr="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2(7)"/>
                    <pic:cNvPicPr>
                      <a:picLocks noChangeAspect="1"/>
                    </pic:cNvPicPr>
                  </pic:nvPicPr>
                  <pic:blipFill>
                    <a:blip r:embed="rId12"/>
                    <a:stretch>
                      <a:fillRect/>
                    </a:stretch>
                  </pic:blipFill>
                  <pic:spPr>
                    <a:xfrm>
                      <a:off x="0" y="0"/>
                      <a:ext cx="2484755" cy="6640195"/>
                    </a:xfrm>
                    <a:prstGeom prst="rect">
                      <a:avLst/>
                    </a:prstGeom>
                  </pic:spPr>
                </pic:pic>
              </a:graphicData>
            </a:graphic>
          </wp:inline>
        </w:drawing>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4.4.2管理员添加流程</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3604895" cy="3667125"/>
            <wp:effectExtent l="0" t="0" r="0" b="0"/>
            <wp:docPr id="10" name="图片 10" descr="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2(8)"/>
                    <pic:cNvPicPr>
                      <a:picLocks noChangeAspect="1"/>
                    </pic:cNvPicPr>
                  </pic:nvPicPr>
                  <pic:blipFill>
                    <a:blip r:embed="rId13"/>
                    <a:stretch>
                      <a:fillRect/>
                    </a:stretch>
                  </pic:blipFill>
                  <pic:spPr>
                    <a:xfrm>
                      <a:off x="0" y="0"/>
                      <a:ext cx="3604895" cy="3667125"/>
                    </a:xfrm>
                    <a:prstGeom prst="rect">
                      <a:avLst/>
                    </a:prstGeom>
                  </pic:spPr>
                </pic:pic>
              </a:graphicData>
            </a:graphic>
          </wp:inline>
        </w:drawing>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项目技术方案</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5.1方案概述</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学生可以通过访问网上订餐系统，进行登录和注册，报上自己在用餐时间想吃的各种食物，食堂管理员可以看见用户所报的餐品，并且可以进行更改删除。</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5.2编程环境 </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5.3数据库的实现</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本系统采用Mysql作为后台数据库。其内置的数据库引擎可以控制访问权限并快速处理数据，搜索引擎可以对 SQL Server 表中的数据进行索引，并执行多种条件的查询，快速返回结果。便于防火墙日志的管理和规则的访问以及操作。数据库管理员和开发人员可以方便地利用其进行数据库管理或编写相应的SQL Server语句。</w:t>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项目报表</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6.1项目活动图</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 xml:space="preserve">  本模块通过购物车，可以一次性购买多个商品。并且通过购物车，五需记下订单即可查询想要购买或保存商品。学生还可以能够在网上浏览菜单，其中包括菜品简绍等，可以添加删除购物车，选择数量。</w:t>
      </w:r>
    </w:p>
    <w:p>
      <w:pPr>
        <w:numPr>
          <w:ilvl w:val="0"/>
          <w:numId w:val="0"/>
        </w:numPr>
        <w:ind w:leftChars="0"/>
        <w:rPr>
          <w:rFonts w:hint="eastAsia"/>
          <w:b w:val="0"/>
          <w:bCs w:val="0"/>
          <w:sz w:val="28"/>
          <w:szCs w:val="36"/>
          <w:u w:val="none"/>
          <w:lang w:val="en-US" w:eastAsia="zh-CN"/>
        </w:rPr>
      </w:pPr>
      <w:bookmarkStart w:id="0" w:name="_GoBack"/>
      <w:r>
        <w:rPr>
          <w:rFonts w:hint="eastAsia"/>
          <w:b w:val="0"/>
          <w:bCs w:val="0"/>
          <w:sz w:val="28"/>
          <w:szCs w:val="36"/>
          <w:u w:val="none"/>
          <w:lang w:val="en-US" w:eastAsia="zh-CN"/>
        </w:rPr>
        <w:drawing>
          <wp:inline distT="0" distB="0" distL="114300" distR="114300">
            <wp:extent cx="4174490" cy="4032885"/>
            <wp:effectExtent l="0" t="0" r="0" b="0"/>
            <wp:docPr id="11" name="图片 11" descr="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9)"/>
                    <pic:cNvPicPr>
                      <a:picLocks noChangeAspect="1"/>
                    </pic:cNvPicPr>
                  </pic:nvPicPr>
                  <pic:blipFill>
                    <a:blip r:embed="rId14"/>
                    <a:stretch>
                      <a:fillRect/>
                    </a:stretch>
                  </pic:blipFill>
                  <pic:spPr>
                    <a:xfrm>
                      <a:off x="0" y="0"/>
                      <a:ext cx="4174490" cy="4032885"/>
                    </a:xfrm>
                    <a:prstGeom prst="rect">
                      <a:avLst/>
                    </a:prstGeom>
                  </pic:spPr>
                </pic:pic>
              </a:graphicData>
            </a:graphic>
          </wp:inline>
        </w:drawing>
      </w:r>
      <w:bookmarkEnd w:id="0"/>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6.2项目报表</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6.2.1菜品报表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164"/>
        <w:gridCol w:w="1044"/>
        <w:gridCol w:w="2220"/>
        <w:gridCol w:w="1704"/>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编号</w:t>
            </w:r>
          </w:p>
        </w:tc>
        <w:tc>
          <w:tcPr>
            <w:tcW w:w="1164"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菜名</w:t>
            </w:r>
          </w:p>
        </w:tc>
        <w:tc>
          <w:tcPr>
            <w:tcW w:w="1044"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单价</w:t>
            </w:r>
          </w:p>
        </w:tc>
        <w:tc>
          <w:tcPr>
            <w:tcW w:w="2220" w:type="dxa"/>
          </w:tcPr>
          <w:p>
            <w:pPr>
              <w:numPr>
                <w:ilvl w:val="0"/>
                <w:numId w:val="0"/>
              </w:numPr>
              <w:ind w:firstLine="499" w:firstLineChars="0"/>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制作窗口</w:t>
            </w:r>
          </w:p>
        </w:tc>
        <w:tc>
          <w:tcPr>
            <w:tcW w:w="1704"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月点餐次数</w:t>
            </w:r>
          </w:p>
        </w:tc>
        <w:tc>
          <w:tcPr>
            <w:tcW w:w="1387"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用户评价等级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numPr>
                <w:ilvl w:val="0"/>
                <w:numId w:val="0"/>
              </w:numPr>
              <w:rPr>
                <w:rFonts w:hint="eastAsia"/>
                <w:b w:val="0"/>
                <w:bCs w:val="0"/>
                <w:sz w:val="36"/>
                <w:szCs w:val="44"/>
                <w:u w:val="none"/>
                <w:vertAlign w:val="baseline"/>
                <w:lang w:val="en-US" w:eastAsia="zh-CN"/>
              </w:rPr>
            </w:pPr>
          </w:p>
        </w:tc>
        <w:tc>
          <w:tcPr>
            <w:tcW w:w="1164" w:type="dxa"/>
          </w:tcPr>
          <w:p>
            <w:pPr>
              <w:numPr>
                <w:ilvl w:val="0"/>
                <w:numId w:val="0"/>
              </w:numPr>
              <w:rPr>
                <w:rFonts w:hint="eastAsia"/>
                <w:b w:val="0"/>
                <w:bCs w:val="0"/>
                <w:sz w:val="36"/>
                <w:szCs w:val="44"/>
                <w:u w:val="none"/>
                <w:vertAlign w:val="baseline"/>
                <w:lang w:val="en-US" w:eastAsia="zh-CN"/>
              </w:rPr>
            </w:pPr>
          </w:p>
        </w:tc>
        <w:tc>
          <w:tcPr>
            <w:tcW w:w="1044" w:type="dxa"/>
          </w:tcPr>
          <w:p>
            <w:pPr>
              <w:numPr>
                <w:ilvl w:val="0"/>
                <w:numId w:val="0"/>
              </w:numPr>
              <w:rPr>
                <w:rFonts w:hint="eastAsia"/>
                <w:b w:val="0"/>
                <w:bCs w:val="0"/>
                <w:sz w:val="36"/>
                <w:szCs w:val="44"/>
                <w:u w:val="none"/>
                <w:vertAlign w:val="baseline"/>
                <w:lang w:val="en-US" w:eastAsia="zh-CN"/>
              </w:rPr>
            </w:pPr>
          </w:p>
        </w:tc>
        <w:tc>
          <w:tcPr>
            <w:tcW w:w="2220" w:type="dxa"/>
          </w:tcPr>
          <w:p>
            <w:pPr>
              <w:numPr>
                <w:ilvl w:val="0"/>
                <w:numId w:val="0"/>
              </w:numPr>
              <w:rPr>
                <w:rFonts w:hint="eastAsia"/>
                <w:b w:val="0"/>
                <w:bCs w:val="0"/>
                <w:sz w:val="36"/>
                <w:szCs w:val="44"/>
                <w:u w:val="none"/>
                <w:vertAlign w:val="baseline"/>
                <w:lang w:val="en-US" w:eastAsia="zh-CN"/>
              </w:rPr>
            </w:pPr>
          </w:p>
        </w:tc>
        <w:tc>
          <w:tcPr>
            <w:tcW w:w="1704" w:type="dxa"/>
          </w:tcPr>
          <w:p>
            <w:pPr>
              <w:numPr>
                <w:ilvl w:val="0"/>
                <w:numId w:val="0"/>
              </w:numPr>
              <w:rPr>
                <w:rFonts w:hint="eastAsia"/>
                <w:b w:val="0"/>
                <w:bCs w:val="0"/>
                <w:sz w:val="36"/>
                <w:szCs w:val="44"/>
                <w:u w:val="none"/>
                <w:vertAlign w:val="baseline"/>
                <w:lang w:val="en-US" w:eastAsia="zh-CN"/>
              </w:rPr>
            </w:pPr>
          </w:p>
        </w:tc>
        <w:tc>
          <w:tcPr>
            <w:tcW w:w="1387" w:type="dxa"/>
          </w:tcPr>
          <w:p>
            <w:pPr>
              <w:numPr>
                <w:ilvl w:val="0"/>
                <w:numId w:val="0"/>
              </w:numPr>
              <w:rPr>
                <w:rFonts w:hint="eastAsia"/>
                <w:b w:val="0"/>
                <w:bCs w:val="0"/>
                <w:sz w:val="36"/>
                <w:szCs w:val="44"/>
                <w:u w:val="none"/>
                <w:vertAlign w:val="baseline"/>
                <w:lang w:val="en-US" w:eastAsia="zh-CN"/>
              </w:rPr>
            </w:pPr>
          </w:p>
        </w:tc>
      </w:tr>
    </w:tbl>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6.2.2客户信息报表</w:t>
      </w:r>
    </w:p>
    <w:tbl>
      <w:tblPr>
        <w:tblStyle w:val="4"/>
        <w:tblW w:w="6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7"/>
        <w:gridCol w:w="1748"/>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5" w:hRule="atLeast"/>
        </w:trPr>
        <w:tc>
          <w:tcPr>
            <w:tcW w:w="1748"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lang w:val="en-US" w:eastAsia="zh-CN"/>
              </w:rPr>
              <w:t>姓名</w:t>
            </w:r>
          </w:p>
        </w:tc>
        <w:tc>
          <w:tcPr>
            <w:tcW w:w="1747"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订餐次数</w:t>
            </w:r>
          </w:p>
        </w:tc>
        <w:tc>
          <w:tcPr>
            <w:tcW w:w="1748"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订餐频率（月）</w:t>
            </w:r>
          </w:p>
        </w:tc>
        <w:tc>
          <w:tcPr>
            <w:tcW w:w="1749"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信用度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748" w:type="dxa"/>
          </w:tcPr>
          <w:p>
            <w:pPr>
              <w:numPr>
                <w:ilvl w:val="0"/>
                <w:numId w:val="0"/>
              </w:numPr>
              <w:rPr>
                <w:rFonts w:hint="eastAsia"/>
                <w:b w:val="0"/>
                <w:bCs w:val="0"/>
                <w:sz w:val="36"/>
                <w:szCs w:val="44"/>
                <w:u w:val="none"/>
                <w:vertAlign w:val="baseline"/>
                <w:lang w:val="en-US" w:eastAsia="zh-CN"/>
              </w:rPr>
            </w:pPr>
          </w:p>
        </w:tc>
        <w:tc>
          <w:tcPr>
            <w:tcW w:w="1747" w:type="dxa"/>
          </w:tcPr>
          <w:p>
            <w:pPr>
              <w:numPr>
                <w:ilvl w:val="0"/>
                <w:numId w:val="0"/>
              </w:numPr>
              <w:rPr>
                <w:rFonts w:hint="eastAsia"/>
                <w:b w:val="0"/>
                <w:bCs w:val="0"/>
                <w:sz w:val="36"/>
                <w:szCs w:val="44"/>
                <w:u w:val="none"/>
                <w:vertAlign w:val="baseline"/>
                <w:lang w:val="en-US" w:eastAsia="zh-CN"/>
              </w:rPr>
            </w:pPr>
          </w:p>
        </w:tc>
        <w:tc>
          <w:tcPr>
            <w:tcW w:w="1748" w:type="dxa"/>
          </w:tcPr>
          <w:p>
            <w:pPr>
              <w:numPr>
                <w:ilvl w:val="0"/>
                <w:numId w:val="0"/>
              </w:numPr>
              <w:rPr>
                <w:rFonts w:hint="eastAsia"/>
                <w:b w:val="0"/>
                <w:bCs w:val="0"/>
                <w:sz w:val="36"/>
                <w:szCs w:val="44"/>
                <w:u w:val="none"/>
                <w:vertAlign w:val="baseline"/>
                <w:lang w:val="en-US" w:eastAsia="zh-CN"/>
              </w:rPr>
            </w:pPr>
          </w:p>
        </w:tc>
        <w:tc>
          <w:tcPr>
            <w:tcW w:w="1749" w:type="dxa"/>
          </w:tcPr>
          <w:p>
            <w:pPr>
              <w:numPr>
                <w:ilvl w:val="0"/>
                <w:numId w:val="0"/>
              </w:numPr>
              <w:rPr>
                <w:rFonts w:hint="eastAsia"/>
                <w:b w:val="0"/>
                <w:bCs w:val="0"/>
                <w:sz w:val="36"/>
                <w:szCs w:val="44"/>
                <w:u w:val="none"/>
                <w:vertAlign w:val="baseline"/>
                <w:lang w:val="en-US" w:eastAsia="zh-CN"/>
              </w:rPr>
            </w:pPr>
          </w:p>
        </w:tc>
      </w:tr>
    </w:tbl>
    <w:p>
      <w:pPr>
        <w:numPr>
          <w:ilvl w:val="0"/>
          <w:numId w:val="0"/>
        </w:numPr>
        <w:ind w:leftChars="0"/>
        <w:rPr>
          <w:rFonts w:hint="eastAsia"/>
          <w:b w:val="0"/>
          <w:bCs w:val="0"/>
          <w:sz w:val="36"/>
          <w:szCs w:val="44"/>
          <w:u w:val="none"/>
          <w:lang w:val="en-US" w:eastAsia="zh-CN"/>
        </w:rPr>
      </w:pPr>
    </w:p>
    <w:p>
      <w:pPr>
        <w:numPr>
          <w:ilvl w:val="0"/>
          <w:numId w:val="3"/>
        </w:numPr>
        <w:tabs>
          <w:tab w:val="clear" w:pos="312"/>
        </w:tabs>
        <w:ind w:left="0" w:leftChars="0" w:firstLine="0" w:firstLineChars="0"/>
        <w:rPr>
          <w:rFonts w:hint="eastAsia"/>
          <w:b w:val="0"/>
          <w:bCs w:val="0"/>
          <w:sz w:val="36"/>
          <w:szCs w:val="44"/>
          <w:u w:val="none"/>
          <w:lang w:val="en-US" w:eastAsia="zh-CN"/>
        </w:rPr>
      </w:pPr>
      <w:r>
        <w:rPr>
          <w:rFonts w:hint="eastAsia"/>
          <w:b/>
          <w:bCs/>
          <w:sz w:val="44"/>
          <w:szCs w:val="52"/>
          <w:u w:val="none"/>
          <w:lang w:val="en-US" w:eastAsia="zh-CN"/>
        </w:rPr>
        <w:t xml:space="preserve">可行性分析 </w:t>
      </w:r>
      <w:r>
        <w:rPr>
          <w:rFonts w:hint="eastAsia"/>
          <w:b w:val="0"/>
          <w:bCs w:val="0"/>
          <w:sz w:val="36"/>
          <w:szCs w:val="44"/>
          <w:u w:val="none"/>
          <w:lang w:val="en-US" w:eastAsia="zh-CN"/>
        </w:rPr>
        <w:t xml:space="preserve">   </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技术可行性分析  </w:t>
      </w:r>
    </w:p>
    <w:p>
      <w:pPr>
        <w:numPr>
          <w:ilvl w:val="0"/>
          <w:numId w:val="0"/>
        </w:numPr>
        <w:ind w:leftChars="0" w:firstLine="720" w:firstLineChars="200"/>
        <w:rPr>
          <w:rFonts w:hint="eastAsia"/>
          <w:b w:val="0"/>
          <w:bCs w:val="0"/>
          <w:sz w:val="36"/>
          <w:szCs w:val="44"/>
          <w:u w:val="none"/>
          <w:lang w:val="en-US" w:eastAsia="zh-CN"/>
        </w:rPr>
      </w:pPr>
      <w:r>
        <w:rPr>
          <w:rFonts w:hint="eastAsia"/>
          <w:b w:val="0"/>
          <w:bCs w:val="0"/>
          <w:sz w:val="36"/>
          <w:szCs w:val="44"/>
          <w:u w:val="none"/>
          <w:lang w:val="en-US" w:eastAsia="zh-CN"/>
        </w:rPr>
        <w:t>网络订餐系统的开发是一项复杂的系统工程。为了保证系统开发成功，必须采用工程化的系统开发方法，并研究出一些符合工程化标准的开发方法。这些方法旨在指导开发者进行工程化的系统开发，从而加快系统开发的速度，保证质量以及降低开发成本。工程化的系统开发方法确实在开发实践中取得了一定的效果。</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经济可行性分析  </w:t>
      </w:r>
    </w:p>
    <w:p>
      <w:pPr>
        <w:numPr>
          <w:ilvl w:val="0"/>
          <w:numId w:val="0"/>
        </w:numPr>
        <w:ind w:leftChars="0" w:firstLine="720" w:firstLineChars="200"/>
        <w:rPr>
          <w:rFonts w:hint="eastAsia"/>
          <w:b w:val="0"/>
          <w:bCs w:val="0"/>
          <w:sz w:val="36"/>
          <w:szCs w:val="44"/>
          <w:u w:val="none"/>
          <w:lang w:val="en-US" w:eastAsia="zh-CN"/>
        </w:rPr>
      </w:pPr>
      <w:r>
        <w:rPr>
          <w:rFonts w:hint="eastAsia"/>
          <w:b w:val="0"/>
          <w:bCs w:val="0"/>
          <w:sz w:val="36"/>
          <w:szCs w:val="44"/>
          <w:u w:val="none"/>
          <w:lang w:val="en-US" w:eastAsia="zh-CN"/>
        </w:rPr>
        <w:t xml:space="preserve">由于本项目的特殊性，无需投入额外的设备购买及人员培训费用。同时，系统对开发的需求以及软硬件要求都不是很高，所以在软硬件的支出上十分有限。因此，本系统在任何一台连接Internet的机器上都可以运行，而且网络订餐方便快捷，节省了学生的时间和精力，也避免了食堂食物的浪费，因此订餐系统在经济上是完全可行的。 </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运行可行性分析  </w:t>
      </w:r>
    </w:p>
    <w:p>
      <w:pPr>
        <w:numPr>
          <w:ilvl w:val="0"/>
          <w:numId w:val="0"/>
        </w:numPr>
        <w:ind w:leftChars="0" w:firstLine="1080" w:firstLineChars="300"/>
        <w:rPr>
          <w:rFonts w:hint="eastAsia"/>
          <w:b w:val="0"/>
          <w:bCs w:val="0"/>
          <w:sz w:val="36"/>
          <w:szCs w:val="44"/>
          <w:u w:val="none"/>
          <w:lang w:val="en-US" w:eastAsia="zh-CN"/>
        </w:rPr>
      </w:pPr>
      <w:r>
        <w:rPr>
          <w:rFonts w:hint="eastAsia"/>
          <w:b w:val="0"/>
          <w:bCs w:val="0"/>
          <w:sz w:val="36"/>
          <w:szCs w:val="44"/>
          <w:u w:val="none"/>
          <w:lang w:val="en-US" w:eastAsia="zh-CN"/>
        </w:rPr>
        <w:t xml:space="preserve">随着计算机知识的普及和推广，越来越多的人掌握了计算机的基本使用方法和技能。随着Internet的发展，用户对于网络、WINDOWS等环境下的软件使用比较熟悉，对于新鲜事物，用户表现出极大的兴趣和热情。   </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法律可行性  </w:t>
      </w:r>
    </w:p>
    <w:p>
      <w:pPr>
        <w:numPr>
          <w:ilvl w:val="0"/>
          <w:numId w:val="0"/>
        </w:numPr>
        <w:ind w:leftChars="0" w:firstLine="1080" w:firstLineChars="300"/>
        <w:rPr>
          <w:rFonts w:hint="eastAsia"/>
          <w:b w:val="0"/>
          <w:bCs w:val="0"/>
          <w:sz w:val="36"/>
          <w:szCs w:val="44"/>
          <w:u w:val="none"/>
          <w:lang w:val="en-US" w:eastAsia="zh-CN"/>
        </w:rPr>
      </w:pPr>
      <w:r>
        <w:rPr>
          <w:rFonts w:hint="eastAsia"/>
          <w:b w:val="0"/>
          <w:bCs w:val="0"/>
          <w:sz w:val="36"/>
          <w:szCs w:val="44"/>
          <w:u w:val="none"/>
          <w:lang w:val="en-US" w:eastAsia="zh-CN"/>
        </w:rPr>
        <w:t>本系统没有侵犯个人隐私和个人责任方面的问题，使用本系统不会引起法律方面的纠纷问题，所以开发本系统具有法律可行性。    综上所述，本系统的开发是符合现在的实际情况的，并具有一定的实用意义。在技术、经济、运行、法律上都可以看到此系统的可行性，并且很具有其实现的必要。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6039B8"/>
    <w:multiLevelType w:val="multilevel"/>
    <w:tmpl w:val="AB6039B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BD8CC0C"/>
    <w:multiLevelType w:val="multilevel"/>
    <w:tmpl w:val="0BD8CC0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34AE7E3"/>
    <w:multiLevelType w:val="singleLevel"/>
    <w:tmpl w:val="434AE7E3"/>
    <w:lvl w:ilvl="0" w:tentative="0">
      <w:start w:val="7"/>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24C01"/>
    <w:rsid w:val="0E5513D4"/>
    <w:rsid w:val="109758BA"/>
    <w:rsid w:val="21BC547E"/>
    <w:rsid w:val="26A4030A"/>
    <w:rsid w:val="32432C97"/>
    <w:rsid w:val="3C3640A0"/>
    <w:rsid w:val="43590F2D"/>
    <w:rsid w:val="50C060E2"/>
    <w:rsid w:val="51FA1C39"/>
    <w:rsid w:val="67C5611E"/>
    <w:rsid w:val="6BBD623B"/>
    <w:rsid w:val="719919FF"/>
    <w:rsid w:val="7F8F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cc659</dc:creator>
  <cp:lastModifiedBy>十夏i</cp:lastModifiedBy>
  <dcterms:modified xsi:type="dcterms:W3CDTF">2018-06-19T05:24:46Z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