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81 to 100 of 258</w:t>
      </w:r>
    </w:p>
    <w:p>
      <w:r>
        <w:rPr>
          <w:b/>
        </w:rPr>
        <w:t>Batch 5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CS0591896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Missing Customer Record in Run3, Run4, and HLS After Exstream Upgrade to 25.3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Commonwealth Bank of Australia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2026-01-30 01:46:30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06:32:57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Kanishka Mithra Kuntipuram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...access SFTP. please provide any core link to attach it. Missing Customer details observed in .M, L and .O files, one of screenshots attached below: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2026-03-06 01:26:59 - Kanishka Mithra Kuntipuram (Work notes)  | 2026-02-03 21:29:50 - Anuradha V (Work notes)  | 2026-02-01 18:25:35 - Bill Fourlis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2026-01-30 02:27:53 - Kanishka Mithra Kuntipuram (Additional comments)  | 2026-01-30 01:56:45 - Mythri M Y (Additional comments)  | 2026-01-30 01:46:31 - Mythri M 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CS0621139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Distributed Agent problem - Specific CalculateFacet queries hanged, slowing down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MAN Diesel &amp; Turbo SE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10:51:28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06:32:15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Brahmandla Pally Swetha Madhuri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...t&amp;#39;s causing outages on our DB, now, if we don&amp;#39;t catch it in time. Note that all this it happens for more than just DateType. Regards, Ionel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09:00:05 - Ganesh Keerthivasan Iyer (Work notes) Escalation ESC0019194 has been approved.  | 2026-04-02 14:48:29 - Sean Dalziel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...A0 AND dt.DataID &amp;lt;&amp;#61; :A0 AND dba.DataID &amp;#61; t1.DataID AND 1&amp;#61;1 ) ) GROUP BY t1.Facet ORDER BY Total DESC, t1.Facet ASC LIMIT 1001&amp;#39;) --&amp;gt; &amp;#39;SUCCESS&amp;#39;04/02/2026 12:12:12 INF...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CS0616847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'SAP0133050' - 'Performance issues post upgrade from 23.4.29 to 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CLECE, S.A.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03:36:19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06:29:54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John Poku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...approximately 3–4 minutes to complete. Could you please suggest on what can be done to improve the slowness. Thanks &amp;amp; Regards,Akshitha V Ramesh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2026-03-27 06:47:27 - John Poku (Work notes) Knowledge Article has been attached.  | 2026-03-25 10:45:09 - Akshitha V Ramesh (Work notes)  | 2026-03-25 10:05:55 - Akshitha V Ramesh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06:52:36 - Akshitha V Ramesh (Additional comments)  | 2026-03-25 05:27:30 - John Poku (Additional comments)  | 2026-03-25 03:36:19 - Akshitha V Ramesh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SAP0124007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Intermittent outage issue in Versum after Go-Live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Merck KGaA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2025-12-03 08:16:25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06:24:10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Emilian Tomas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online form. Hotline numbers and the online form are available from or from SAP Note 560499 Kind regards, Beatrice Esan SAP Global Partner Support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2025-12-03 08:16:40 - A2A Service Account (Work notes) : Service Availability and Downtime information.msg : MSG : : Service Availability and Downtime information.msg :  | 2025-12-03 13:16:09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2026-03-20 04:56:56 - A2A Service Account (Additional comments) : Dear Support, Even after bypassing the proxy there have been more issues reported on 23-dec. However, I will...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CS0618908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Captiva Server wrong internal date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Landesverwaltungsamt Berlin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08:19:28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06:24:01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Chaya Kulkarni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...set it, will it affect the installation of new licenses? I would be grateful for a brief explanation and your kind assistance. Best regards, Rasmus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08:31:28 - Rasmus Dammeyer (Additional comments)  | 2026-03-30 08:24:08 - Chaya Kulkarni (Additional comments)  | 2026-03-30 08:19:28 - Rasmus Dammeyer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CS0614548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Magellan Administration tab is not accessible we can see Ihub is  down during th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APL Logistics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2026-03-19 03:07:14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06:15:24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Charles Shen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...64;USAZMGLPDAPLN01 log]$ ps PID TTY TIME CMD2931477 pts/0 00:00:00 bash2936413 pts/0 00:00:00 ps[entrptmadmin&amp;#64;USAZMGLPDAPLN01 log]$ Thanks Rama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2026-03-19 04:11:59 - A2A Service Account (Work notes) Shaheer Badar (APLL-MIDDLEWARE-SUPPORT@CTC-G.COM.SG) uploaded files to /CS0614548/19Mar_MagellanLogs/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2026-03-19 04:19:55 - Shaheer Badar (Additional comments)  | 2026-03-19 04:03:17 - Charles Shen (Additional comments)  | 2026-03-19 03:07:14 - Shaheer Badar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CS0624769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OpenText Capture OpenText Documentum Advanced Export module failing to launch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SAPS Tulbach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05:40:14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06:14:09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Chaya Kulkarni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OpenText Documentum Advanced Export module failing to lauch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06:06:17 - Hilda Tselane Rakhale (Additional comments)  | 2026-04-13 05:58:34 - Chaya Kulkarni (Additional comments)  | 2026-04-13 05:40:14 - Hilda Tselane Rakhale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CS0530926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Unavailable document viewing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Trapeze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2025-09-05 04:05:17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05:46:00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Stuart Dean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...nts that I can open, but it brings up all the documents it has indexed. It should filter by permission along with the search. However, it does not.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2025-09-11 08:55:13 - Chitti Ralapalli (Work notes) Knowledge Article has been attached.  | 2025-09-11 06:09:50 - Stuart Dean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2025-09-07 09:17:15 - Chitti Ralapalli (Additional comments)  | 2025-09-05 05:36:16 - Chitti Ralapalli (Additional comments)  | 2025-09-05 04:05:17 - Support ImageWare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CS0623971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"Could not find the attribute." Error when Selecting a Value from a Workflow For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Qatar Foundation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16:07:50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05:44:25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Paul Goodman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at DEBUG, for your review. Kindly review these and let me know if you need any additional information from my end in the meantime. Pramod Mohandas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16:07:50 - Pramod Mohandas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CS0608789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Exstream.complete file generated before job completion causing premature downstr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Commonwealth Bank of Australia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2026-03-06 01:26:56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05:43:44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Anuradha V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...cessing issues downstream. Environment &amp;amp; Version Details:Exstream 25.3.3Database and OS &amp;#61; Postgres DB and Linux OSNonprod - Dev environment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2026-03-09 00:13:30 - Mythri M Y (Additional comments)  | 2026-03-06 02:26:42 - Anuradha V (Additional comments)  | 2026-03-06 01:26:56 - Mythri M 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SAP0126862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Write pool job issue after OTEXBAS component upgrade from 21.2 to 22.4.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Wockhardt Limited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2026-01-12 10:15:20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05:39:52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Marcelo Cararo Schultz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...job issue after OTEXBAS component upgrade from 21.2 to 22.4. SAP Version : SAP ECC 6.0 EHP7 SP16 OTEXBAS : 2240_700 Opentext Archive center : 22.4.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2026-02-10 12:48:34 - Marcelo Cararo Schultz (Work notes)  | 2026-02-10 12:25:12 - A2A Service Account (Work notes) : Screenshot_lib.PNG : PNG : [code]&lt;a href=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...40_700 Opentext Archive center : 22.4. Write pool job issue after OTEXBAS component upgrade from 21.2 to 22.4. SAP Version : SAP ECC 6.0 EHP7 SP16 OTEXBAS : 2240_700 Opentext Archive center : 22.4.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CS0622802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Unable to bind the artifact to a SAML assertion.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SASSA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02:46:25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05:39:40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 Lakshmi Kanth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SAST - Unable to bind the artifact to a SAML assertion. Please schedule a Meeting with us at 09:00 SAST. The issue is causing appworks to be slow.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04:07:43 - A2A Service Account (Work notes) Dikeledi Mokgoko (DIKELEDI.MOKGOKO@FARANANI.COM) uploaded files to /CS0622802/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to be marked for rollback. As a result, the entire BPM transaction is failing. - From the provided screenshot, we can see that the CPU utilization has reached to 96%. As part of the case#CS0615...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CS0622904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Tracking number OCTIM77IV5322594 is affecting all version of xplore?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CORETECH KNOWLEDGE INC.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05:34:47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05:35:50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Rishabh Madangopal Shukla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...sion of xPlore are affected. But the KB0862269 shows only applies to Documentum xPlore - Legacy 22.1. Is Documentum xPlore 20.2 got affected? Chuni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05:35:50 - Rishabh Madangopal Shukla (Work notes) Knowledge Article has been attached.  | 2026-04-08 07:16:02 - Rishabh Madangopal Shukla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...4-08 05:50:52 - Rishabh Madangopal Shukla (Additional comments)  | 2026-04-08 05:47:48 - Rishabh Madangopal Shukla (Additional comments)  | 2026-04-08 05:34:47 - Wei-Chou Chen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CS0622278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 want to do some upgrade version, is our old license is still applicable 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BANK NEGARA INDONESIA (PERSERO), PT TBK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06:46:51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05:35:09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Reyyi Kishore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...about the license that we used. Is our 22.3 license is still applicable for the 25.4 or we should ask a new license for this ? Thanks &amp;amp; regards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08:05:33 - Aldy Rizaldy Rahman (Additional comments)  | 2026-04-07 08:01:17 - Reyyi Kishore (Additional comments)  | 2026-04-07 06:46:51 - Aldy Rizaldy Rahman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CS0623679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CreateDocument Webservice Error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Capricorn Investment Holdings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08:59:00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05:32:37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Vivek Kumar 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...server/PlatformContextBean.java) at com.cordys.applicationserver.PlatformContextBean.invoke(PlatformContextBean.java:12) at com.cordys.applicati...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...invoke(WebService.java:46) at com.cordys.applicationserverconnector.Transaction.process(Transaction.java:64) at com.eibus.soap.SOAPTransaction.lambda$processApplicationTransaction$6(SOAPTransact...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SAP0130751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VIM upgrade Blocked workflows not triggered stuck with WF-BATCH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Nitto Europe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2026-02-20 10:09:20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05:28:25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Nikita Joshi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...ached for details. contact by email/teams only camilleanne.espiritu&amp;#64;delaware.pro Create/ process a PO invoice that will be Blocked for payment.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2026-02-20 15:08:48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...ne level. It is seen stuck with WF-BATCH user. See attached for details. contact by email/teams only camilleanne.espiritu@delaware.pro Create/ process a PO invoice that will be Blocked for payment.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CS0614121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'CS0614117' - 'OTAC pod going into CrashLoopBackoff error post up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Bavaria NV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2026-03-18 08:12:23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05:21:19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Marcelo Cararo Schultz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 thus far&amp;gt; OOB or Customization involved? If known. NOTE: Update the External Case Number field with the Cloud case number related to this case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2026-03-19 06:01:24 - Ulrich Hiller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2026-03-18 08:19:07 - Thrupthi B (Additional comments)  | 2026-03-18 08:16:24 - Thrupthi B (Additional comments)  | 2026-03-18 08:12:23 - Thrupthi B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CS0624588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service containers are running in same Process Id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National Bank of Kuwait - NBK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04:56:26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05:19:09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Nalla Shiva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...iple service containers are running with same Process ID. Refer the screen shot. The process ID is 10360 .advise on this to resolve at the earliest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 Shiva Kumar Escalate in 90 minutes to Chowdam Sudhakar Escalate in 105 minutes to Chowdam Sudhakar Escalate in 105 minutes to ENT - XLT Escalation Team Escalate in 120 minutes to Chowdam Sudhakar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05:10:23 - Nalla Shiva Kumar (Additional comments)  | 2026-04-12 05:08:49 - Nalla Shiva Kumar (Additional comments)  | 2026-04-12 04:56:26 - karthikeyan selvaraj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SAP0119614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Central Report Job Failed in Production after SPS8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EY Global Services Limited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2025-10-20 22:27:26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05:16:17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Greg Gietka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approval remains valid until the issue is resolved, unless I inform SAP Support otherwise. Update / Upgrade VIM SPS Implementation (SAP unchanged)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2025-10-20 22:27:28 - A2A Service Account (Work notes) : Central Reporting Job SPS8.docx : DOCX : : Central Reporting Job SPS8.docx :  | 2025-10-21 02:26:57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...pacting the production. requesting for fix for the raised concern. It will be highly appreciated if we will get the solution from the team. Regards, Arya Singh : S0026710871 [code]TDF Created AT...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SAP0131915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Very urgent :- VIM Vendor Invoice Report errors for key users in ECP post S4 Upg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Neste Oyj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2026-03-04 08:31:41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05:11:22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Greg Gietka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if needed. I myself dont have these errors but key users most of them are facing this issue in ECP Production post S/4 Upgrade and RISE Migration.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2026-03-04 08:31:53 - A2A Service Account (Work notes) : VIM, Search invoices from a supplier.docx : DOCX : : VIM, Search invoices from a supplier.docx :  | 2026-03-04 13:31:16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EET Timezone where we can call few business users if needed. I myself dont have these errors but key users most of them are facing this issue in ECP Production post S/4 Upgrade and RISE Migration.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