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201 to 220 of 258</w:t>
      </w:r>
    </w:p>
    <w:p>
      <w:r>
        <w:rPr>
          <w:b/>
        </w:rPr>
        <w:t>Batch 11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CS0604870</w:t>
            </w:r>
          </w:p>
        </w:tc>
        <w:tc>
          <w:tcPr>
            <w:tcW w:type="dxa" w:w="720"/>
          </w:tcPr>
          <w:p>
            <w:r>
              <w:rPr>
                <w:sz w:val="14"/>
              </w:rPr>
              <w:t>OTM Upgrade: Experience Aviator Configuration to DAM 25.4</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2026-02-26 06:29:47</w:t>
            </w:r>
          </w:p>
        </w:tc>
        <w:tc>
          <w:tcPr>
            <w:tcW w:type="dxa" w:w="720"/>
          </w:tcPr>
          <w:p>
            <w:r>
              <w:rPr>
                <w:sz w:val="14"/>
              </w:rPr>
              <w:t>2026-04-08 15:51:56</w:t>
            </w:r>
          </w:p>
        </w:tc>
        <w:tc>
          <w:tcPr>
            <w:tcW w:type="dxa" w:w="720"/>
          </w:tcPr>
          <w:p>
            <w:r>
              <w:rPr>
                <w:sz w:val="14"/>
              </w:rPr>
              <w:t>James Carney</w:t>
            </w:r>
          </w:p>
        </w:tc>
        <w:tc>
          <w:tcPr>
            <w:tcW w:type="dxa" w:w="720"/>
          </w:tcPr>
          <w:p>
            <w:r>
              <w:rPr>
                <w:sz w:val="14"/>
              </w:rPr>
              <w:t>56</w:t>
            </w:r>
          </w:p>
        </w:tc>
        <w:tc>
          <w:tcPr>
            <w:tcW w:type="dxa" w:w="720"/>
          </w:tcPr>
          <w:p>
            <w:r>
              <w:rPr>
                <w:sz w:val="14"/>
              </w:rPr>
              <w:t>...ld you please share the steps to configure Experience Aviator with Google Gemini? Please find attached release document for your reference. Thanks.</w:t>
            </w:r>
          </w:p>
        </w:tc>
        <w:tc>
          <w:tcPr>
            <w:tcW w:type="dxa" w:w="720"/>
          </w:tcPr>
          <w:p>
            <w:r>
              <w:rPr>
                <w:sz w:val="14"/>
              </w:rPr>
              <w:t>2026-03-20 14:52:55 - Ranganath Venkatapur (Work notes) Knowledge Article has been attached.</w:t>
            </w:r>
          </w:p>
        </w:tc>
        <w:tc>
          <w:tcPr>
            <w:tcW w:type="dxa" w:w="720"/>
          </w:tcPr>
          <w:p>
            <w:r>
              <w:rPr>
                <w:sz w:val="14"/>
              </w:rPr>
              <w:t>2026-02-27 08:07:26 - Srinivasulu Vengala (Additional comments)  | 2026-02-26 08:00:57 - Ranganath Venkatapur (Additional comments)  | 2026-02-26 06:29:47 - Srinivasulu Vengala (Additional comments)</w:t>
            </w:r>
          </w:p>
        </w:tc>
      </w:tr>
      <w:tr>
        <w:tc>
          <w:tcPr>
            <w:tcW w:type="dxa" w:w="720"/>
          </w:tcPr>
          <w:p>
            <w:r>
              <w:rPr>
                <w:sz w:val="14"/>
              </w:rPr>
              <w:t>CS0623177</w:t>
            </w:r>
          </w:p>
        </w:tc>
        <w:tc>
          <w:tcPr>
            <w:tcW w:type="dxa" w:w="720"/>
          </w:tcPr>
          <w:p>
            <w:r>
              <w:rPr>
                <w:sz w:val="14"/>
              </w:rPr>
              <w:t>WsApps webservice failed updating the date to DB</w:t>
            </w:r>
          </w:p>
        </w:tc>
        <w:tc>
          <w:tcPr>
            <w:tcW w:type="dxa" w:w="720"/>
          </w:tcPr>
          <w:p>
            <w:r>
              <w:rPr>
                <w:sz w:val="14"/>
              </w:rPr>
              <w:t>1 - Critical</w:t>
            </w:r>
          </w:p>
        </w:tc>
        <w:tc>
          <w:tcPr>
            <w:tcW w:type="dxa" w:w="720"/>
          </w:tcPr>
          <w:p>
            <w:r>
              <w:rPr>
                <w:sz w:val="14"/>
              </w:rPr>
              <w:t>Awaiting Info</w:t>
            </w:r>
          </w:p>
        </w:tc>
        <w:tc>
          <w:tcPr>
            <w:tcW w:type="dxa" w:w="720"/>
          </w:tcPr>
          <w:p>
            <w:r>
              <w:rPr>
                <w:sz w:val="14"/>
              </w:rPr>
              <w:t>Mohawk Carpet LLC</w:t>
            </w:r>
          </w:p>
        </w:tc>
        <w:tc>
          <w:tcPr>
            <w:tcW w:type="dxa" w:w="720"/>
          </w:tcPr>
          <w:p>
            <w:r>
              <w:rPr>
                <w:sz w:val="14"/>
              </w:rPr>
              <w:t>2026-04-08 11:33:01</w:t>
            </w:r>
          </w:p>
        </w:tc>
        <w:tc>
          <w:tcPr>
            <w:tcW w:type="dxa" w:w="720"/>
          </w:tcPr>
          <w:p>
            <w:r>
              <w:rPr>
                <w:sz w:val="14"/>
              </w:rPr>
              <w:t>2026-04-08 15:01:29</w:t>
            </w:r>
          </w:p>
        </w:tc>
        <w:tc>
          <w:tcPr>
            <w:tcW w:type="dxa" w:w="720"/>
          </w:tcPr>
          <w:p>
            <w:r>
              <w:rPr>
                <w:sz w:val="14"/>
              </w:rPr>
              <w:t>A M Manikanta Kammili</w:t>
            </w:r>
          </w:p>
        </w:tc>
        <w:tc>
          <w:tcPr>
            <w:tcW w:type="dxa" w:w="720"/>
          </w:tcPr>
          <w:p>
            <w:r>
              <w:rPr>
                <w:sz w:val="14"/>
              </w:rPr>
              <w:t>25</w:t>
            </w:r>
          </w:p>
        </w:tc>
        <w:tc>
          <w:tcPr>
            <w:tcW w:type="dxa" w:w="720"/>
          </w:tcPr>
          <w:p>
            <w:r>
              <w:rPr>
                <w:sz w:val="14"/>
              </w:rPr>
              <w:t>...t Line: 2; Col 13145377 This is in production and impacting the users. As this is not updating the DB, users are not seeing the data to work up on.</w:t>
            </w:r>
          </w:p>
        </w:tc>
        <w:tc>
          <w:tcPr>
            <w:tcW w:type="dxa" w:w="720"/>
          </w:tcPr>
          <w:p>
            <w:r>
              <w:rPr>
                <w:sz w:val="14"/>
              </w:rPr>
            </w:r>
          </w:p>
        </w:tc>
        <w:tc>
          <w:tcPr>
            <w:tcW w:type="dxa" w:w="720"/>
          </w:tcPr>
          <w:p>
            <w:r>
              <w:rPr>
                <w:sz w:val="14"/>
              </w:rPr>
              <w:t>2026-04-08 13:59:22 - Suneetha Pandrangi (Additional comments)  | 2026-04-08 12:17:35 - A M Manikanta Kammili (Additional comments)  | 2026-04-08 11:33:02 - Suneetha Pandrangi (Additional comments)</w:t>
            </w:r>
          </w:p>
        </w:tc>
      </w:tr>
      <w:tr>
        <w:tc>
          <w:tcPr>
            <w:tcW w:type="dxa" w:w="720"/>
          </w:tcPr>
          <w:p>
            <w:r>
              <w:rPr>
                <w:sz w:val="14"/>
              </w:rPr>
              <w:t>CS0565853</w:t>
            </w:r>
          </w:p>
        </w:tc>
        <w:tc>
          <w:tcPr>
            <w:tcW w:type="dxa" w:w="720"/>
          </w:tcPr>
          <w:p>
            <w:r>
              <w:rPr>
                <w:sz w:val="14"/>
              </w:rPr>
              <w:t>Not able to read the AnswerModule library content after the module upgrade to ve</w:t>
            </w:r>
          </w:p>
        </w:tc>
        <w:tc>
          <w:tcPr>
            <w:tcW w:type="dxa" w:w="720"/>
          </w:tcPr>
          <w:p>
            <w:r>
              <w:rPr>
                <w:sz w:val="14"/>
              </w:rPr>
              <w:t>2 - High</w:t>
            </w:r>
          </w:p>
        </w:tc>
        <w:tc>
          <w:tcPr>
            <w:tcW w:type="dxa" w:w="720"/>
          </w:tcPr>
          <w:p>
            <w:r>
              <w:rPr>
                <w:sz w:val="14"/>
              </w:rPr>
              <w:t>Open</w:t>
            </w:r>
          </w:p>
        </w:tc>
        <w:tc>
          <w:tcPr>
            <w:tcW w:type="dxa" w:w="720"/>
          </w:tcPr>
          <w:p>
            <w:r>
              <w:rPr>
                <w:sz w:val="14"/>
              </w:rPr>
              <w:t>European External Action Service (EEAS)</w:t>
            </w:r>
          </w:p>
        </w:tc>
        <w:tc>
          <w:tcPr>
            <w:tcW w:type="dxa" w:w="720"/>
          </w:tcPr>
          <w:p>
            <w:r>
              <w:rPr>
                <w:sz w:val="14"/>
              </w:rPr>
              <w:t>2025-11-22 08:38:25</w:t>
            </w:r>
          </w:p>
        </w:tc>
        <w:tc>
          <w:tcPr>
            <w:tcW w:type="dxa" w:w="720"/>
          </w:tcPr>
          <w:p>
            <w:r>
              <w:rPr>
                <w:sz w:val="14"/>
              </w:rPr>
              <w:t>2026-04-08 12:55:42</w:t>
            </w:r>
          </w:p>
        </w:tc>
        <w:tc>
          <w:tcPr>
            <w:tcW w:type="dxa" w:w="720"/>
          </w:tcPr>
          <w:p>
            <w:r>
              <w:rPr>
                <w:sz w:val="14"/>
              </w:rPr>
              <w:t>George Melnic</w:t>
            </w:r>
          </w:p>
        </w:tc>
        <w:tc>
          <w:tcPr>
            <w:tcW w:type="dxa" w:w="720"/>
          </w:tcPr>
          <w:p>
            <w:r>
              <w:rPr>
                <w:sz w:val="14"/>
              </w:rPr>
              <w:t>186</w:t>
            </w:r>
          </w:p>
        </w:tc>
        <w:tc>
          <w:tcPr>
            <w:tcW w:type="dxa" w:w="720"/>
          </w:tcPr>
          <w:p>
            <w:r>
              <w:rPr>
                <w:sz w:val="14"/>
              </w:rPr>
              <w:t>...&amp;#34;Volume&amp;#39;s Conflicts Resolution&amp;#34;. All Module list is blank, import not possible. Content Server version 22.1 cs.log with error attached.</w:t>
            </w:r>
          </w:p>
        </w:tc>
        <w:tc>
          <w:tcPr>
            <w:tcW w:type="dxa" w:w="720"/>
          </w:tcPr>
          <w:p>
            <w:r>
              <w:rPr>
                <w:sz w:val="14"/>
              </w:rPr>
              <w:t>...alate in 120 minutes to ENT - XLT Escalation Team Escalate in 135 minutes to John Poku Escalate in 150 minutes to John Poku Escalate in 165 minutes to John Poku Escalate in 180 minutes to John Poku</w:t>
            </w:r>
          </w:p>
        </w:tc>
        <w:tc>
          <w:tcPr>
            <w:tcW w:type="dxa" w:w="720"/>
          </w:tcPr>
          <w:p>
            <w:r>
              <w:rPr>
                <w:sz w:val="14"/>
              </w:rPr>
              <w:t>2025-11-22 09:20:33 - Dmitrijs Suscevskis (Additional comments)  | 2025-11-22 09:00:24 - John Poku (Additional comments)  | 2025-11-22 08:38:26 - Dmitrijs Suscevskis (Additional comments)</w:t>
            </w:r>
          </w:p>
        </w:tc>
      </w:tr>
      <w:tr>
        <w:tc>
          <w:tcPr>
            <w:tcW w:type="dxa" w:w="720"/>
          </w:tcPr>
          <w:p>
            <w:r>
              <w:rPr>
                <w:sz w:val="14"/>
              </w:rPr>
              <w:t>CS0596388</w:t>
            </w:r>
          </w:p>
        </w:tc>
        <w:tc>
          <w:tcPr>
            <w:tcW w:type="dxa" w:w="720"/>
          </w:tcPr>
          <w:p>
            <w:r>
              <w:rPr>
                <w:sz w:val="14"/>
              </w:rPr>
              <w:t>CCA 25.1 Web Server.  Cannot access Server, continuous disconnects</w:t>
            </w:r>
          </w:p>
        </w:tc>
        <w:tc>
          <w:tcPr>
            <w:tcW w:type="dxa" w:w="720"/>
          </w:tcPr>
          <w:p>
            <w:r>
              <w:rPr>
                <w:sz w:val="14"/>
              </w:rPr>
              <w:t>1 - Critical</w:t>
            </w:r>
          </w:p>
        </w:tc>
        <w:tc>
          <w:tcPr>
            <w:tcW w:type="dxa" w:w="720"/>
          </w:tcPr>
          <w:p>
            <w:r>
              <w:rPr>
                <w:sz w:val="14"/>
              </w:rPr>
              <w:t>Open</w:t>
            </w:r>
          </w:p>
        </w:tc>
        <w:tc>
          <w:tcPr>
            <w:tcW w:type="dxa" w:w="720"/>
          </w:tcPr>
          <w:p>
            <w:r>
              <w:rPr>
                <w:sz w:val="14"/>
              </w:rPr>
              <w:t>Franchise Tax Board, California</w:t>
            </w:r>
          </w:p>
        </w:tc>
        <w:tc>
          <w:tcPr>
            <w:tcW w:type="dxa" w:w="720"/>
          </w:tcPr>
          <w:p>
            <w:r>
              <w:rPr>
                <w:sz w:val="14"/>
              </w:rPr>
              <w:t>2026-02-09 18:26:35</w:t>
            </w:r>
          </w:p>
        </w:tc>
        <w:tc>
          <w:tcPr>
            <w:tcW w:type="dxa" w:w="720"/>
          </w:tcPr>
          <w:p>
            <w:r>
              <w:rPr>
                <w:sz w:val="14"/>
              </w:rPr>
              <w:t>2026-04-08 11:04:03</w:t>
            </w:r>
          </w:p>
        </w:tc>
        <w:tc>
          <w:tcPr>
            <w:tcW w:type="dxa" w:w="720"/>
          </w:tcPr>
          <w:p>
            <w:r>
              <w:rPr>
                <w:sz w:val="14"/>
              </w:rPr>
              <w:t>Arun Kumar R</w:t>
            </w:r>
          </w:p>
        </w:tc>
        <w:tc>
          <w:tcPr>
            <w:tcW w:type="dxa" w:w="720"/>
          </w:tcPr>
          <w:p>
            <w:r>
              <w:rPr>
                <w:sz w:val="14"/>
              </w:rPr>
              <w:t>83</w:t>
            </w:r>
          </w:p>
        </w:tc>
        <w:tc>
          <w:tcPr>
            <w:tcW w:type="dxa" w:w="720"/>
          </w:tcPr>
          <w:p>
            <w:r>
              <w:rPr>
                <w:sz w:val="14"/>
              </w:rPr>
              <w:t>...er, Start IIS application pools.We have been working with Camilo Gaitan &amp;amp; this is a known issue that is being looked at by Opentext Developers.</w:t>
            </w:r>
          </w:p>
        </w:tc>
        <w:tc>
          <w:tcPr>
            <w:tcW w:type="dxa" w:w="720"/>
          </w:tcPr>
          <w:p>
            <w:r>
              <w:rPr>
                <w:sz w:val="14"/>
              </w:rPr>
            </w:r>
          </w:p>
        </w:tc>
        <w:tc>
          <w:tcPr>
            <w:tcW w:type="dxa" w:w="720"/>
          </w:tcPr>
          <w:p>
            <w:r>
              <w:rPr>
                <w:sz w:val="14"/>
              </w:rPr>
              <w:t>2026-02-10 10:28:32 - Cliff Williams (Additional comments)  | 2026-02-09 20:07:39 - Krishna Chaitanya Chemitikanti (Additional comments)  | 2026-02-09 18:26:35 - Cliff Williams (Additional comments)</w:t>
            </w:r>
          </w:p>
        </w:tc>
      </w:tr>
      <w:tr>
        <w:tc>
          <w:tcPr>
            <w:tcW w:type="dxa" w:w="720"/>
          </w:tcPr>
          <w:p>
            <w:r>
              <w:rPr>
                <w:sz w:val="14"/>
              </w:rPr>
              <w:t>CS0605975</w:t>
            </w:r>
          </w:p>
        </w:tc>
        <w:tc>
          <w:tcPr>
            <w:tcW w:type="dxa" w:w="720"/>
          </w:tcPr>
          <w:p>
            <w:r>
              <w:rPr>
                <w:sz w:val="14"/>
              </w:rPr>
              <w:t>Installed nodes not updated under application deployer</w:t>
            </w:r>
          </w:p>
        </w:tc>
        <w:tc>
          <w:tcPr>
            <w:tcW w:type="dxa" w:w="720"/>
          </w:tcPr>
          <w:p>
            <w:r>
              <w:rPr>
                <w:sz w:val="14"/>
              </w:rPr>
              <w:t>1 - Critical</w:t>
            </w:r>
          </w:p>
        </w:tc>
        <w:tc>
          <w:tcPr>
            <w:tcW w:type="dxa" w:w="720"/>
          </w:tcPr>
          <w:p>
            <w:r>
              <w:rPr>
                <w:sz w:val="14"/>
              </w:rPr>
              <w:t>Open</w:t>
            </w:r>
          </w:p>
        </w:tc>
        <w:tc>
          <w:tcPr>
            <w:tcW w:type="dxa" w:w="720"/>
          </w:tcPr>
          <w:p>
            <w:r>
              <w:rPr>
                <w:sz w:val="14"/>
              </w:rPr>
              <w:t>SASSA</w:t>
            </w:r>
          </w:p>
        </w:tc>
        <w:tc>
          <w:tcPr>
            <w:tcW w:type="dxa" w:w="720"/>
          </w:tcPr>
          <w:p>
            <w:r>
              <w:rPr>
                <w:sz w:val="14"/>
              </w:rPr>
              <w:t>2026-02-28 21:32:44</w:t>
            </w:r>
          </w:p>
        </w:tc>
        <w:tc>
          <w:tcPr>
            <w:tcW w:type="dxa" w:w="720"/>
          </w:tcPr>
          <w:p>
            <w:r>
              <w:rPr>
                <w:sz w:val="14"/>
              </w:rPr>
              <w:t>2026-04-08 08:14:25</w:t>
            </w:r>
          </w:p>
        </w:tc>
        <w:tc>
          <w:tcPr>
            <w:tcW w:type="dxa" w:w="720"/>
          </w:tcPr>
          <w:p>
            <w:r>
              <w:rPr>
                <w:sz w:val="14"/>
              </w:rPr>
              <w:t>Pulibandla Sravan Kumar</w:t>
            </w:r>
          </w:p>
        </w:tc>
        <w:tc>
          <w:tcPr>
            <w:tcW w:type="dxa" w:w="720"/>
          </w:tcPr>
          <w:p>
            <w:r>
              <w:rPr>
                <w:sz w:val="14"/>
              </w:rPr>
              <w:t>239</w:t>
            </w:r>
          </w:p>
        </w:tc>
        <w:tc>
          <w:tcPr>
            <w:tcW w:type="dxa" w:w="720"/>
          </w:tcPr>
          <w:p>
            <w:r>
              <w:rPr>
                <w:sz w:val="14"/>
              </w:rPr>
              <w:t>...oyer nodes are showing old server nodes but not the new one. Process Automation: 22.2environment: production about cordys error Regards, Tulasi Ram</w:t>
            </w:r>
          </w:p>
        </w:tc>
        <w:tc>
          <w:tcPr>
            <w:tcW w:type="dxa" w:w="720"/>
          </w:tcPr>
          <w:p>
            <w:r>
              <w:rPr>
                <w:sz w:val="14"/>
              </w:rPr>
              <w:t>...e in 90 minutes to Pulibandla Sravan Kumar Escalate in 105 minutes to Pulibandla Sravan Kumar Escalate in 105 minutes to ENT - XLT Escalation Team Escalate in 120 minutes to Pulibandla Sravan Kumar</w:t>
            </w:r>
          </w:p>
        </w:tc>
        <w:tc>
          <w:tcPr>
            <w:tcW w:type="dxa" w:w="720"/>
          </w:tcPr>
          <w:p>
            <w:r>
              <w:rPr>
                <w:sz w:val="14"/>
              </w:rPr>
              <w:t>...p; Discussions: &amp;nbsp; Our engineering team would like to know after running the cap.jar we want to get confirmation whether the DB restored activity has done? Please Confirm on this Because if ...</w:t>
            </w:r>
          </w:p>
        </w:tc>
      </w:tr>
      <w:tr>
        <w:tc>
          <w:tcPr>
            <w:tcW w:type="dxa" w:w="720"/>
          </w:tcPr>
          <w:p>
            <w:r>
              <w:rPr>
                <w:sz w:val="14"/>
              </w:rPr>
              <w:t>CS0622518</w:t>
            </w:r>
          </w:p>
        </w:tc>
        <w:tc>
          <w:tcPr>
            <w:tcW w:type="dxa" w:w="720"/>
          </w:tcPr>
          <w:p>
            <w:r>
              <w:rPr>
                <w:sz w:val="14"/>
              </w:rPr>
              <w:t>Production error - ApplicationTransaction 'com.eibus.applicationconnector.xforms</w:t>
            </w:r>
          </w:p>
        </w:tc>
        <w:tc>
          <w:tcPr>
            <w:tcW w:type="dxa" w:w="720"/>
          </w:tcPr>
          <w:p>
            <w:r>
              <w:rPr>
                <w:sz w:val="14"/>
              </w:rPr>
              <w:t>1 - Critical</w:t>
            </w:r>
          </w:p>
        </w:tc>
        <w:tc>
          <w:tcPr>
            <w:tcW w:type="dxa" w:w="720"/>
          </w:tcPr>
          <w:p>
            <w:r>
              <w:rPr>
                <w:sz w:val="14"/>
              </w:rPr>
              <w:t>Awaiting Info</w:t>
            </w:r>
          </w:p>
        </w:tc>
        <w:tc>
          <w:tcPr>
            <w:tcW w:type="dxa" w:w="720"/>
          </w:tcPr>
          <w:p>
            <w:r>
              <w:rPr>
                <w:sz w:val="14"/>
              </w:rPr>
              <w:t>ICICI Prudential Life Insurance Company Ltd</w:t>
            </w:r>
          </w:p>
        </w:tc>
        <w:tc>
          <w:tcPr>
            <w:tcW w:type="dxa" w:w="720"/>
          </w:tcPr>
          <w:p>
            <w:r>
              <w:rPr>
                <w:sz w:val="14"/>
              </w:rPr>
              <w:t>2026-04-07 12:42:16</w:t>
            </w:r>
          </w:p>
        </w:tc>
        <w:tc>
          <w:tcPr>
            <w:tcW w:type="dxa" w:w="720"/>
          </w:tcPr>
          <w:p>
            <w:r>
              <w:rPr>
                <w:sz w:val="14"/>
              </w:rPr>
              <w:t>2026-04-08 08:11:21</w:t>
            </w:r>
          </w:p>
        </w:tc>
        <w:tc>
          <w:tcPr>
            <w:tcW w:type="dxa" w:w="720"/>
          </w:tcPr>
          <w:p>
            <w:r>
              <w:rPr>
                <w:sz w:val="14"/>
              </w:rPr>
              <w:t>A M Manikanta Kammili</w:t>
            </w:r>
          </w:p>
        </w:tc>
        <w:tc>
          <w:tcPr>
            <w:tcW w:type="dxa" w:w="720"/>
          </w:tcPr>
          <w:p>
            <w:r>
              <w:rPr>
                <w:sz w:val="14"/>
              </w:rPr>
              <w:t>46</w:t>
            </w:r>
          </w:p>
        </w:tc>
        <w:tc>
          <w:tcPr>
            <w:tcW w:type="dxa" w:w="720"/>
          </w:tcPr>
          <w:p>
            <w:r>
              <w:rPr>
                <w:sz w:val="14"/>
              </w:rPr>
              <w:t>....applicationconnector.xforms.Transaction&amp;#39; threw an exception while handling Web service operation &amp;#39;Generate&amp;#39;Kindly connect immediately.</w:t>
            </w:r>
          </w:p>
        </w:tc>
        <w:tc>
          <w:tcPr>
            <w:tcW w:type="dxa" w:w="720"/>
          </w:tcPr>
          <w:p>
            <w:r>
              <w:rPr>
                <w:sz w:val="14"/>
              </w:rPr>
            </w:r>
          </w:p>
        </w:tc>
        <w:tc>
          <w:tcPr>
            <w:tcW w:type="dxa" w:w="720"/>
          </w:tcPr>
          <w:p>
            <w:r>
              <w:rPr>
                <w:sz w:val="14"/>
              </w:rPr>
              <w:t>2026-04-07 13:19:33 - Naresh vadlakonda (Additional comments)  | 2026-04-07 12:50:32 - A M Manikanta Kammili (Additional comments)  | 2026-04-07 12:42:16 - Naresh vadlakonda (Additional comments)</w:t>
            </w:r>
          </w:p>
        </w:tc>
      </w:tr>
      <w:tr>
        <w:tc>
          <w:tcPr>
            <w:tcW w:type="dxa" w:w="720"/>
          </w:tcPr>
          <w:p>
            <w:r>
              <w:rPr>
                <w:sz w:val="14"/>
              </w:rPr>
              <w:t>CS0619535</w:t>
            </w:r>
          </w:p>
        </w:tc>
        <w:tc>
          <w:tcPr>
            <w:tcW w:type="dxa" w:w="720"/>
          </w:tcPr>
          <w:p>
            <w:r>
              <w:rPr>
                <w:sz w:val="14"/>
              </w:rPr>
              <w:t>Impact of DNS server down on Documentum Client</w:t>
            </w:r>
          </w:p>
        </w:tc>
        <w:tc>
          <w:tcPr>
            <w:tcW w:type="dxa" w:w="720"/>
          </w:tcPr>
          <w:p>
            <w:r>
              <w:rPr>
                <w:sz w:val="14"/>
              </w:rPr>
              <w:t>2 - High</w:t>
            </w:r>
          </w:p>
        </w:tc>
        <w:tc>
          <w:tcPr>
            <w:tcW w:type="dxa" w:w="720"/>
          </w:tcPr>
          <w:p>
            <w:r>
              <w:rPr>
                <w:sz w:val="14"/>
              </w:rPr>
              <w:t>Open</w:t>
            </w:r>
          </w:p>
        </w:tc>
        <w:tc>
          <w:tcPr>
            <w:tcW w:type="dxa" w:w="720"/>
          </w:tcPr>
          <w:p>
            <w:r>
              <w:rPr>
                <w:sz w:val="14"/>
              </w:rPr>
              <w:t>Intesa San Paolo SPA</w:t>
            </w:r>
          </w:p>
        </w:tc>
        <w:tc>
          <w:tcPr>
            <w:tcW w:type="dxa" w:w="720"/>
          </w:tcPr>
          <w:p>
            <w:r>
              <w:rPr>
                <w:sz w:val="14"/>
              </w:rPr>
              <w:t>2026-03-31 06:39:41</w:t>
            </w:r>
          </w:p>
        </w:tc>
        <w:tc>
          <w:tcPr>
            <w:tcW w:type="dxa" w:w="720"/>
          </w:tcPr>
          <w:p>
            <w:r>
              <w:rPr>
                <w:sz w:val="14"/>
              </w:rPr>
              <w:t>2026-04-08 07:27:17</w:t>
            </w:r>
          </w:p>
        </w:tc>
        <w:tc>
          <w:tcPr>
            <w:tcW w:type="dxa" w:w="720"/>
          </w:tcPr>
          <w:p>
            <w:r>
              <w:rPr>
                <w:sz w:val="14"/>
              </w:rPr>
              <w:t>Andrea Paci</w:t>
            </w:r>
          </w:p>
        </w:tc>
        <w:tc>
          <w:tcPr>
            <w:tcW w:type="dxa" w:w="720"/>
          </w:tcPr>
          <w:p>
            <w:r>
              <w:rPr>
                <w:sz w:val="14"/>
              </w:rPr>
              <w:t>13</w:t>
            </w:r>
          </w:p>
        </w:tc>
        <w:tc>
          <w:tcPr>
            <w:tcW w:type="dxa" w:w="720"/>
          </w:tcPr>
          <w:p>
            <w:r>
              <w:rPr>
                <w:sz w:val="14"/>
              </w:rPr>
              <w:t>... Forti rallentamenti su docbase critica Customer enquires about the impact of a DNS server being unavailable for Documentum client like DA or CMIS.</w:t>
            </w:r>
          </w:p>
        </w:tc>
        <w:tc>
          <w:tcPr>
            <w:tcW w:type="dxa" w:w="720"/>
          </w:tcPr>
          <w:p>
            <w:r>
              <w:rPr>
                <w:sz w:val="14"/>
              </w:rPr>
            </w:r>
          </w:p>
        </w:tc>
        <w:tc>
          <w:tcPr>
            <w:tcW w:type="dxa" w:w="720"/>
          </w:tcPr>
          <w:p>
            <w:r>
              <w:rPr>
                <w:sz w:val="14"/>
              </w:rPr>
              <w:t>2026-04-08 06:30:28 - Andrea Paci (Additional comments)  | 2026-03-31 06:44:51 - Andrea Paci (Additional comments)  | 2026-03-31 06:39:41 - Andrea Paci (Additional comments)</w:t>
            </w:r>
          </w:p>
        </w:tc>
      </w:tr>
      <w:tr>
        <w:tc>
          <w:tcPr>
            <w:tcW w:type="dxa" w:w="720"/>
          </w:tcPr>
          <w:p>
            <w:r>
              <w:rPr>
                <w:sz w:val="14"/>
              </w:rPr>
              <w:t>CS0619450</w:t>
            </w:r>
          </w:p>
        </w:tc>
        <w:tc>
          <w:tcPr>
            <w:tcW w:type="dxa" w:w="720"/>
          </w:tcPr>
          <w:p>
            <w:r>
              <w:rPr>
                <w:sz w:val="14"/>
              </w:rPr>
              <w:t>Upgrade Recommendation for Metrics Management and iHub</w:t>
            </w:r>
          </w:p>
        </w:tc>
        <w:tc>
          <w:tcPr>
            <w:tcW w:type="dxa" w:w="720"/>
          </w:tcPr>
          <w:p>
            <w:r>
              <w:rPr>
                <w:sz w:val="14"/>
              </w:rPr>
              <w:t>2 - High</w:t>
            </w:r>
          </w:p>
        </w:tc>
        <w:tc>
          <w:tcPr>
            <w:tcW w:type="dxa" w:w="720"/>
          </w:tcPr>
          <w:p>
            <w:r>
              <w:rPr>
                <w:sz w:val="14"/>
              </w:rPr>
              <w:t>Awaiting Info</w:t>
            </w:r>
          </w:p>
        </w:tc>
        <w:tc>
          <w:tcPr>
            <w:tcW w:type="dxa" w:w="720"/>
          </w:tcPr>
          <w:p>
            <w:r>
              <w:rPr>
                <w:sz w:val="14"/>
              </w:rPr>
              <w:t>Qatar General Electricity &amp; Water Corporation (Kahramaa)</w:t>
            </w:r>
          </w:p>
        </w:tc>
        <w:tc>
          <w:tcPr>
            <w:tcW w:type="dxa" w:w="720"/>
          </w:tcPr>
          <w:p>
            <w:r>
              <w:rPr>
                <w:sz w:val="14"/>
              </w:rPr>
              <w:t>2026-03-31 04:41:48</w:t>
            </w:r>
          </w:p>
        </w:tc>
        <w:tc>
          <w:tcPr>
            <w:tcW w:type="dxa" w:w="720"/>
          </w:tcPr>
          <w:p>
            <w:r>
              <w:rPr>
                <w:sz w:val="14"/>
              </w:rPr>
              <w:t>2026-04-08 06:59:31</w:t>
            </w:r>
          </w:p>
        </w:tc>
        <w:tc>
          <w:tcPr>
            <w:tcW w:type="dxa" w:w="720"/>
          </w:tcPr>
          <w:p>
            <w:r>
              <w:rPr>
                <w:sz w:val="14"/>
              </w:rPr>
              <w:t>Naveen Kanth Dasari</w:t>
            </w:r>
          </w:p>
        </w:tc>
        <w:tc>
          <w:tcPr>
            <w:tcW w:type="dxa" w:w="720"/>
          </w:tcPr>
          <w:p>
            <w:r>
              <w:rPr>
                <w:sz w:val="14"/>
              </w:rPr>
              <w:t>25</w:t>
            </w:r>
          </w:p>
        </w:tc>
        <w:tc>
          <w:tcPr>
            <w:tcW w:type="dxa" w:w="720"/>
          </w:tcPr>
          <w:p>
            <w:r>
              <w:rPr>
                <w:sz w:val="14"/>
              </w:rPr>
              <w:t>...nd the steps required to prepare for the upgrade. Your guidance on the recommended upgrade path and any considerations would be highly appreciated.</w:t>
            </w:r>
          </w:p>
        </w:tc>
        <w:tc>
          <w:tcPr>
            <w:tcW w:type="dxa" w:w="720"/>
          </w:tcPr>
          <w:p>
            <w:r>
              <w:rPr>
                <w:sz w:val="14"/>
              </w:rPr>
            </w:r>
          </w:p>
        </w:tc>
        <w:tc>
          <w:tcPr>
            <w:tcW w:type="dxa" w:w="720"/>
          </w:tcPr>
          <w:p>
            <w:r>
              <w:rPr>
                <w:sz w:val="14"/>
              </w:rPr>
              <w:t>2026-04-06 03:39:40 - Naveen Kanth Dasari (Additional comments)  | 2026-03-31 04:55:58 - Naveen Kanth Dasari (Additional comments)  | 2026-03-31 04:41:48 - Jenrose Jenson (Additional comments)</w:t>
            </w:r>
          </w:p>
        </w:tc>
      </w:tr>
      <w:tr>
        <w:tc>
          <w:tcPr>
            <w:tcW w:type="dxa" w:w="720"/>
          </w:tcPr>
          <w:p>
            <w:r>
              <w:rPr>
                <w:sz w:val="14"/>
              </w:rPr>
              <w:t>CS0622819</w:t>
            </w:r>
          </w:p>
        </w:tc>
        <w:tc>
          <w:tcPr>
            <w:tcW w:type="dxa" w:w="720"/>
          </w:tcPr>
          <w:p>
            <w:r>
              <w:rPr>
                <w:sz w:val="14"/>
              </w:rPr>
              <w:t>INC | EPDMS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03:20:28</w:t>
            </w:r>
          </w:p>
        </w:tc>
        <w:tc>
          <w:tcPr>
            <w:tcW w:type="dxa" w:w="720"/>
          </w:tcPr>
          <w:p>
            <w:r>
              <w:rPr>
                <w:sz w:val="14"/>
              </w:rPr>
              <w:t>2026-04-08 05:36:56</w:t>
            </w:r>
          </w:p>
        </w:tc>
        <w:tc>
          <w:tcPr>
            <w:tcW w:type="dxa" w:w="720"/>
          </w:tcPr>
          <w:p>
            <w:r>
              <w:rPr>
                <w:sz w:val="14"/>
              </w:rPr>
              <w:t>Akshaya Aditya</w:t>
            </w:r>
          </w:p>
        </w:tc>
        <w:tc>
          <w:tcPr>
            <w:tcW w:type="dxa" w:w="720"/>
          </w:tcPr>
          <w:p>
            <w:r>
              <w:rPr>
                <w:sz w:val="14"/>
              </w:rPr>
              <w:t>19</w:t>
            </w:r>
          </w:p>
        </w:tc>
        <w:tc>
          <w:tcPr>
            <w:tcW w:type="dxa" w:w="720"/>
          </w:tcPr>
          <w:p>
            <w:r>
              <w:rPr>
                <w:sz w:val="14"/>
              </w:rPr>
              <w:t>EPDMS is down</w:t>
            </w:r>
          </w:p>
        </w:tc>
        <w:tc>
          <w:tcPr>
            <w:tcW w:type="dxa" w:w="720"/>
          </w:tcPr>
          <w:p>
            <w:r>
              <w:rPr>
                <w:sz w:val="14"/>
              </w:rPr>
              <w:t>2026-04-08 03:40:30 - Lloyd De la Torre (Work notes) An interaction IMS0218260 you recently had with us has been associated to this case</w:t>
            </w:r>
          </w:p>
        </w:tc>
        <w:tc>
          <w:tcPr>
            <w:tcW w:type="dxa" w:w="720"/>
          </w:tcPr>
          <w:p>
            <w:r>
              <w:rPr>
                <w:sz w:val="14"/>
              </w:rPr>
              <w:t>2026-04-08 03:35:55 - Sreecharan Shroff (Additional comments)  | 2026-04-08 03:29:22 - Rekha Raksha (Additional comments)  | 2026-04-08 03:20:29 - Sreecharan Shroff (Additional comments)</w:t>
            </w:r>
          </w:p>
        </w:tc>
      </w:tr>
      <w:tr>
        <w:tc>
          <w:tcPr>
            <w:tcW w:type="dxa" w:w="720"/>
          </w:tcPr>
          <w:p>
            <w:r>
              <w:rPr>
                <w:sz w:val="14"/>
              </w:rPr>
              <w:t>CS0622821</w:t>
            </w:r>
          </w:p>
        </w:tc>
        <w:tc>
          <w:tcPr>
            <w:tcW w:type="dxa" w:w="720"/>
          </w:tcPr>
          <w:p>
            <w:r>
              <w:rPr>
                <w:sz w:val="14"/>
              </w:rPr>
              <w:t>INC | P&amp;P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03:21:54</w:t>
            </w:r>
          </w:p>
        </w:tc>
        <w:tc>
          <w:tcPr>
            <w:tcW w:type="dxa" w:w="720"/>
          </w:tcPr>
          <w:p>
            <w:r>
              <w:rPr>
                <w:sz w:val="14"/>
              </w:rPr>
              <w:t>2026-04-08 05:35:40</w:t>
            </w:r>
          </w:p>
        </w:tc>
        <w:tc>
          <w:tcPr>
            <w:tcW w:type="dxa" w:w="720"/>
          </w:tcPr>
          <w:p>
            <w:r>
              <w:rPr>
                <w:sz w:val="14"/>
              </w:rPr>
              <w:t>V V Nani Neelam</w:t>
            </w:r>
          </w:p>
        </w:tc>
        <w:tc>
          <w:tcPr>
            <w:tcW w:type="dxa" w:w="720"/>
          </w:tcPr>
          <w:p>
            <w:r>
              <w:rPr>
                <w:sz w:val="14"/>
              </w:rPr>
              <w:t>16</w:t>
            </w:r>
          </w:p>
        </w:tc>
        <w:tc>
          <w:tcPr>
            <w:tcW w:type="dxa" w:w="720"/>
          </w:tcPr>
          <w:p>
            <w:r>
              <w:rPr>
                <w:sz w:val="14"/>
              </w:rPr>
              <w:t>...21NPGrLFn9qH772jq1atdYay0qsvrzISocO85eyIXe3dyo66U&amp;#43;dOtV/lztlwCogpDph6e5yndCy4e64S3XnmApnrhWW9kPwzlj3XvtVd/irRVCqfaXvF9zPwYBypmlBWkc&amp;#43;0oG4I...</w:t>
            </w:r>
          </w:p>
        </w:tc>
        <w:tc>
          <w:tcPr>
            <w:tcW w:type="dxa" w:w="720"/>
          </w:tcPr>
          <w:p>
            <w:r>
              <w:rPr>
                <w:sz w:val="14"/>
              </w:rPr>
              <w:t>2026-04-08 03:26:46 - Jovelle Ramos (Work notes) An interaction IMS0218261 you recently had with us has been associated to this case</w:t>
            </w:r>
          </w:p>
        </w:tc>
        <w:tc>
          <w:tcPr>
            <w:tcW w:type="dxa" w:w="720"/>
          </w:tcPr>
          <w:p>
            <w:r>
              <w:rPr>
                <w:sz w:val="14"/>
              </w:rPr>
              <w:t>2026-04-08 05:35:37 - V V Nani Neelam (Additional comments)  | 2026-04-08 03:38:53 - V V Nani Neelam (Additional comments)  | 2026-04-08 03:21:54 - Sreecharan Shroff (Additional comments)</w:t>
            </w:r>
          </w:p>
        </w:tc>
      </w:tr>
      <w:tr>
        <w:tc>
          <w:tcPr>
            <w:tcW w:type="dxa" w:w="720"/>
          </w:tcPr>
          <w:p>
            <w:r>
              <w:rPr>
                <w:sz w:val="14"/>
              </w:rPr>
              <w:t>CS0622818</w:t>
            </w:r>
          </w:p>
        </w:tc>
        <w:tc>
          <w:tcPr>
            <w:tcW w:type="dxa" w:w="720"/>
          </w:tcPr>
          <w:p>
            <w:r>
              <w:rPr>
                <w:sz w:val="14"/>
              </w:rPr>
              <w:t>INC | EDRMS is down</w:t>
            </w:r>
          </w:p>
        </w:tc>
        <w:tc>
          <w:tcPr>
            <w:tcW w:type="dxa" w:w="720"/>
          </w:tcPr>
          <w:p>
            <w:r>
              <w:rPr>
                <w:sz w:val="14"/>
              </w:rPr>
              <w:t>1 - Critical</w:t>
            </w:r>
          </w:p>
        </w:tc>
        <w:tc>
          <w:tcPr>
            <w:tcW w:type="dxa" w:w="720"/>
          </w:tcPr>
          <w:p>
            <w:r>
              <w:rPr>
                <w:sz w:val="14"/>
              </w:rPr>
              <w:t>Awaiting Info</w:t>
            </w:r>
          </w:p>
        </w:tc>
        <w:tc>
          <w:tcPr>
            <w:tcW w:type="dxa" w:w="720"/>
          </w:tcPr>
          <w:p>
            <w:r>
              <w:rPr>
                <w:sz w:val="14"/>
              </w:rPr>
              <w:t>AIMS - QatarEnergy LNG Operating Company Ltd</w:t>
            </w:r>
          </w:p>
        </w:tc>
        <w:tc>
          <w:tcPr>
            <w:tcW w:type="dxa" w:w="720"/>
          </w:tcPr>
          <w:p>
            <w:r>
              <w:rPr>
                <w:sz w:val="14"/>
              </w:rPr>
              <w:t>2026-04-08 03:19:24</w:t>
            </w:r>
          </w:p>
        </w:tc>
        <w:tc>
          <w:tcPr>
            <w:tcW w:type="dxa" w:w="720"/>
          </w:tcPr>
          <w:p>
            <w:r>
              <w:rPr>
                <w:sz w:val="14"/>
              </w:rPr>
              <w:t>2026-04-08 05:35:12</w:t>
            </w:r>
          </w:p>
        </w:tc>
        <w:tc>
          <w:tcPr>
            <w:tcW w:type="dxa" w:w="720"/>
          </w:tcPr>
          <w:p>
            <w:r>
              <w:rPr>
                <w:sz w:val="14"/>
              </w:rPr>
              <w:t>V V Nani Neelam</w:t>
            </w:r>
          </w:p>
        </w:tc>
        <w:tc>
          <w:tcPr>
            <w:tcW w:type="dxa" w:w="720"/>
          </w:tcPr>
          <w:p>
            <w:r>
              <w:rPr>
                <w:sz w:val="14"/>
              </w:rPr>
              <w:t>19</w:t>
            </w:r>
          </w:p>
        </w:tc>
        <w:tc>
          <w:tcPr>
            <w:tcW w:type="dxa" w:w="720"/>
          </w:tcPr>
          <w:p>
            <w:r>
              <w:rPr>
                <w:sz w:val="14"/>
              </w:rPr>
              <w:t>...fY42TRlt8/FCVCt08rdG5TBfGng/2hse19zEZXUkXQVGn8q0K9&amp;#43;Xl5S6NnXTSSa7s0tjY6IZ4PO7&amp;#43;tmbChAktbkBTWi1EMCedjhtVsBea8vd//etfpmsGUbAs0w15utvfp3vNq2e...</w:t>
            </w:r>
          </w:p>
        </w:tc>
        <w:tc>
          <w:tcPr>
            <w:tcW w:type="dxa" w:w="720"/>
          </w:tcPr>
          <w:p>
            <w:r>
              <w:rPr>
                <w:sz w:val="14"/>
              </w:rPr>
              <w:t>2026-04-08 03:27:36 - Jovelle Ramos (Work notes) An interaction IMS0218262 you recently had with us has been associated to this case</w:t>
            </w:r>
          </w:p>
        </w:tc>
        <w:tc>
          <w:tcPr>
            <w:tcW w:type="dxa" w:w="720"/>
          </w:tcPr>
          <w:p>
            <w:r>
              <w:rPr>
                <w:sz w:val="14"/>
              </w:rPr>
              <w:t>2026-04-08 03:38:00 - Sreecharan Shroff (Additional comments)  | 2026-04-08 03:32:21 - Sreecharan Shroff (Additional comments)  | 2026-04-08 03:19:24 - Sreecharan Shroff (Additional comments)</w:t>
            </w:r>
          </w:p>
        </w:tc>
      </w:tr>
      <w:tr>
        <w:tc>
          <w:tcPr>
            <w:tcW w:type="dxa" w:w="720"/>
          </w:tcPr>
          <w:p>
            <w:r>
              <w:rPr>
                <w:sz w:val="14"/>
              </w:rPr>
              <w:t>CS0619566</w:t>
            </w:r>
          </w:p>
        </w:tc>
        <w:tc>
          <w:tcPr>
            <w:tcW w:type="dxa" w:w="720"/>
          </w:tcPr>
          <w:p>
            <w:r>
              <w:rPr>
                <w:sz w:val="14"/>
              </w:rPr>
              <w:t>Getting "Authentication failed" error for installer owner password while running</w:t>
            </w:r>
          </w:p>
        </w:tc>
        <w:tc>
          <w:tcPr>
            <w:tcW w:type="dxa" w:w="720"/>
          </w:tcPr>
          <w:p>
            <w:r>
              <w:rPr>
                <w:sz w:val="14"/>
              </w:rPr>
              <w:t>2 - High</w:t>
            </w:r>
          </w:p>
        </w:tc>
        <w:tc>
          <w:tcPr>
            <w:tcW w:type="dxa" w:w="720"/>
          </w:tcPr>
          <w:p>
            <w:r>
              <w:rPr>
                <w:sz w:val="14"/>
              </w:rPr>
              <w:t>Awaiting Info</w:t>
            </w:r>
          </w:p>
        </w:tc>
        <w:tc>
          <w:tcPr>
            <w:tcW w:type="dxa" w:w="720"/>
          </w:tcPr>
          <w:p>
            <w:r>
              <w:rPr>
                <w:sz w:val="14"/>
              </w:rPr>
              <w:t>Vodafone NRW GmbH</w:t>
            </w:r>
          </w:p>
        </w:tc>
        <w:tc>
          <w:tcPr>
            <w:tcW w:type="dxa" w:w="720"/>
          </w:tcPr>
          <w:p>
            <w:r>
              <w:rPr>
                <w:sz w:val="14"/>
              </w:rPr>
              <w:t>2026-03-31 07:28:48</w:t>
            </w:r>
          </w:p>
        </w:tc>
        <w:tc>
          <w:tcPr>
            <w:tcW w:type="dxa" w:w="720"/>
          </w:tcPr>
          <w:p>
            <w:r>
              <w:rPr>
                <w:sz w:val="14"/>
              </w:rPr>
              <w:t>2026-04-08 04:22:58</w:t>
            </w:r>
          </w:p>
        </w:tc>
        <w:tc>
          <w:tcPr>
            <w:tcW w:type="dxa" w:w="720"/>
          </w:tcPr>
          <w:p>
            <w:r>
              <w:rPr>
                <w:sz w:val="14"/>
              </w:rPr>
              <w:t>Gunti Nikita Prakash Rao</w:t>
            </w:r>
          </w:p>
        </w:tc>
        <w:tc>
          <w:tcPr>
            <w:tcW w:type="dxa" w:w="720"/>
          </w:tcPr>
          <w:p>
            <w:r>
              <w:rPr>
                <w:sz w:val="14"/>
              </w:rPr>
              <w:t>38</w:t>
            </w:r>
          </w:p>
        </w:tc>
        <w:tc>
          <w:tcPr>
            <w:tcW w:type="dxa" w:w="720"/>
          </w:tcPr>
          <w:p>
            <w:r>
              <w:rPr>
                <w:sz w:val="14"/>
              </w:rPr>
              <w:t>...g to DA as well as dqman . we are able connect to Dqman via bof registry credentials. Kindly help us in resolving this issue. Regards,Sucharitha BS</w:t>
            </w:r>
          </w:p>
        </w:tc>
        <w:tc>
          <w:tcPr>
            <w:tcW w:type="dxa" w:w="720"/>
          </w:tcPr>
          <w:p>
            <w:r>
              <w:rPr>
                <w:sz w:val="14"/>
              </w:rPr>
              <w:t>2026-04-06 06:48:50 - Chandan K M (Work notes) State for case task changed to Closed  | 2026-04-03 06:17:40 - Gunti Nikita Prakash Rao (Work notes) Case Task has been created</w:t>
            </w:r>
          </w:p>
        </w:tc>
        <w:tc>
          <w:tcPr>
            <w:tcW w:type="dxa" w:w="720"/>
          </w:tcPr>
          <w:p>
            <w:r>
              <w:rPr>
                <w:sz w:val="14"/>
              </w:rPr>
              <w:t>...-03-31 08:34:46 - Gunti Nikita Prakash Rao (Additional comments)  | 2026-03-31 07:31:59 - Gunti Nikita Prakash Rao (Additional comments)  | 2026-03-31 07:28:48 - Sucharitha BS (Additional comments)</w:t>
            </w:r>
          </w:p>
        </w:tc>
      </w:tr>
      <w:tr>
        <w:tc>
          <w:tcPr>
            <w:tcW w:type="dxa" w:w="720"/>
          </w:tcPr>
          <w:p>
            <w:r>
              <w:rPr>
                <w:sz w:val="14"/>
              </w:rPr>
              <w:t>CS0622213</w:t>
            </w:r>
          </w:p>
        </w:tc>
        <w:tc>
          <w:tcPr>
            <w:tcW w:type="dxa" w:w="720"/>
          </w:tcPr>
          <w:p>
            <w:r>
              <w:rPr>
                <w:sz w:val="14"/>
              </w:rPr>
              <w:t>[SNCF CLOUD][PROD][INC] - Platform slowness and smartui is not responding</w:t>
            </w:r>
          </w:p>
        </w:tc>
        <w:tc>
          <w:tcPr>
            <w:tcW w:type="dxa" w:w="720"/>
          </w:tcPr>
          <w:p>
            <w:r>
              <w:rPr>
                <w:sz w:val="14"/>
              </w:rPr>
              <w:t>2 - High</w:t>
            </w:r>
          </w:p>
        </w:tc>
        <w:tc>
          <w:tcPr>
            <w:tcW w:type="dxa" w:w="720"/>
          </w:tcPr>
          <w:p>
            <w:r>
              <w:rPr>
                <w:sz w:val="14"/>
              </w:rPr>
              <w:t>Open</w:t>
            </w:r>
          </w:p>
        </w:tc>
        <w:tc>
          <w:tcPr>
            <w:tcW w:type="dxa" w:w="720"/>
          </w:tcPr>
          <w:p>
            <w:r>
              <w:rPr>
                <w:sz w:val="14"/>
              </w:rPr>
              <w:t>SNCF RESEAU</w:t>
            </w:r>
          </w:p>
        </w:tc>
        <w:tc>
          <w:tcPr>
            <w:tcW w:type="dxa" w:w="720"/>
          </w:tcPr>
          <w:p>
            <w:r>
              <w:rPr>
                <w:sz w:val="14"/>
              </w:rPr>
              <w:t>2026-04-07 04:10:27</w:t>
            </w:r>
          </w:p>
        </w:tc>
        <w:tc>
          <w:tcPr>
            <w:tcW w:type="dxa" w:w="720"/>
          </w:tcPr>
          <w:p>
            <w:r>
              <w:rPr>
                <w:sz w:val="14"/>
              </w:rPr>
              <w:t>2026-04-08 04:14:35</w:t>
            </w:r>
          </w:p>
        </w:tc>
        <w:tc>
          <w:tcPr>
            <w:tcW w:type="dxa" w:w="720"/>
          </w:tcPr>
          <w:p>
            <w:r>
              <w:rPr>
                <w:sz w:val="14"/>
              </w:rPr>
              <w:t>Sameer Gururaj Ghatikar</w:t>
            </w:r>
          </w:p>
        </w:tc>
        <w:tc>
          <w:tcPr>
            <w:tcW w:type="dxa" w:w="720"/>
          </w:tcPr>
          <w:p>
            <w:r>
              <w:rPr>
                <w:sz w:val="14"/>
              </w:rPr>
              <w:t>35</w:t>
            </w:r>
          </w:p>
        </w:tc>
        <w:tc>
          <w:tcPr>
            <w:tcW w:type="dxa" w:w="720"/>
          </w:tcPr>
          <w:p>
            <w:r>
              <w:rPr>
                <w:sz w:val="14"/>
              </w:rPr>
              <w:t>...ry slow and smart-ui is not responding. Could you check platform health please in production and dev also please? Thank you Best Regards Christophe</w:t>
            </w:r>
          </w:p>
        </w:tc>
        <w:tc>
          <w:tcPr>
            <w:tcW w:type="dxa" w:w="720"/>
          </w:tcPr>
          <w:p>
            <w:r>
              <w:rPr>
                <w:sz w:val="14"/>
              </w:rPr>
            </w:r>
          </w:p>
        </w:tc>
        <w:tc>
          <w:tcPr>
            <w:tcW w:type="dxa" w:w="720"/>
          </w:tcPr>
          <w:p>
            <w:r>
              <w:rPr>
                <w:sz w:val="14"/>
              </w:rPr>
              <w:t>2026-04-07 08:27:41 - Sameer Gururaj Ghatikar (Additional comments)  | 2026-04-07 04:14:50 - Jérôme KARABAN (Additional comments)  | 2026-04-07 04:10:27 - Christophe Penisson (Additional comments)</w:t>
            </w:r>
          </w:p>
        </w:tc>
      </w:tr>
      <w:tr>
        <w:tc>
          <w:tcPr>
            <w:tcW w:type="dxa" w:w="720"/>
          </w:tcPr>
          <w:p>
            <w:r>
              <w:rPr>
                <w:sz w:val="14"/>
              </w:rPr>
              <w:t>CS0612593</w:t>
            </w:r>
          </w:p>
        </w:tc>
        <w:tc>
          <w:tcPr>
            <w:tcW w:type="dxa" w:w="720"/>
          </w:tcPr>
          <w:p>
            <w:r>
              <w:rPr>
                <w:sz w:val="14"/>
              </w:rPr>
              <w:t>Opentext Exstream story teller 23.3 ( server based ) printed wrongly template</w:t>
            </w:r>
          </w:p>
        </w:tc>
        <w:tc>
          <w:tcPr>
            <w:tcW w:type="dxa" w:w="720"/>
          </w:tcPr>
          <w:p>
            <w:r>
              <w:rPr>
                <w:sz w:val="14"/>
              </w:rPr>
              <w:t>1 - Critical</w:t>
            </w:r>
          </w:p>
        </w:tc>
        <w:tc>
          <w:tcPr>
            <w:tcW w:type="dxa" w:w="720"/>
          </w:tcPr>
          <w:p>
            <w:r>
              <w:rPr>
                <w:sz w:val="14"/>
              </w:rPr>
              <w:t>Open</w:t>
            </w:r>
          </w:p>
        </w:tc>
        <w:tc>
          <w:tcPr>
            <w:tcW w:type="dxa" w:w="720"/>
          </w:tcPr>
          <w:p>
            <w:r>
              <w:rPr>
                <w:sz w:val="14"/>
              </w:rPr>
              <w:t>J.S. One Sdn Bhd</w:t>
            </w:r>
          </w:p>
        </w:tc>
        <w:tc>
          <w:tcPr>
            <w:tcW w:type="dxa" w:w="720"/>
          </w:tcPr>
          <w:p>
            <w:r>
              <w:rPr>
                <w:sz w:val="14"/>
              </w:rPr>
              <w:t>2026-03-15 23:09:37</w:t>
            </w:r>
          </w:p>
        </w:tc>
        <w:tc>
          <w:tcPr>
            <w:tcW w:type="dxa" w:w="720"/>
          </w:tcPr>
          <w:p>
            <w:r>
              <w:rPr>
                <w:sz w:val="14"/>
              </w:rPr>
              <w:t>2026-04-08 03:09:19</w:t>
            </w:r>
          </w:p>
        </w:tc>
        <w:tc>
          <w:tcPr>
            <w:tcW w:type="dxa" w:w="720"/>
          </w:tcPr>
          <w:p>
            <w:r>
              <w:rPr>
                <w:sz w:val="14"/>
              </w:rPr>
              <w:t>Kanishka Mithra Kuntipuram</w:t>
            </w:r>
          </w:p>
        </w:tc>
        <w:tc>
          <w:tcPr>
            <w:tcW w:type="dxa" w:w="720"/>
          </w:tcPr>
          <w:p>
            <w:r>
              <w:rPr>
                <w:sz w:val="14"/>
              </w:rPr>
              <w:t>53</w:t>
            </w:r>
          </w:p>
        </w:tc>
        <w:tc>
          <w:tcPr>
            <w:tcW w:type="dxa" w:w="720"/>
          </w:tcPr>
          <w:p>
            <w:r>
              <w:rPr>
                <w:sz w:val="14"/>
              </w:rPr>
              <w:t>... testing the same deployment package in DEV &amp;amp; PROD . we not able to replicate the result. Would need help for deep investigation from Opentext.</w:t>
            </w:r>
          </w:p>
        </w:tc>
        <w:tc>
          <w:tcPr>
            <w:tcW w:type="dxa" w:w="720"/>
          </w:tcPr>
          <w:p>
            <w:r>
              <w:rPr>
                <w:sz w:val="14"/>
              </w:rPr>
            </w:r>
          </w:p>
        </w:tc>
        <w:tc>
          <w:tcPr>
            <w:tcW w:type="dxa" w:w="720"/>
          </w:tcPr>
          <w:p>
            <w:r>
              <w:rPr>
                <w:sz w:val="14"/>
              </w:rPr>
              <w:t>2026-03-16 00:23:44 - Kanishka Mithra Kuntipuram (Additional comments)  | 2026-03-15 23:19:22 - Kanishka Mithra Kuntipuram (Additional comments)  | 2026-03-15 23:09:37 - Rick Goh (Additional comments)</w:t>
            </w:r>
          </w:p>
        </w:tc>
      </w:tr>
      <w:tr>
        <w:tc>
          <w:tcPr>
            <w:tcW w:type="dxa" w:w="720"/>
          </w:tcPr>
          <w:p>
            <w:r>
              <w:rPr>
                <w:sz w:val="14"/>
              </w:rPr>
              <w:t>CS0622724</w:t>
            </w:r>
          </w:p>
        </w:tc>
        <w:tc>
          <w:tcPr>
            <w:tcW w:type="dxa" w:w="720"/>
          </w:tcPr>
          <w:p>
            <w:r>
              <w:rPr>
                <w:sz w:val="14"/>
              </w:rPr>
              <w:t>Issue with Application Slowness!</w:t>
            </w:r>
          </w:p>
        </w:tc>
        <w:tc>
          <w:tcPr>
            <w:tcW w:type="dxa" w:w="720"/>
          </w:tcPr>
          <w:p>
            <w:r>
              <w:rPr>
                <w:sz w:val="14"/>
              </w:rPr>
              <w:t>2 - High</w:t>
            </w:r>
          </w:p>
        </w:tc>
        <w:tc>
          <w:tcPr>
            <w:tcW w:type="dxa" w:w="720"/>
          </w:tcPr>
          <w:p>
            <w:r>
              <w:rPr>
                <w:sz w:val="14"/>
              </w:rPr>
              <w:t>Awaiting Info</w:t>
            </w:r>
          </w:p>
        </w:tc>
        <w:tc>
          <w:tcPr>
            <w:tcW w:type="dxa" w:w="720"/>
          </w:tcPr>
          <w:p>
            <w:r>
              <w:rPr>
                <w:sz w:val="14"/>
              </w:rPr>
              <w:t>Fonterra Co-operative Group Ltd</w:t>
            </w:r>
          </w:p>
        </w:tc>
        <w:tc>
          <w:tcPr>
            <w:tcW w:type="dxa" w:w="720"/>
          </w:tcPr>
          <w:p>
            <w:r>
              <w:rPr>
                <w:sz w:val="14"/>
              </w:rPr>
              <w:t>2026-04-07 20:59:22</w:t>
            </w:r>
          </w:p>
        </w:tc>
        <w:tc>
          <w:tcPr>
            <w:tcW w:type="dxa" w:w="720"/>
          </w:tcPr>
          <w:p>
            <w:r>
              <w:rPr>
                <w:sz w:val="14"/>
              </w:rPr>
              <w:t>2026-04-08 03:07:57</w:t>
            </w:r>
          </w:p>
        </w:tc>
        <w:tc>
          <w:tcPr>
            <w:tcW w:type="dxa" w:w="720"/>
          </w:tcPr>
          <w:p>
            <w:r>
              <w:rPr>
                <w:sz w:val="14"/>
              </w:rPr>
              <w:t>Michael Jiang</w:t>
            </w:r>
          </w:p>
        </w:tc>
        <w:tc>
          <w:tcPr>
            <w:tcW w:type="dxa" w:w="720"/>
          </w:tcPr>
          <w:p>
            <w:r>
              <w:rPr>
                <w:sz w:val="14"/>
              </w:rPr>
              <w:t>33</w:t>
            </w:r>
          </w:p>
        </w:tc>
        <w:tc>
          <w:tcPr>
            <w:tcW w:type="dxa" w:w="720"/>
          </w:tcPr>
          <w:p>
            <w:r>
              <w:rPr>
                <w:sz w:val="14"/>
              </w:rPr>
              <w:t>...r gives quick results, so Db performance doesn&amp;#39;t look to be an issue. Have attcahed the logs from both FE server(408 and 409). Regards, Pranjal</w:t>
            </w:r>
          </w:p>
        </w:tc>
        <w:tc>
          <w:tcPr>
            <w:tcW w:type="dxa" w:w="720"/>
          </w:tcPr>
          <w:p>
            <w:r>
              <w:rPr>
                <w:sz w:val="14"/>
              </w:rPr>
            </w:r>
          </w:p>
        </w:tc>
        <w:tc>
          <w:tcPr>
            <w:tcW w:type="dxa" w:w="720"/>
          </w:tcPr>
          <w:p>
            <w:r>
              <w:rPr>
                <w:sz w:val="14"/>
              </w:rPr>
              <w:t>2026-04-08 00:04:04 - Pranjal Verma (Additional comments)  | 2026-04-07 22:20:40 - Michael Jiang (Additional comments)  | 2026-04-07 20:59:22 - Pranjal Verma (Additional comments)</w:t>
            </w:r>
          </w:p>
        </w:tc>
      </w:tr>
      <w:tr>
        <w:tc>
          <w:tcPr>
            <w:tcW w:type="dxa" w:w="720"/>
          </w:tcPr>
          <w:p>
            <w:r>
              <w:rPr>
                <w:sz w:val="14"/>
              </w:rPr>
              <w:t>SAP0133892</w:t>
            </w:r>
          </w:p>
        </w:tc>
        <w:tc>
          <w:tcPr>
            <w:tcW w:type="dxa" w:w="720"/>
          </w:tcPr>
          <w:p>
            <w:r>
              <w:rPr>
                <w:sz w:val="14"/>
              </w:rPr>
              <w:t>Error with RO Down Payments Invoice for vendor 100141686</w:t>
            </w:r>
          </w:p>
        </w:tc>
        <w:tc>
          <w:tcPr>
            <w:tcW w:type="dxa" w:w="720"/>
          </w:tcPr>
          <w:p>
            <w:r>
              <w:rPr>
                <w:sz w:val="14"/>
              </w:rPr>
              <w:t>2 - High</w:t>
            </w:r>
          </w:p>
        </w:tc>
        <w:tc>
          <w:tcPr>
            <w:tcW w:type="dxa" w:w="720"/>
          </w:tcPr>
          <w:p>
            <w:r>
              <w:rPr>
                <w:sz w:val="14"/>
              </w:rPr>
              <w:t>Open</w:t>
            </w:r>
          </w:p>
        </w:tc>
        <w:tc>
          <w:tcPr>
            <w:tcW w:type="dxa" w:w="720"/>
          </w:tcPr>
          <w:p>
            <w:r>
              <w:rPr>
                <w:sz w:val="14"/>
              </w:rPr>
              <w:t>Philips Domestic Appliances Nederland B.V.</w:t>
            </w:r>
          </w:p>
        </w:tc>
        <w:tc>
          <w:tcPr>
            <w:tcW w:type="dxa" w:w="720"/>
          </w:tcPr>
          <w:p>
            <w:r>
              <w:rPr>
                <w:sz w:val="14"/>
              </w:rPr>
              <w:t>2026-03-25 05:39:53</w:t>
            </w:r>
          </w:p>
        </w:tc>
        <w:tc>
          <w:tcPr>
            <w:tcW w:type="dxa" w:w="720"/>
          </w:tcPr>
          <w:p>
            <w:r>
              <w:rPr>
                <w:sz w:val="14"/>
              </w:rPr>
              <w:t>2026-04-08 02:55:06</w:t>
            </w:r>
          </w:p>
        </w:tc>
        <w:tc>
          <w:tcPr>
            <w:tcW w:type="dxa" w:w="720"/>
          </w:tcPr>
          <w:p>
            <w:r>
              <w:rPr>
                <w:sz w:val="14"/>
              </w:rPr>
              <w:t>Shaik Abdulla Sahib MM</w:t>
            </w:r>
          </w:p>
        </w:tc>
        <w:tc>
          <w:tcPr>
            <w:tcW w:type="dxa" w:w="720"/>
          </w:tcPr>
          <w:p>
            <w:r>
              <w:rPr>
                <w:sz w:val="14"/>
              </w:rPr>
              <w:t>51</w:t>
            </w:r>
          </w:p>
        </w:tc>
        <w:tc>
          <w:tcPr>
            <w:tcW w:type="dxa" w:w="720"/>
          </w:tcPr>
          <w:p>
            <w:r>
              <w:rPr>
                <w:sz w:val="14"/>
              </w:rPr>
              <w:t>...BP), which appears to be causing the issue.A screenshot has been attached for your reference. Kindly review and advise on the next steps.Thank you.</w:t>
            </w:r>
          </w:p>
        </w:tc>
        <w:tc>
          <w:tcPr>
            <w:tcW w:type="dxa" w:w="720"/>
          </w:tcPr>
          <w:p>
            <w:r>
              <w:rPr>
                <w:sz w:val="14"/>
              </w:rPr>
              <w:t>2026-03-25 09:40:23  | 2026-03-25 05:39:55 - A2A Service Account (Work notes) : Issue.docx : DOCX : : Issue.docx :  | 2026-03-25 09:38:51</w:t>
            </w:r>
          </w:p>
        </w:tc>
        <w:tc>
          <w:tcPr>
            <w:tcW w:type="dxa" w:w="720"/>
          </w:tcPr>
          <w:p>
            <w:r>
              <w:rPr>
                <w:sz w:val="14"/>
              </w:rPr>
              <w:t>...ice Address is activated in the Business Partner (BP), which appears to be causing the issue.A screenshot has been attached for your reference. Kindly review and advise on the next steps.Thank you.</w:t>
            </w:r>
          </w:p>
        </w:tc>
      </w:tr>
      <w:tr>
        <w:tc>
          <w:tcPr>
            <w:tcW w:type="dxa" w:w="720"/>
          </w:tcPr>
          <w:p>
            <w:r>
              <w:rPr>
                <w:sz w:val="14"/>
              </w:rPr>
              <w:t>SAP0134891</w:t>
            </w:r>
          </w:p>
        </w:tc>
        <w:tc>
          <w:tcPr>
            <w:tcW w:type="dxa" w:w="720"/>
          </w:tcPr>
          <w:p>
            <w:r>
              <w:rPr>
                <w:sz w:val="14"/>
              </w:rPr>
              <w:t>Clarification on Missing OpenText Components – S/4HANA Upgrade</w:t>
            </w:r>
          </w:p>
        </w:tc>
        <w:tc>
          <w:tcPr>
            <w:tcW w:type="dxa" w:w="720"/>
          </w:tcPr>
          <w:p>
            <w:r>
              <w:rPr>
                <w:sz w:val="14"/>
              </w:rPr>
              <w:t>2 - High</w:t>
            </w:r>
          </w:p>
        </w:tc>
        <w:tc>
          <w:tcPr>
            <w:tcW w:type="dxa" w:w="720"/>
          </w:tcPr>
          <w:p>
            <w:r>
              <w:rPr>
                <w:sz w:val="14"/>
              </w:rPr>
              <w:t>Open</w:t>
            </w:r>
          </w:p>
        </w:tc>
        <w:tc>
          <w:tcPr>
            <w:tcW w:type="dxa" w:w="720"/>
          </w:tcPr>
          <w:p>
            <w:r>
              <w:rPr>
                <w:sz w:val="14"/>
              </w:rPr>
              <w:t>Agratas Energy Storage Solutions</w:t>
            </w:r>
          </w:p>
        </w:tc>
        <w:tc>
          <w:tcPr>
            <w:tcW w:type="dxa" w:w="720"/>
          </w:tcPr>
          <w:p>
            <w:r>
              <w:rPr>
                <w:sz w:val="14"/>
              </w:rPr>
              <w:t>2026-04-06 02:23:22</w:t>
            </w:r>
          </w:p>
        </w:tc>
        <w:tc>
          <w:tcPr>
            <w:tcW w:type="dxa" w:w="720"/>
          </w:tcPr>
          <w:p>
            <w:r>
              <w:rPr>
                <w:sz w:val="14"/>
              </w:rPr>
              <w:t>2026-04-08 01:06:06</w:t>
            </w:r>
          </w:p>
        </w:tc>
        <w:tc>
          <w:tcPr>
            <w:tcW w:type="dxa" w:w="720"/>
          </w:tcPr>
          <w:p>
            <w:r>
              <w:rPr>
                <w:sz w:val="14"/>
              </w:rPr>
              <w:t>Simon Butler</w:t>
            </w:r>
          </w:p>
        </w:tc>
        <w:tc>
          <w:tcPr>
            <w:tcW w:type="dxa" w:w="720"/>
          </w:tcPr>
          <w:p>
            <w:r>
              <w:rPr>
                <w:sz w:val="14"/>
              </w:rPr>
              <w:t>36</w:t>
            </w:r>
          </w:p>
        </w:tc>
        <w:tc>
          <w:tcPr>
            <w:tcW w:type="dxa" w:w="720"/>
          </w:tcPr>
          <w:p>
            <w:r>
              <w:rPr>
                <w:sz w:val="14"/>
              </w:rPr>
              <w:t>hello, Opentext can you pls assist with this issue? thanks and best regards Jane Sun SAP Global Partner Support</w:t>
            </w:r>
          </w:p>
        </w:tc>
        <w:tc>
          <w:tcPr>
            <w:tcW w:type="dxa" w:w="720"/>
          </w:tcPr>
          <w:p>
            <w:r>
              <w:rPr>
                <w:sz w:val="14"/>
              </w:rPr>
              <w:t>2026-04-07 06:09:54 - Mateusz Stoklosa (Work notes) Hi @Simon Butler please take this further (currently with the customer).</w:t>
            </w:r>
          </w:p>
        </w:tc>
        <w:tc>
          <w:tcPr>
            <w:tcW w:type="dxa" w:w="720"/>
          </w:tcPr>
          <w:p>
            <w:r>
              <w:rPr>
                <w:sz w:val="14"/>
              </w:rPr>
              <w:t>...T 25.4 OTVIMARC OpenText VIM Invoice Ariba CIG Integration ABAP Add-On OTCM Foundation OTEXBASB OpenText Sol. Framew. for BO Browser OTEXRL OpenText Extended ECM for SAP Solutions Regards, Karishma</w:t>
            </w:r>
          </w:p>
        </w:tc>
      </w:tr>
      <w:tr>
        <w:tc>
          <w:tcPr>
            <w:tcW w:type="dxa" w:w="720"/>
          </w:tcPr>
          <w:p>
            <w:r>
              <w:rPr>
                <w:sz w:val="14"/>
              </w:rPr>
              <w:t>CS0596933</w:t>
            </w:r>
          </w:p>
        </w:tc>
        <w:tc>
          <w:tcPr>
            <w:tcW w:type="dxa" w:w="720"/>
          </w:tcPr>
          <w:p>
            <w:r>
              <w:rPr>
                <w:sz w:val="14"/>
              </w:rPr>
              <w:t>Production down due to database transaction lockup</w:t>
            </w:r>
          </w:p>
        </w:tc>
        <w:tc>
          <w:tcPr>
            <w:tcW w:type="dxa" w:w="720"/>
          </w:tcPr>
          <w:p>
            <w:r>
              <w:rPr>
                <w:sz w:val="14"/>
              </w:rPr>
              <w:t>2 - High</w:t>
            </w:r>
          </w:p>
        </w:tc>
        <w:tc>
          <w:tcPr>
            <w:tcW w:type="dxa" w:w="720"/>
          </w:tcPr>
          <w:p>
            <w:r>
              <w:rPr>
                <w:sz w:val="14"/>
              </w:rPr>
              <w:t>Open</w:t>
            </w:r>
          </w:p>
        </w:tc>
        <w:tc>
          <w:tcPr>
            <w:tcW w:type="dxa" w:w="720"/>
          </w:tcPr>
          <w:p>
            <w:r>
              <w:rPr>
                <w:sz w:val="14"/>
              </w:rPr>
              <w:t>International Criminal Court (ICC)</w:t>
            </w:r>
          </w:p>
        </w:tc>
        <w:tc>
          <w:tcPr>
            <w:tcW w:type="dxa" w:w="720"/>
          </w:tcPr>
          <w:p>
            <w:r>
              <w:rPr>
                <w:sz w:val="14"/>
              </w:rPr>
              <w:t>2026-02-10 12:11:39</w:t>
            </w:r>
          </w:p>
        </w:tc>
        <w:tc>
          <w:tcPr>
            <w:tcW w:type="dxa" w:w="720"/>
          </w:tcPr>
          <w:p>
            <w:r>
              <w:rPr>
                <w:sz w:val="14"/>
              </w:rPr>
              <w:t>2026-04-07 14:03:22</w:t>
            </w:r>
          </w:p>
        </w:tc>
        <w:tc>
          <w:tcPr>
            <w:tcW w:type="dxa" w:w="720"/>
          </w:tcPr>
          <w:p>
            <w:r>
              <w:rPr>
                <w:sz w:val="14"/>
              </w:rPr>
              <w:t>Henk Tjalsma</w:t>
            </w:r>
          </w:p>
        </w:tc>
        <w:tc>
          <w:tcPr>
            <w:tcW w:type="dxa" w:w="720"/>
          </w:tcPr>
          <w:p>
            <w:r>
              <w:rPr>
                <w:sz w:val="14"/>
              </w:rPr>
              <w:t>148</w:t>
            </w:r>
          </w:p>
        </w:tc>
        <w:tc>
          <w:tcPr>
            <w:tcW w:type="dxa" w:w="720"/>
          </w:tcPr>
          <w:p>
            <w:r>
              <w:rPr>
                <w:sz w:val="14"/>
              </w:rPr>
              <w:t>... any dm_audittrail tables. The issue is practically impossible to reproduce on demand. Can you please help us analyze and troubleshoot the problem?</w:t>
            </w:r>
          </w:p>
        </w:tc>
        <w:tc>
          <w:tcPr>
            <w:tcW w:type="dxa" w:w="720"/>
          </w:tcPr>
          <w:p>
            <w:r>
              <w:rPr>
                <w:sz w:val="14"/>
              </w:rPr>
              <w:t>2026-02-13 08:01:22 - Rob Mortell (Work notes) Case Task has been created  | 2026-02-10 14:20:50 - Chadalavada Jagadish Phaniram (Work notes)</w:t>
            </w:r>
          </w:p>
        </w:tc>
        <w:tc>
          <w:tcPr>
            <w:tcW w:type="dxa" w:w="720"/>
          </w:tcPr>
          <w:p>
            <w:r>
              <w:rPr>
                <w:sz w:val="14"/>
              </w:rPr>
              <w:t>...ment as well, but that is dated. I look after the server side more of Documentum, not xCP.&amp;nbsp; G) &lt;p style="margin: 0cm 0cm 8pt; line-height: 115%; font-size: 12pt; font-family: Aptos, sans-se...</w:t>
            </w:r>
          </w:p>
        </w:tc>
      </w:tr>
      <w:tr>
        <w:tc>
          <w:tcPr>
            <w:tcW w:type="dxa" w:w="720"/>
          </w:tcPr>
          <w:p>
            <w:r>
              <w:rPr>
                <w:sz w:val="14"/>
              </w:rPr>
              <w:t>CS0616308</w:t>
            </w:r>
          </w:p>
        </w:tc>
        <w:tc>
          <w:tcPr>
            <w:tcW w:type="dxa" w:w="720"/>
          </w:tcPr>
          <w:p>
            <w:r>
              <w:rPr>
                <w:sz w:val="14"/>
              </w:rPr>
              <w:t>Issues with QDS Client and Integration Behavior Post OTMM Upgrade to 24.4</w:t>
            </w:r>
          </w:p>
        </w:tc>
        <w:tc>
          <w:tcPr>
            <w:tcW w:type="dxa" w:w="720"/>
          </w:tcPr>
          <w:p>
            <w:r>
              <w:rPr>
                <w:sz w:val="14"/>
              </w:rPr>
              <w:t>2 - High</w:t>
            </w:r>
          </w:p>
        </w:tc>
        <w:tc>
          <w:tcPr>
            <w:tcW w:type="dxa" w:w="720"/>
          </w:tcPr>
          <w:p>
            <w:r>
              <w:rPr>
                <w:sz w:val="14"/>
              </w:rPr>
              <w:t>Open</w:t>
            </w:r>
          </w:p>
        </w:tc>
        <w:tc>
          <w:tcPr>
            <w:tcW w:type="dxa" w:w="720"/>
          </w:tcPr>
          <w:p>
            <w:r>
              <w:rPr>
                <w:sz w:val="14"/>
              </w:rPr>
              <w:t>QATAR MUSEUMS</w:t>
            </w:r>
          </w:p>
        </w:tc>
        <w:tc>
          <w:tcPr>
            <w:tcW w:type="dxa" w:w="720"/>
          </w:tcPr>
          <w:p>
            <w:r>
              <w:rPr>
                <w:sz w:val="14"/>
              </w:rPr>
              <w:t>2026-03-24 06:40:51</w:t>
            </w:r>
          </w:p>
        </w:tc>
        <w:tc>
          <w:tcPr>
            <w:tcW w:type="dxa" w:w="720"/>
          </w:tcPr>
          <w:p>
            <w:r>
              <w:rPr>
                <w:sz w:val="14"/>
              </w:rPr>
              <w:t>2026-04-07 12:28:24</w:t>
            </w:r>
          </w:p>
        </w:tc>
        <w:tc>
          <w:tcPr>
            <w:tcW w:type="dxa" w:w="720"/>
          </w:tcPr>
          <w:p>
            <w:r>
              <w:rPr>
                <w:sz w:val="14"/>
              </w:rPr>
              <w:t>Tim Foley</w:t>
            </w:r>
          </w:p>
        </w:tc>
        <w:tc>
          <w:tcPr>
            <w:tcW w:type="dxa" w:w="720"/>
          </w:tcPr>
          <w:p>
            <w:r>
              <w:rPr>
                <w:sz w:val="14"/>
              </w:rPr>
              <w:t>41</w:t>
            </w:r>
          </w:p>
        </w:tc>
        <w:tc>
          <w:tcPr>
            <w:tcW w:type="dxa" w:w="720"/>
          </w:tcPr>
          <w:p>
            <w:r>
              <w:rPr>
                <w:sz w:val="14"/>
              </w:rPr>
              <w:t>...reciate your support in investigating this matter and providing guidance on resolving these issues at the earliest. Thank you. Best regards,Jayaram</w:t>
            </w:r>
          </w:p>
        </w:tc>
        <w:tc>
          <w:tcPr>
            <w:tcW w:type="dxa" w:w="720"/>
          </w:tcPr>
          <w:p>
            <w:r>
              <w:rPr>
                <w:sz w:val="14"/>
              </w:rPr>
              <w:t>2026-03-25 06:47:20 - OT ValueEdge Service Account (Work notes) ValueEdge Note: ---- Submitted Octane CPE Incident OCTIM77FD5297885 by tfoley@opentext.com ----</w:t>
            </w:r>
          </w:p>
        </w:tc>
        <w:tc>
          <w:tcPr>
            <w:tcW w:type="dxa" w:w="720"/>
          </w:tcPr>
          <w:p>
            <w:r>
              <w:rPr>
                <w:sz w:val="14"/>
              </w:rPr>
              <w:t>2026-03-24 06:47:08 - Jayaram Ponnusamy (Additional comments)  | 2026-03-24 06:44:04 - Jayaram Ponnusamy (Additional comments)  | 2026-03-24 06:40:51 - Jayaram Ponnusamy (Additional comments)</w:t>
            </w:r>
          </w:p>
        </w:tc>
      </w:tr>
      <w:tr>
        <w:tc>
          <w:tcPr>
            <w:tcW w:type="dxa" w:w="720"/>
          </w:tcPr>
          <w:p>
            <w:r>
              <w:rPr>
                <w:sz w:val="14"/>
              </w:rPr>
              <w:t>CS0594471</w:t>
            </w:r>
          </w:p>
        </w:tc>
        <w:tc>
          <w:tcPr>
            <w:tcW w:type="dxa" w:w="720"/>
          </w:tcPr>
          <w:p>
            <w:r>
              <w:rPr>
                <w:sz w:val="14"/>
              </w:rPr>
              <w:t>Documentum Query is hogging resources on SQL Server Database after upgrade</w:t>
            </w:r>
          </w:p>
        </w:tc>
        <w:tc>
          <w:tcPr>
            <w:tcW w:type="dxa" w:w="720"/>
          </w:tcPr>
          <w:p>
            <w:r>
              <w:rPr>
                <w:sz w:val="14"/>
              </w:rPr>
              <w:t>2 - High</w:t>
            </w:r>
          </w:p>
        </w:tc>
        <w:tc>
          <w:tcPr>
            <w:tcW w:type="dxa" w:w="720"/>
          </w:tcPr>
          <w:p>
            <w:r>
              <w:rPr>
                <w:sz w:val="14"/>
              </w:rPr>
              <w:t>Awaiting Info</w:t>
            </w:r>
          </w:p>
        </w:tc>
        <w:tc>
          <w:tcPr>
            <w:tcW w:type="dxa" w:w="720"/>
          </w:tcPr>
          <w:p>
            <w:r>
              <w:rPr>
                <w:sz w:val="14"/>
              </w:rPr>
              <w:t>NYC DEPARTMENT OF BUILDINGS</w:t>
            </w:r>
          </w:p>
        </w:tc>
        <w:tc>
          <w:tcPr>
            <w:tcW w:type="dxa" w:w="720"/>
          </w:tcPr>
          <w:p>
            <w:r>
              <w:rPr>
                <w:sz w:val="14"/>
              </w:rPr>
              <w:t>2026-02-04 18:28:22</w:t>
            </w:r>
          </w:p>
        </w:tc>
        <w:tc>
          <w:tcPr>
            <w:tcW w:type="dxa" w:w="720"/>
          </w:tcPr>
          <w:p>
            <w:r>
              <w:rPr>
                <w:sz w:val="14"/>
              </w:rPr>
              <w:t>2026-04-07 11:57:47</w:t>
            </w:r>
          </w:p>
        </w:tc>
        <w:tc>
          <w:tcPr>
            <w:tcW w:type="dxa" w:w="720"/>
          </w:tcPr>
          <w:p>
            <w:r>
              <w:rPr>
                <w:sz w:val="14"/>
              </w:rPr>
              <w:t>Qaisar Shafiq</w:t>
            </w:r>
          </w:p>
        </w:tc>
        <w:tc>
          <w:tcPr>
            <w:tcW w:type="dxa" w:w="720"/>
          </w:tcPr>
          <w:p>
            <w:r>
              <w:rPr>
                <w:sz w:val="14"/>
              </w:rPr>
              <w:t>43</w:t>
            </w:r>
          </w:p>
        </w:tc>
        <w:tc>
          <w:tcPr>
            <w:tcW w:type="dxa" w:w="720"/>
          </w:tcPr>
          <w:p>
            <w:r>
              <w:rPr>
                <w:sz w:val="14"/>
              </w:rPr>
              <w:t>...ject_id and dm_folder_r1 . i_ancestor_id &amp;#61; &amp;#64;0 ) and ( dm_document . i_has_folder &amp;#61; &amp;#64;1 and dm_document . i_is_deleted &amp;#61; &amp;#64;2 )</w:t>
            </w:r>
          </w:p>
        </w:tc>
        <w:tc>
          <w:tcPr>
            <w:tcW w:type="dxa" w:w="720"/>
          </w:tcPr>
          <w:p>
            <w:r>
              <w:rPr>
                <w:sz w:val="14"/>
              </w:rPr>
              <w:t>2026-02-04 18:42:58 - Chinthana Somaratna (Work notes)  | 2026-02-04 18:30:44 - Qaisar Shafiq (Work notes) Case Task has been created</w:t>
            </w:r>
          </w:p>
        </w:tc>
        <w:tc>
          <w:tcPr>
            <w:tcW w:type="dxa" w:w="720"/>
          </w:tcPr>
          <w:p>
            <w:r>
              <w:rPr>
                <w:sz w:val="14"/>
              </w:rPr>
              <w:t>2026-02-04 18:53:17 - Qaisar Shafiq (Additional comments)  | 2026-02-04 18:32:10 - Chinthana Somaratna (Additional comments)  | 2026-02-04 18:28:22 - Qaisar Shafiq (Additional comments)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