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4625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111111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F9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2</Characters>
  <Lines>0</Lines>
  <Paragraphs>0</Paragraphs>
  <TotalTime>0</TotalTime>
  <ScaleCrop>false</ScaleCrop>
  <LinksUpToDate>false</LinksUpToDate>
  <CharactersWithSpaces>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2026-06-13T06:17:52Z</dcterms:created>
  <dc:creator>22174</dc:creator>
  <cp:lastModifiedBy>汲振</cp:lastModifiedBy>
  <dcterms:modified xsi:type="dcterms:W3CDTF">2026-06-13T06:17:56Z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eyJoZGlkIjoiOTcyYjQyMWJlZWIzMDg4MmNhNDI1MmFkYjk2NWI3OTUiLCJ1c2VySWQiOiIxNzAzODI0MTkxIn0=</vt:lpwstr>
  </property>
  <property fmtid="{D5CDD505-2E9C-101B-9397-08002B2CF9AE}" pid="4" name="ICV">
    <vt:lpwstr>44012C2A2AD949AA94BD49D64927746A_12</vt:lpwstr>
  </property>
</Properties>
</file>