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071" w:rsidRPr="003E6071" w:rsidRDefault="003E6071" w:rsidP="003E6071">
      <w:pPr>
        <w:widowControl/>
        <w:spacing w:after="375" w:line="600" w:lineRule="atLeast"/>
        <w:jc w:val="left"/>
        <w:outlineLvl w:val="0"/>
        <w:rPr>
          <w:rFonts w:ascii="微软雅黑" w:eastAsia="微软雅黑" w:hAnsi="微软雅黑" w:cs="Arial"/>
          <w:color w:val="000000"/>
          <w:kern w:val="36"/>
          <w:sz w:val="45"/>
          <w:szCs w:val="45"/>
        </w:rPr>
      </w:pPr>
      <w:r w:rsidRPr="003E6071">
        <w:rPr>
          <w:rFonts w:ascii="微软雅黑" w:eastAsia="微软雅黑" w:hAnsi="微软雅黑" w:cs="Arial" w:hint="eastAsia"/>
          <w:color w:val="000000"/>
          <w:kern w:val="36"/>
          <w:sz w:val="45"/>
          <w:szCs w:val="45"/>
        </w:rPr>
        <w:t>酱油厂卫生规范GB8953—1988</w:t>
      </w:r>
    </w:p>
    <w:p w:rsidR="003E6071" w:rsidRPr="003E6071" w:rsidRDefault="003E6071" w:rsidP="003E6071">
      <w:pPr>
        <w:widowControl/>
        <w:pBdr>
          <w:bottom w:val="single" w:sz="12" w:space="3" w:color="CCCCCC"/>
        </w:pBdr>
        <w:spacing w:before="150" w:after="150"/>
        <w:jc w:val="left"/>
        <w:outlineLvl w:val="3"/>
        <w:rPr>
          <w:rFonts w:ascii="Arial" w:eastAsia="宋体" w:hAnsi="Arial" w:cs="Arial" w:hint="eastAsia"/>
          <w:b/>
          <w:bCs/>
          <w:color w:val="000000"/>
          <w:kern w:val="0"/>
          <w:szCs w:val="21"/>
        </w:rPr>
      </w:pPr>
      <w:hyperlink r:id="rId6" w:history="1">
        <w:r w:rsidRPr="003E6071">
          <w:rPr>
            <w:rFonts w:ascii="Arial" w:eastAsia="宋体" w:hAnsi="Arial" w:cs="Arial"/>
            <w:color w:val="136EC2"/>
            <w:kern w:val="0"/>
            <w:sz w:val="18"/>
            <w:u w:val="single"/>
          </w:rPr>
          <w:t>求助编辑</w:t>
        </w:r>
      </w:hyperlink>
      <w:r w:rsidRPr="003E6071">
        <w:rPr>
          <w:rFonts w:ascii="Arial" w:eastAsia="宋体" w:hAnsi="Arial" w:cs="Arial"/>
          <w:b/>
          <w:bCs/>
          <w:color w:val="000000"/>
          <w:kern w:val="0"/>
          <w:szCs w:val="21"/>
        </w:rPr>
        <w:t>百科名片</w:t>
      </w:r>
    </w:p>
    <w:p w:rsidR="003E6071" w:rsidRPr="003E6071" w:rsidRDefault="003E6071" w:rsidP="003E6071">
      <w:pPr>
        <w:widowControl/>
        <w:shd w:val="clear" w:color="auto" w:fill="FFFFFF"/>
        <w:jc w:val="left"/>
        <w:rPr>
          <w:rFonts w:ascii="Arial" w:eastAsia="宋体" w:hAnsi="Arial" w:cs="Arial"/>
          <w:color w:val="000000"/>
          <w:kern w:val="0"/>
          <w:szCs w:val="21"/>
        </w:rPr>
      </w:pPr>
      <w:r w:rsidRPr="003E6071">
        <w:rPr>
          <w:rFonts w:ascii="Arial" w:eastAsia="宋体" w:hAnsi="Arial" w:cs="Arial"/>
          <w:color w:val="000000"/>
          <w:kern w:val="0"/>
          <w:szCs w:val="21"/>
        </w:rPr>
        <w:t>本规范适用于采用酿造方法生产酱油的工厂。本规范由全国食品工业标准化技术委员会提出，由天津市调味品研究所负责起草，由卫生部委托卫生部食品卫生监督检验所负责解释。本规范适用于采用酿造方法生产酱油的工厂。全文公分</w:t>
      </w:r>
      <w:r w:rsidRPr="003E6071">
        <w:rPr>
          <w:rFonts w:ascii="Arial" w:eastAsia="宋体" w:hAnsi="Arial" w:cs="Arial"/>
          <w:color w:val="000000"/>
          <w:kern w:val="0"/>
          <w:szCs w:val="21"/>
        </w:rPr>
        <w:t>7</w:t>
      </w:r>
      <w:r w:rsidRPr="003E6071">
        <w:rPr>
          <w:rFonts w:ascii="Arial" w:eastAsia="宋体" w:hAnsi="Arial" w:cs="Arial"/>
          <w:color w:val="000000"/>
          <w:kern w:val="0"/>
          <w:szCs w:val="21"/>
        </w:rPr>
        <w:t>个部分。</w:t>
      </w:r>
    </w:p>
    <w:p w:rsidR="003E6071" w:rsidRPr="003E6071" w:rsidRDefault="003E6071" w:rsidP="003E6071">
      <w:pPr>
        <w:widowControl/>
        <w:pBdr>
          <w:bottom w:val="dashed" w:sz="6" w:space="0" w:color="DDDDDD"/>
        </w:pBdr>
        <w:spacing w:after="150" w:line="450" w:lineRule="atLeast"/>
        <w:ind w:left="60" w:right="60"/>
        <w:jc w:val="left"/>
        <w:rPr>
          <w:rFonts w:ascii="Arial" w:eastAsia="宋体" w:hAnsi="Arial" w:cs="Arial"/>
          <w:b/>
          <w:bCs/>
          <w:color w:val="000000"/>
          <w:kern w:val="0"/>
          <w:szCs w:val="21"/>
        </w:rPr>
      </w:pPr>
      <w:r w:rsidRPr="003E6071">
        <w:rPr>
          <w:rFonts w:ascii="Arial" w:eastAsia="宋体" w:hAnsi="Arial" w:cs="Arial"/>
          <w:b/>
          <w:bCs/>
          <w:color w:val="000000"/>
          <w:kern w:val="0"/>
          <w:szCs w:val="21"/>
        </w:rPr>
        <w:t>目录</w:t>
      </w:r>
    </w:p>
    <w:bookmarkStart w:id="0" w:name="STAT_ONCLICK_UNSUBMIT_CATALOG"/>
    <w:p w:rsidR="003E6071" w:rsidRPr="003E6071" w:rsidRDefault="003E6071" w:rsidP="003E6071">
      <w:pPr>
        <w:widowControl/>
        <w:shd w:val="clear" w:color="auto" w:fill="FFFFFF"/>
        <w:spacing w:line="330" w:lineRule="atLeast"/>
        <w:ind w:left="720"/>
        <w:jc w:val="left"/>
        <w:rPr>
          <w:rFonts w:ascii="Arial" w:eastAsia="宋体" w:hAnsi="Arial" w:cs="Arial"/>
          <w:color w:val="000000"/>
          <w:kern w:val="0"/>
          <w:szCs w:val="21"/>
        </w:rPr>
      </w:pPr>
      <w:r w:rsidRPr="003E6071">
        <w:rPr>
          <w:rFonts w:ascii="Arial" w:eastAsia="宋体" w:hAnsi="Arial" w:cs="Arial"/>
          <w:color w:val="000000"/>
          <w:kern w:val="0"/>
          <w:szCs w:val="21"/>
        </w:rPr>
        <w:fldChar w:fldCharType="begin"/>
      </w:r>
      <w:r w:rsidRPr="003E6071">
        <w:rPr>
          <w:rFonts w:ascii="Arial" w:eastAsia="宋体" w:hAnsi="Arial" w:cs="Arial"/>
          <w:color w:val="000000"/>
          <w:kern w:val="0"/>
          <w:szCs w:val="21"/>
        </w:rPr>
        <w:instrText xml:space="preserve"> HYPERLINK "http://baike.baidu.com/view/519907.html" \l "1" </w:instrText>
      </w:r>
      <w:r w:rsidRPr="003E6071">
        <w:rPr>
          <w:rFonts w:ascii="Arial" w:eastAsia="宋体" w:hAnsi="Arial" w:cs="Arial"/>
          <w:color w:val="000000"/>
          <w:kern w:val="0"/>
          <w:szCs w:val="21"/>
        </w:rPr>
        <w:fldChar w:fldCharType="separate"/>
      </w:r>
      <w:r w:rsidRPr="003E6071">
        <w:rPr>
          <w:rFonts w:ascii="Arial" w:eastAsia="宋体" w:hAnsi="Arial" w:cs="Arial"/>
          <w:color w:val="136EC2"/>
          <w:kern w:val="0"/>
          <w:u w:val="single"/>
        </w:rPr>
        <w:t xml:space="preserve">1 </w:t>
      </w:r>
      <w:r w:rsidRPr="003E6071">
        <w:rPr>
          <w:rFonts w:ascii="Arial" w:eastAsia="宋体" w:hAnsi="Arial" w:cs="Arial"/>
          <w:color w:val="136EC2"/>
          <w:kern w:val="0"/>
          <w:u w:val="single"/>
        </w:rPr>
        <w:t>工厂生产的原材料采购、运输、贮藏的卫生</w:t>
      </w:r>
      <w:r w:rsidRPr="003E6071">
        <w:rPr>
          <w:rFonts w:ascii="Arial" w:eastAsia="宋体" w:hAnsi="Arial" w:cs="Arial"/>
          <w:color w:val="000000"/>
          <w:kern w:val="0"/>
          <w:szCs w:val="21"/>
        </w:rPr>
        <w:fldChar w:fldCharType="end"/>
      </w:r>
    </w:p>
    <w:p w:rsidR="003E6071" w:rsidRPr="003E6071" w:rsidRDefault="003E6071" w:rsidP="003E6071">
      <w:pPr>
        <w:widowControl/>
        <w:shd w:val="clear" w:color="auto" w:fill="FFFFFF"/>
        <w:spacing w:line="330" w:lineRule="atLeast"/>
        <w:ind w:left="720"/>
        <w:jc w:val="left"/>
        <w:rPr>
          <w:rFonts w:ascii="Arial" w:eastAsia="宋体" w:hAnsi="Arial" w:cs="Arial"/>
          <w:color w:val="000000"/>
          <w:kern w:val="0"/>
          <w:szCs w:val="21"/>
        </w:rPr>
      </w:pPr>
      <w:hyperlink r:id="rId7" w:anchor="2" w:history="1">
        <w:r w:rsidRPr="003E6071">
          <w:rPr>
            <w:rFonts w:ascii="Arial" w:eastAsia="宋体" w:hAnsi="Arial" w:cs="Arial"/>
            <w:color w:val="136EC2"/>
            <w:kern w:val="0"/>
            <w:u w:val="single"/>
          </w:rPr>
          <w:t xml:space="preserve">2 </w:t>
        </w:r>
        <w:r w:rsidRPr="003E6071">
          <w:rPr>
            <w:rFonts w:ascii="Arial" w:eastAsia="宋体" w:hAnsi="Arial" w:cs="Arial"/>
            <w:color w:val="136EC2"/>
            <w:kern w:val="0"/>
            <w:u w:val="single"/>
          </w:rPr>
          <w:t>工厂的设计与设施的卫生</w:t>
        </w:r>
      </w:hyperlink>
    </w:p>
    <w:p w:rsidR="003E6071" w:rsidRPr="003E6071" w:rsidRDefault="003E6071" w:rsidP="003E6071">
      <w:pPr>
        <w:widowControl/>
        <w:shd w:val="clear" w:color="auto" w:fill="FFFFFF"/>
        <w:spacing w:line="330" w:lineRule="atLeast"/>
        <w:ind w:left="720"/>
        <w:jc w:val="left"/>
        <w:rPr>
          <w:rFonts w:ascii="Arial" w:eastAsia="宋体" w:hAnsi="Arial" w:cs="Arial"/>
          <w:color w:val="000000"/>
          <w:kern w:val="0"/>
          <w:szCs w:val="21"/>
        </w:rPr>
      </w:pPr>
      <w:hyperlink r:id="rId8" w:anchor="3" w:history="1">
        <w:r w:rsidRPr="003E6071">
          <w:rPr>
            <w:rFonts w:ascii="Arial" w:eastAsia="宋体" w:hAnsi="Arial" w:cs="Arial"/>
            <w:color w:val="136EC2"/>
            <w:kern w:val="0"/>
            <w:u w:val="single"/>
          </w:rPr>
          <w:t xml:space="preserve">3 </w:t>
        </w:r>
        <w:r w:rsidRPr="003E6071">
          <w:rPr>
            <w:rFonts w:ascii="Arial" w:eastAsia="宋体" w:hAnsi="Arial" w:cs="Arial"/>
            <w:color w:val="136EC2"/>
            <w:kern w:val="0"/>
            <w:u w:val="single"/>
          </w:rPr>
          <w:t>工厂的卫生管理</w:t>
        </w:r>
      </w:hyperlink>
    </w:p>
    <w:p w:rsidR="003E6071" w:rsidRPr="003E6071" w:rsidRDefault="003E6071" w:rsidP="003E6071">
      <w:pPr>
        <w:widowControl/>
        <w:shd w:val="clear" w:color="auto" w:fill="FFFFFF"/>
        <w:spacing w:line="330" w:lineRule="atLeast"/>
        <w:ind w:left="720"/>
        <w:jc w:val="left"/>
        <w:rPr>
          <w:rFonts w:ascii="Arial" w:eastAsia="宋体" w:hAnsi="Arial" w:cs="Arial"/>
          <w:color w:val="000000"/>
          <w:kern w:val="0"/>
          <w:szCs w:val="21"/>
        </w:rPr>
      </w:pPr>
      <w:hyperlink r:id="rId9" w:anchor="4" w:history="1">
        <w:r w:rsidRPr="003E6071">
          <w:rPr>
            <w:rFonts w:ascii="Arial" w:eastAsia="宋体" w:hAnsi="Arial" w:cs="Arial"/>
            <w:color w:val="136EC2"/>
            <w:kern w:val="0"/>
            <w:u w:val="single"/>
          </w:rPr>
          <w:t xml:space="preserve">4 </w:t>
        </w:r>
        <w:r w:rsidRPr="003E6071">
          <w:rPr>
            <w:rFonts w:ascii="Arial" w:eastAsia="宋体" w:hAnsi="Arial" w:cs="Arial"/>
            <w:color w:val="136EC2"/>
            <w:kern w:val="0"/>
            <w:u w:val="single"/>
          </w:rPr>
          <w:t>工厂工作人员的卫生与健康要求</w:t>
        </w:r>
      </w:hyperlink>
    </w:p>
    <w:p w:rsidR="003E6071" w:rsidRPr="003E6071" w:rsidRDefault="003E6071" w:rsidP="003E6071">
      <w:pPr>
        <w:widowControl/>
        <w:shd w:val="clear" w:color="auto" w:fill="FFFFFF"/>
        <w:spacing w:line="330" w:lineRule="atLeast"/>
        <w:ind w:left="720"/>
        <w:jc w:val="left"/>
        <w:rPr>
          <w:rFonts w:ascii="Arial" w:eastAsia="宋体" w:hAnsi="Arial" w:cs="Arial"/>
          <w:color w:val="000000"/>
          <w:kern w:val="0"/>
          <w:szCs w:val="21"/>
        </w:rPr>
      </w:pPr>
      <w:hyperlink r:id="rId10" w:anchor="5" w:history="1">
        <w:r w:rsidRPr="003E6071">
          <w:rPr>
            <w:rFonts w:ascii="Arial" w:eastAsia="宋体" w:hAnsi="Arial" w:cs="Arial"/>
            <w:color w:val="136EC2"/>
            <w:kern w:val="0"/>
            <w:u w:val="single"/>
          </w:rPr>
          <w:t xml:space="preserve">5 </w:t>
        </w:r>
        <w:r w:rsidRPr="003E6071">
          <w:rPr>
            <w:rFonts w:ascii="Arial" w:eastAsia="宋体" w:hAnsi="Arial" w:cs="Arial"/>
            <w:color w:val="136EC2"/>
            <w:kern w:val="0"/>
            <w:u w:val="single"/>
          </w:rPr>
          <w:t>工厂的生产过程中的卫生</w:t>
        </w:r>
      </w:hyperlink>
    </w:p>
    <w:p w:rsidR="003E6071" w:rsidRPr="003E6071" w:rsidRDefault="003E6071" w:rsidP="003E6071">
      <w:pPr>
        <w:widowControl/>
        <w:shd w:val="clear" w:color="auto" w:fill="FFFFFF"/>
        <w:spacing w:line="330" w:lineRule="atLeast"/>
        <w:ind w:left="720"/>
        <w:jc w:val="left"/>
        <w:rPr>
          <w:rFonts w:ascii="Arial" w:eastAsia="宋体" w:hAnsi="Arial" w:cs="Arial"/>
          <w:color w:val="000000"/>
          <w:kern w:val="0"/>
          <w:szCs w:val="21"/>
        </w:rPr>
      </w:pPr>
      <w:hyperlink r:id="rId11" w:anchor="6" w:history="1">
        <w:r w:rsidRPr="003E6071">
          <w:rPr>
            <w:rFonts w:ascii="Arial" w:eastAsia="宋体" w:hAnsi="Arial" w:cs="Arial"/>
            <w:color w:val="136EC2"/>
            <w:kern w:val="0"/>
            <w:u w:val="single"/>
          </w:rPr>
          <w:t xml:space="preserve">6 </w:t>
        </w:r>
        <w:r w:rsidRPr="003E6071">
          <w:rPr>
            <w:rFonts w:ascii="Arial" w:eastAsia="宋体" w:hAnsi="Arial" w:cs="Arial"/>
            <w:color w:val="136EC2"/>
            <w:kern w:val="0"/>
            <w:u w:val="single"/>
          </w:rPr>
          <w:t>工厂的成品贮藏、运输的卫生</w:t>
        </w:r>
      </w:hyperlink>
    </w:p>
    <w:p w:rsidR="003E6071" w:rsidRPr="003E6071" w:rsidRDefault="003E6071" w:rsidP="003E6071">
      <w:pPr>
        <w:widowControl/>
        <w:shd w:val="clear" w:color="auto" w:fill="FFFFFF"/>
        <w:spacing w:line="330" w:lineRule="atLeast"/>
        <w:ind w:left="720"/>
        <w:jc w:val="left"/>
        <w:rPr>
          <w:rFonts w:ascii="Arial" w:eastAsia="宋体" w:hAnsi="Arial" w:cs="Arial"/>
          <w:color w:val="000000"/>
          <w:kern w:val="0"/>
          <w:szCs w:val="21"/>
        </w:rPr>
      </w:pPr>
      <w:hyperlink r:id="rId12" w:anchor="7" w:history="1">
        <w:r w:rsidRPr="003E6071">
          <w:rPr>
            <w:rFonts w:ascii="Arial" w:eastAsia="宋体" w:hAnsi="Arial" w:cs="Arial"/>
            <w:color w:val="136EC2"/>
            <w:kern w:val="0"/>
            <w:u w:val="single"/>
          </w:rPr>
          <w:t xml:space="preserve">7 </w:t>
        </w:r>
        <w:r w:rsidRPr="003E6071">
          <w:rPr>
            <w:rFonts w:ascii="Arial" w:eastAsia="宋体" w:hAnsi="Arial" w:cs="Arial"/>
            <w:color w:val="136EC2"/>
            <w:kern w:val="0"/>
            <w:u w:val="single"/>
          </w:rPr>
          <w:t>工厂的卫生与质量检验管理</w:t>
        </w:r>
      </w:hyperlink>
      <w:bookmarkEnd w:id="0"/>
    </w:p>
    <w:p w:rsidR="003E6071" w:rsidRPr="003E6071" w:rsidRDefault="003E6071" w:rsidP="003E6071">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3" w:history="1">
        <w:r w:rsidRPr="003E6071">
          <w:rPr>
            <w:rFonts w:ascii="Arial" w:eastAsia="宋体" w:hAnsi="Arial" w:cs="Arial"/>
            <w:color w:val="136EC2"/>
            <w:spacing w:val="8"/>
            <w:kern w:val="0"/>
            <w:sz w:val="18"/>
            <w:u w:val="single"/>
          </w:rPr>
          <w:t>编辑本段</w:t>
        </w:r>
      </w:hyperlink>
      <w:bookmarkStart w:id="1" w:name="1"/>
      <w:bookmarkEnd w:id="1"/>
      <w:r w:rsidRPr="003E6071">
        <w:rPr>
          <w:rFonts w:ascii="Arial" w:eastAsia="宋体" w:hAnsi="Arial" w:cs="Arial"/>
          <w:b/>
          <w:bCs/>
          <w:color w:val="000000"/>
          <w:spacing w:val="8"/>
          <w:kern w:val="0"/>
          <w:sz w:val="27"/>
        </w:rPr>
        <w:t xml:space="preserve">1 </w:t>
      </w:r>
      <w:r w:rsidRPr="003E6071">
        <w:rPr>
          <w:rFonts w:ascii="Arial" w:eastAsia="宋体" w:hAnsi="Arial" w:cs="Arial"/>
          <w:b/>
          <w:bCs/>
          <w:color w:val="000000"/>
          <w:spacing w:val="8"/>
          <w:kern w:val="0"/>
          <w:sz w:val="27"/>
        </w:rPr>
        <w:t>工厂生产的原材料采购、运输、贮藏的卫生</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a.</w:t>
      </w:r>
      <w:r w:rsidRPr="003E6071">
        <w:rPr>
          <w:rFonts w:ascii="Arial" w:eastAsia="宋体" w:hAnsi="Arial" w:cs="Arial"/>
          <w:color w:val="000000"/>
          <w:spacing w:val="8"/>
          <w:kern w:val="0"/>
          <w:szCs w:val="21"/>
        </w:rPr>
        <w:t>采购</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1.</w:t>
      </w:r>
      <w:r w:rsidRPr="003E6071">
        <w:rPr>
          <w:rFonts w:ascii="Arial" w:eastAsia="宋体" w:hAnsi="Arial" w:cs="Arial"/>
          <w:color w:val="000000"/>
          <w:spacing w:val="8"/>
          <w:kern w:val="0"/>
          <w:szCs w:val="21"/>
        </w:rPr>
        <w:t>采购的原材料必须符合国家有关的食品卫生标准。</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大豆、脱脂大豆、小麦、麸皮，必须符合</w:t>
      </w:r>
      <w:r w:rsidRPr="003E6071">
        <w:rPr>
          <w:rFonts w:ascii="Arial" w:eastAsia="宋体" w:hAnsi="Arial" w:cs="Arial"/>
          <w:color w:val="000000"/>
          <w:spacing w:val="8"/>
          <w:kern w:val="0"/>
          <w:szCs w:val="21"/>
        </w:rPr>
        <w:t>GB 2715</w:t>
      </w:r>
      <w:r w:rsidRPr="003E6071">
        <w:rPr>
          <w:rFonts w:ascii="Arial" w:eastAsia="宋体" w:hAnsi="Arial" w:cs="Arial"/>
          <w:color w:val="000000"/>
          <w:spacing w:val="8"/>
          <w:kern w:val="0"/>
          <w:szCs w:val="21"/>
        </w:rPr>
        <w:t>《粮食卫生标准》的规定。</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食盐：必须符合</w:t>
      </w:r>
      <w:r w:rsidRPr="003E6071">
        <w:rPr>
          <w:rFonts w:ascii="Arial" w:eastAsia="宋体" w:hAnsi="Arial" w:cs="Arial"/>
          <w:color w:val="000000"/>
          <w:spacing w:val="8"/>
          <w:kern w:val="0"/>
          <w:szCs w:val="21"/>
        </w:rPr>
        <w:t>GB 5461</w:t>
      </w:r>
      <w:r w:rsidRPr="003E6071">
        <w:rPr>
          <w:rFonts w:ascii="Arial" w:eastAsia="宋体" w:hAnsi="Arial" w:cs="Arial"/>
          <w:color w:val="000000"/>
          <w:spacing w:val="8"/>
          <w:kern w:val="0"/>
          <w:szCs w:val="21"/>
        </w:rPr>
        <w:t>《食用盐》的规定。</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4.</w:t>
      </w:r>
      <w:r w:rsidRPr="003E6071">
        <w:rPr>
          <w:rFonts w:ascii="Arial" w:eastAsia="宋体" w:hAnsi="Arial" w:cs="Arial"/>
          <w:color w:val="000000"/>
          <w:spacing w:val="8"/>
          <w:kern w:val="0"/>
          <w:szCs w:val="21"/>
        </w:rPr>
        <w:t>食品添加剂：必须采用国家允许使用、定点厂生产的食用级食品添加剂。</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b. </w:t>
      </w:r>
      <w:r w:rsidRPr="003E6071">
        <w:rPr>
          <w:rFonts w:ascii="Arial" w:eastAsia="宋体" w:hAnsi="Arial" w:cs="Arial"/>
          <w:color w:val="000000"/>
          <w:spacing w:val="8"/>
          <w:kern w:val="0"/>
          <w:szCs w:val="21"/>
        </w:rPr>
        <w:t>运输</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1.</w:t>
      </w:r>
      <w:r w:rsidRPr="003E6071">
        <w:rPr>
          <w:rFonts w:ascii="Arial" w:eastAsia="宋体" w:hAnsi="Arial" w:cs="Arial"/>
          <w:color w:val="000000"/>
          <w:spacing w:val="8"/>
          <w:kern w:val="0"/>
          <w:szCs w:val="21"/>
        </w:rPr>
        <w:t>运送原材料的车辆、工具必须干燥、洁净，并有防雨、防污染措施。不得将原材料与有毒有害物品混装、混运。</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必须使用无毒、易清洗的容器或包装袋</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箱</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盛装原材料。</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c. </w:t>
      </w:r>
      <w:r w:rsidRPr="003E6071">
        <w:rPr>
          <w:rFonts w:ascii="Arial" w:eastAsia="宋体" w:hAnsi="Arial" w:cs="Arial"/>
          <w:color w:val="000000"/>
          <w:spacing w:val="8"/>
          <w:kern w:val="0"/>
          <w:szCs w:val="21"/>
        </w:rPr>
        <w:t>贮藏</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应使用专用仓库贮存原材料。库内应通风良好、干燥、洁净，并有防毒、防虫、防鼠措施。</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2. </w:t>
      </w:r>
      <w:r w:rsidRPr="003E6071">
        <w:rPr>
          <w:rFonts w:ascii="Arial" w:eastAsia="宋体" w:hAnsi="Arial" w:cs="Arial"/>
          <w:color w:val="000000"/>
          <w:spacing w:val="8"/>
          <w:kern w:val="0"/>
          <w:szCs w:val="21"/>
        </w:rPr>
        <w:t>堆放原材料不得过于密集；必须离地面、墙壁</w:t>
      </w:r>
      <w:r w:rsidRPr="003E6071">
        <w:rPr>
          <w:rFonts w:ascii="Arial" w:eastAsia="宋体" w:hAnsi="Arial" w:cs="Arial"/>
          <w:color w:val="000000"/>
          <w:spacing w:val="8"/>
          <w:kern w:val="0"/>
          <w:szCs w:val="21"/>
        </w:rPr>
        <w:t>20Cm</w:t>
      </w:r>
      <w:r w:rsidRPr="003E6071">
        <w:rPr>
          <w:rFonts w:ascii="Arial" w:eastAsia="宋体" w:hAnsi="Arial" w:cs="Arial"/>
          <w:color w:val="000000"/>
          <w:spacing w:val="8"/>
          <w:kern w:val="0"/>
          <w:szCs w:val="21"/>
        </w:rPr>
        <w:t>以上。</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3. </w:t>
      </w:r>
      <w:r w:rsidRPr="003E6071">
        <w:rPr>
          <w:rFonts w:ascii="Arial" w:eastAsia="宋体" w:hAnsi="Arial" w:cs="Arial"/>
          <w:color w:val="000000"/>
          <w:spacing w:val="8"/>
          <w:kern w:val="0"/>
          <w:szCs w:val="21"/>
        </w:rPr>
        <w:t>各种原材料应分类贮存，定期测定水分、温度。严禁将原材料与非食品原料同库存放。</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4. </w:t>
      </w:r>
      <w:r w:rsidRPr="003E6071">
        <w:rPr>
          <w:rFonts w:ascii="Arial" w:eastAsia="宋体" w:hAnsi="Arial" w:cs="Arial"/>
          <w:color w:val="000000"/>
          <w:spacing w:val="8"/>
          <w:kern w:val="0"/>
          <w:szCs w:val="21"/>
        </w:rPr>
        <w:t>各种原材料应规定贮存期，先进先用。</w:t>
      </w:r>
    </w:p>
    <w:p w:rsidR="003E6071" w:rsidRPr="003E6071" w:rsidRDefault="003E6071" w:rsidP="003E6071">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4" w:history="1">
        <w:r w:rsidRPr="003E6071">
          <w:rPr>
            <w:rFonts w:ascii="Arial" w:eastAsia="宋体" w:hAnsi="Arial" w:cs="Arial"/>
            <w:color w:val="136EC2"/>
            <w:spacing w:val="8"/>
            <w:kern w:val="0"/>
            <w:sz w:val="18"/>
            <w:u w:val="single"/>
          </w:rPr>
          <w:t>编辑本段</w:t>
        </w:r>
      </w:hyperlink>
      <w:bookmarkStart w:id="2" w:name="2"/>
      <w:bookmarkEnd w:id="2"/>
      <w:r w:rsidRPr="003E6071">
        <w:rPr>
          <w:rFonts w:ascii="Arial" w:eastAsia="宋体" w:hAnsi="Arial" w:cs="Arial"/>
          <w:b/>
          <w:bCs/>
          <w:color w:val="000000"/>
          <w:spacing w:val="8"/>
          <w:kern w:val="0"/>
          <w:sz w:val="27"/>
        </w:rPr>
        <w:t xml:space="preserve">2 </w:t>
      </w:r>
      <w:r w:rsidRPr="003E6071">
        <w:rPr>
          <w:rFonts w:ascii="Arial" w:eastAsia="宋体" w:hAnsi="Arial" w:cs="Arial"/>
          <w:b/>
          <w:bCs/>
          <w:color w:val="000000"/>
          <w:spacing w:val="8"/>
          <w:kern w:val="0"/>
          <w:sz w:val="27"/>
        </w:rPr>
        <w:t>工厂的设计与设施的卫生</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a.</w:t>
      </w:r>
      <w:r w:rsidRPr="003E6071">
        <w:rPr>
          <w:rFonts w:ascii="Arial" w:eastAsia="宋体" w:hAnsi="Arial" w:cs="Arial"/>
          <w:color w:val="000000"/>
          <w:spacing w:val="8"/>
          <w:kern w:val="0"/>
          <w:szCs w:val="21"/>
        </w:rPr>
        <w:t>选址</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lastRenderedPageBreak/>
        <w:t xml:space="preserve">　　酱油厂应建在交通方便，水源充足，无有害气体、烟雾、灰沙及其他危害食品安全卫生的物质的地区。</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b. </w:t>
      </w:r>
      <w:r w:rsidRPr="003E6071">
        <w:rPr>
          <w:rFonts w:ascii="Arial" w:eastAsia="宋体" w:hAnsi="Arial" w:cs="Arial"/>
          <w:color w:val="000000"/>
          <w:spacing w:val="8"/>
          <w:kern w:val="0"/>
          <w:szCs w:val="21"/>
        </w:rPr>
        <w:t>厂区和道路</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厂区应绿化。厂区主要道路和进入厂区的道路应铺设适于车辆通行的坚硬路面</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如混凝土或沥青路面</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。路面应平坦，无积水。厂内应有良好的排水系统。新建或改建酱油厂必须有污水处理系统。排放的污水必须符合国家环保要求。</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c.</w:t>
      </w:r>
      <w:r w:rsidRPr="003E6071">
        <w:rPr>
          <w:rFonts w:ascii="Arial" w:eastAsia="宋体" w:hAnsi="Arial" w:cs="Arial"/>
          <w:color w:val="000000"/>
          <w:spacing w:val="8"/>
          <w:kern w:val="0"/>
          <w:szCs w:val="21"/>
        </w:rPr>
        <w:t>厂房与设施</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1.</w:t>
      </w:r>
      <w:r w:rsidRPr="003E6071">
        <w:rPr>
          <w:rFonts w:ascii="Arial" w:eastAsia="宋体" w:hAnsi="Arial" w:cs="Arial"/>
          <w:color w:val="000000"/>
          <w:spacing w:val="8"/>
          <w:kern w:val="0"/>
          <w:szCs w:val="21"/>
        </w:rPr>
        <w:t>厂房与设施必须根据工艺流程合理布局，并便于卫生管理和清洗、消毒。</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厂房与设施必须结构合理、坚固，经常维修、保养，保持良好状态。</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厂房内必须设有防蚊蝇、防鼠、防烟雾、防灰尘等设施。</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4.</w:t>
      </w:r>
      <w:r w:rsidRPr="003E6071">
        <w:rPr>
          <w:rFonts w:ascii="Arial" w:eastAsia="宋体" w:hAnsi="Arial" w:cs="Arial"/>
          <w:color w:val="000000"/>
          <w:spacing w:val="8"/>
          <w:kern w:val="0"/>
          <w:szCs w:val="21"/>
        </w:rPr>
        <w:t>容易造成交叉污染的工序，应设隔离墙，或采取其他措施予以隔离，防止生产过程中交叉污染原料库和其他物品库必须远离生产车间。</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5. </w:t>
      </w:r>
      <w:r w:rsidRPr="003E6071">
        <w:rPr>
          <w:rFonts w:ascii="Arial" w:eastAsia="宋体" w:hAnsi="Arial" w:cs="Arial"/>
          <w:color w:val="000000"/>
          <w:spacing w:val="8"/>
          <w:kern w:val="0"/>
          <w:szCs w:val="21"/>
        </w:rPr>
        <w:t>锅炉房应设在全年主风向下侧；必须设有消烟、除尘设备。排放的烟气必须符合国家标准。贮煤场地应远离生产车间。</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d.</w:t>
      </w:r>
      <w:r w:rsidRPr="003E6071">
        <w:rPr>
          <w:rFonts w:ascii="Arial" w:eastAsia="宋体" w:hAnsi="Arial" w:cs="Arial"/>
          <w:color w:val="000000"/>
          <w:spacing w:val="8"/>
          <w:kern w:val="0"/>
          <w:szCs w:val="21"/>
        </w:rPr>
        <w:t>生产车间</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1.</w:t>
      </w:r>
      <w:r w:rsidRPr="003E6071">
        <w:rPr>
          <w:rFonts w:ascii="Arial" w:eastAsia="宋体" w:hAnsi="Arial" w:cs="Arial"/>
          <w:color w:val="000000"/>
          <w:spacing w:val="8"/>
          <w:kern w:val="0"/>
          <w:szCs w:val="21"/>
        </w:rPr>
        <w:t>地面、楼面：应能防水、防渗漏、防滑、防腐蚀，无毒，易冲洗、消毒，并有适当的排水坡度。排水沟应为圆弧式的明沟。</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2. </w:t>
      </w:r>
      <w:r w:rsidRPr="003E6071">
        <w:rPr>
          <w:rFonts w:ascii="Arial" w:eastAsia="宋体" w:hAnsi="Arial" w:cs="Arial"/>
          <w:color w:val="000000"/>
          <w:spacing w:val="8"/>
          <w:kern w:val="0"/>
          <w:szCs w:val="21"/>
        </w:rPr>
        <w:t>墙壁：应能防水、防霉，光滑无毒，易冲洗、消毒。墙裙砌</w:t>
      </w:r>
      <w:r w:rsidRPr="003E6071">
        <w:rPr>
          <w:rFonts w:ascii="Arial" w:eastAsia="宋体" w:hAnsi="Arial" w:cs="Arial"/>
          <w:color w:val="000000"/>
          <w:spacing w:val="8"/>
          <w:kern w:val="0"/>
          <w:szCs w:val="21"/>
        </w:rPr>
        <w:t>1.5m</w:t>
      </w:r>
      <w:r w:rsidRPr="003E6071">
        <w:rPr>
          <w:rFonts w:ascii="Arial" w:eastAsia="宋体" w:hAnsi="Arial" w:cs="Arial"/>
          <w:color w:val="000000"/>
          <w:spacing w:val="8"/>
          <w:kern w:val="0"/>
          <w:szCs w:val="21"/>
        </w:rPr>
        <w:t>以上的浅色瓷砖或相当的建材。顶角、地角、墙角呈弧形，便于清洗。</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天花板：应能防潮、防水、防霉、防灰，表面涂层牢固。</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4. </w:t>
      </w:r>
      <w:r w:rsidRPr="003E6071">
        <w:rPr>
          <w:rFonts w:ascii="Arial" w:eastAsia="宋体" w:hAnsi="Arial" w:cs="Arial"/>
          <w:color w:val="000000"/>
          <w:spacing w:val="8"/>
          <w:kern w:val="0"/>
          <w:szCs w:val="21"/>
        </w:rPr>
        <w:t>门窗：应严密，采用不变形的材料制作。窗台须下斜</w:t>
      </w:r>
      <w:r w:rsidRPr="003E6071">
        <w:rPr>
          <w:rFonts w:ascii="Arial" w:eastAsia="宋体" w:hAnsi="Arial" w:cs="Arial"/>
          <w:color w:val="000000"/>
          <w:spacing w:val="8"/>
          <w:kern w:val="0"/>
          <w:szCs w:val="21"/>
        </w:rPr>
        <w:t>45°</w:t>
      </w:r>
      <w:r w:rsidRPr="003E6071">
        <w:rPr>
          <w:rFonts w:ascii="Arial" w:eastAsia="宋体" w:hAnsi="Arial" w:cs="Arial"/>
          <w:color w:val="000000"/>
          <w:spacing w:val="8"/>
          <w:kern w:val="0"/>
          <w:szCs w:val="21"/>
        </w:rPr>
        <w:t>，门口必须有防蚊蝇措施。</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5.</w:t>
      </w:r>
      <w:r w:rsidRPr="003E6071">
        <w:rPr>
          <w:rFonts w:ascii="Arial" w:eastAsia="宋体" w:hAnsi="Arial" w:cs="Arial"/>
          <w:color w:val="000000"/>
          <w:spacing w:val="8"/>
          <w:kern w:val="0"/>
          <w:szCs w:val="21"/>
        </w:rPr>
        <w:t>消毒设施：灌装和主要车间进口处必须设有低于地面</w:t>
      </w:r>
      <w:r w:rsidRPr="003E6071">
        <w:rPr>
          <w:rFonts w:ascii="Arial" w:eastAsia="宋体" w:hAnsi="Arial" w:cs="Arial"/>
          <w:color w:val="000000"/>
          <w:spacing w:val="8"/>
          <w:kern w:val="0"/>
          <w:szCs w:val="21"/>
        </w:rPr>
        <w:t>10cm</w:t>
      </w:r>
      <w:r w:rsidRPr="003E6071">
        <w:rPr>
          <w:rFonts w:ascii="Arial" w:eastAsia="宋体" w:hAnsi="Arial" w:cs="Arial"/>
          <w:color w:val="000000"/>
          <w:spacing w:val="8"/>
          <w:kern w:val="0"/>
          <w:szCs w:val="21"/>
        </w:rPr>
        <w:t>左右的鞋靴消毒池。</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6.</w:t>
      </w:r>
      <w:r w:rsidRPr="003E6071">
        <w:rPr>
          <w:rFonts w:ascii="Arial" w:eastAsia="宋体" w:hAnsi="Arial" w:cs="Arial"/>
          <w:color w:val="000000"/>
          <w:spacing w:val="8"/>
          <w:kern w:val="0"/>
          <w:szCs w:val="21"/>
        </w:rPr>
        <w:t>通风设施：车间内必须安装通风设备，以保持车间内空气对流。有大量蒸汽、废气的蒸料间、制曲间、淋油间应安装足够能力的排气设备。</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7. </w:t>
      </w:r>
      <w:r w:rsidRPr="003E6071">
        <w:rPr>
          <w:rFonts w:ascii="Arial" w:eastAsia="宋体" w:hAnsi="Arial" w:cs="Arial"/>
          <w:color w:val="000000"/>
          <w:spacing w:val="8"/>
          <w:kern w:val="0"/>
          <w:szCs w:val="21"/>
        </w:rPr>
        <w:t>照明设施：蒸料间、制曲间、淋油间、成品灌装间的照明灯具应安装防护罩。</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8.</w:t>
      </w:r>
      <w:r w:rsidRPr="003E6071">
        <w:rPr>
          <w:rFonts w:ascii="Arial" w:eastAsia="宋体" w:hAnsi="Arial" w:cs="Arial"/>
          <w:color w:val="000000"/>
          <w:spacing w:val="8"/>
          <w:kern w:val="0"/>
          <w:szCs w:val="21"/>
        </w:rPr>
        <w:t>更衣室：车间内应设有与操作间隔离的更衣室。室内须设有冷、热水洗手和消毒设施。</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e. </w:t>
      </w:r>
      <w:r w:rsidRPr="003E6071">
        <w:rPr>
          <w:rFonts w:ascii="Arial" w:eastAsia="宋体" w:hAnsi="Arial" w:cs="Arial"/>
          <w:color w:val="000000"/>
          <w:spacing w:val="8"/>
          <w:kern w:val="0"/>
          <w:szCs w:val="21"/>
        </w:rPr>
        <w:t>废弃物临时存放设施</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应在远离生产车间的适当地点设废弃物临时存放设施和酱渣临时存放场地；并采取有效措施，不得使废弃物和酱渣污染厂区。</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f. </w:t>
      </w:r>
      <w:r w:rsidRPr="003E6071">
        <w:rPr>
          <w:rFonts w:ascii="Arial" w:eastAsia="宋体" w:hAnsi="Arial" w:cs="Arial"/>
          <w:color w:val="000000"/>
          <w:spacing w:val="8"/>
          <w:kern w:val="0"/>
          <w:szCs w:val="21"/>
        </w:rPr>
        <w:t>厕所、淋浴室</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厂内必须设有与生产人数相适应的水冲式厕所和淋浴室。厕所应远离操作间，地面应坚硬、平整，便于清洗、消毒；门窗须装有纱窗和自动关闭的纱门；内设不用手开关的洗手设施。</w:t>
      </w:r>
    </w:p>
    <w:p w:rsidR="003E6071" w:rsidRPr="003E6071" w:rsidRDefault="003E6071" w:rsidP="003E6071">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5" w:history="1">
        <w:r w:rsidRPr="003E6071">
          <w:rPr>
            <w:rFonts w:ascii="Arial" w:eastAsia="宋体" w:hAnsi="Arial" w:cs="Arial"/>
            <w:color w:val="136EC2"/>
            <w:spacing w:val="8"/>
            <w:kern w:val="0"/>
            <w:sz w:val="18"/>
            <w:u w:val="single"/>
          </w:rPr>
          <w:t>编辑本段</w:t>
        </w:r>
      </w:hyperlink>
      <w:bookmarkStart w:id="3" w:name="3"/>
      <w:bookmarkEnd w:id="3"/>
      <w:r w:rsidRPr="003E6071">
        <w:rPr>
          <w:rFonts w:ascii="Arial" w:eastAsia="宋体" w:hAnsi="Arial" w:cs="Arial"/>
          <w:b/>
          <w:bCs/>
          <w:color w:val="000000"/>
          <w:spacing w:val="8"/>
          <w:kern w:val="0"/>
          <w:sz w:val="27"/>
        </w:rPr>
        <w:t xml:space="preserve">3 </w:t>
      </w:r>
      <w:r w:rsidRPr="003E6071">
        <w:rPr>
          <w:rFonts w:ascii="Arial" w:eastAsia="宋体" w:hAnsi="Arial" w:cs="Arial"/>
          <w:b/>
          <w:bCs/>
          <w:color w:val="000000"/>
          <w:spacing w:val="8"/>
          <w:kern w:val="0"/>
          <w:sz w:val="27"/>
        </w:rPr>
        <w:t>工厂的卫生管理</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a. </w:t>
      </w:r>
      <w:r w:rsidRPr="003E6071">
        <w:rPr>
          <w:rFonts w:ascii="Arial" w:eastAsia="宋体" w:hAnsi="Arial" w:cs="Arial"/>
          <w:color w:val="000000"/>
          <w:spacing w:val="8"/>
          <w:kern w:val="0"/>
          <w:szCs w:val="21"/>
        </w:rPr>
        <w:t>措施</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lastRenderedPageBreak/>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工厂应根据本规范的要求，制订卫生实施细则。</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工厂必须设置卫生管理机构，配备专职或兼职卫生管理人员，按规定的权限和责任，负责监督全体职工执行本规范。</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b. </w:t>
      </w:r>
      <w:r w:rsidRPr="003E6071">
        <w:rPr>
          <w:rFonts w:ascii="Arial" w:eastAsia="宋体" w:hAnsi="Arial" w:cs="Arial"/>
          <w:color w:val="000000"/>
          <w:spacing w:val="8"/>
          <w:kern w:val="0"/>
          <w:szCs w:val="21"/>
        </w:rPr>
        <w:t>维修、保养</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厂房、设备、工器具、排水系统及其他机械设施必须保持良好状态，正常情况下每年至少进行一次全面检修，发现问题及时检修。</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c. </w:t>
      </w:r>
      <w:r w:rsidRPr="003E6071">
        <w:rPr>
          <w:rFonts w:ascii="Arial" w:eastAsia="宋体" w:hAnsi="Arial" w:cs="Arial"/>
          <w:color w:val="000000"/>
          <w:spacing w:val="8"/>
          <w:kern w:val="0"/>
          <w:szCs w:val="21"/>
        </w:rPr>
        <w:t>清洗消毒</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为防止酱油受污染，所有设备、工器具应经常清洗；大曲室和种曲室须定期刷洗、消毒灭菌，防止种曲和大曲被杂菌污染。</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每班工作结束后必须将地面、墙壁、排水沟清洗干净；室内的污水、废弃物要及时清除。</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淋浴室、厕所必须经常清洗，定期消毒，保持清洁。</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4.</w:t>
      </w:r>
      <w:r w:rsidRPr="003E6071">
        <w:rPr>
          <w:rFonts w:ascii="Arial" w:eastAsia="宋体" w:hAnsi="Arial" w:cs="Arial"/>
          <w:color w:val="000000"/>
          <w:spacing w:val="8"/>
          <w:kern w:val="0"/>
          <w:szCs w:val="21"/>
        </w:rPr>
        <w:t>生产设备、工器具、操作台应经常清洗，必要时进行消毒；消毒后必须彻底冲洗干净，除去残留物。消毒灭蝇所用的药品不得有碍食品卫生。</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d.</w:t>
      </w:r>
      <w:r w:rsidRPr="003E6071">
        <w:rPr>
          <w:rFonts w:ascii="Arial" w:eastAsia="宋体" w:hAnsi="Arial" w:cs="Arial"/>
          <w:color w:val="000000"/>
          <w:spacing w:val="8"/>
          <w:kern w:val="0"/>
          <w:szCs w:val="21"/>
        </w:rPr>
        <w:t>废弃物处理</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废弃物、垃圾、酱渣必须随时清理，并及时清除出厂。废弃物容器和废弃物存放场地应及时清洗、消毒。车间内禁止存放与生产无关的物品。厂房通道和周围场地不得堆放杂物。</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e. </w:t>
      </w:r>
      <w:r w:rsidRPr="003E6071">
        <w:rPr>
          <w:rFonts w:ascii="Arial" w:eastAsia="宋体" w:hAnsi="Arial" w:cs="Arial"/>
          <w:color w:val="000000"/>
          <w:spacing w:val="8"/>
          <w:kern w:val="0"/>
          <w:szCs w:val="21"/>
        </w:rPr>
        <w:t>厂区禁止饲养家禽、家畜。</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f. </w:t>
      </w:r>
      <w:r w:rsidRPr="003E6071">
        <w:rPr>
          <w:rFonts w:ascii="Arial" w:eastAsia="宋体" w:hAnsi="Arial" w:cs="Arial"/>
          <w:color w:val="000000"/>
          <w:spacing w:val="8"/>
          <w:kern w:val="0"/>
          <w:szCs w:val="21"/>
        </w:rPr>
        <w:t>厂内不得生产影响酱油卫生、质量的其他产品。</w:t>
      </w:r>
    </w:p>
    <w:p w:rsidR="003E6071" w:rsidRPr="003E6071" w:rsidRDefault="003E6071" w:rsidP="003E6071">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6" w:history="1">
        <w:r w:rsidRPr="003E6071">
          <w:rPr>
            <w:rFonts w:ascii="Arial" w:eastAsia="宋体" w:hAnsi="Arial" w:cs="Arial"/>
            <w:color w:val="136EC2"/>
            <w:spacing w:val="8"/>
            <w:kern w:val="0"/>
            <w:sz w:val="18"/>
            <w:u w:val="single"/>
          </w:rPr>
          <w:t>编辑本段</w:t>
        </w:r>
      </w:hyperlink>
      <w:bookmarkStart w:id="4" w:name="4"/>
      <w:bookmarkEnd w:id="4"/>
      <w:r w:rsidRPr="003E6071">
        <w:rPr>
          <w:rFonts w:ascii="Arial" w:eastAsia="宋体" w:hAnsi="Arial" w:cs="Arial"/>
          <w:b/>
          <w:bCs/>
          <w:color w:val="000000"/>
          <w:spacing w:val="8"/>
          <w:kern w:val="0"/>
          <w:sz w:val="27"/>
        </w:rPr>
        <w:t xml:space="preserve">4 </w:t>
      </w:r>
      <w:r w:rsidRPr="003E6071">
        <w:rPr>
          <w:rFonts w:ascii="Arial" w:eastAsia="宋体" w:hAnsi="Arial" w:cs="Arial"/>
          <w:b/>
          <w:bCs/>
          <w:color w:val="000000"/>
          <w:spacing w:val="8"/>
          <w:kern w:val="0"/>
          <w:sz w:val="27"/>
        </w:rPr>
        <w:t>工厂工作人员的卫生与健康要求</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a. </w:t>
      </w:r>
      <w:r w:rsidRPr="003E6071">
        <w:rPr>
          <w:rFonts w:ascii="Arial" w:eastAsia="宋体" w:hAnsi="Arial" w:cs="Arial"/>
          <w:color w:val="000000"/>
          <w:spacing w:val="8"/>
          <w:kern w:val="0"/>
          <w:szCs w:val="21"/>
        </w:rPr>
        <w:t>卫生教育</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工厂应对新参加工作及临时参加工作的人员进行卫生安全教育，定期对全厂职工进行</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食品卫生法</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、本规范及其他有关卫生规定的宣传教育，做到教育有计划，考核有标准，卫生培训制度化和规范化。</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b.</w:t>
      </w:r>
      <w:r w:rsidRPr="003E6071">
        <w:rPr>
          <w:rFonts w:ascii="Arial" w:eastAsia="宋体" w:hAnsi="Arial" w:cs="Arial"/>
          <w:color w:val="000000"/>
          <w:spacing w:val="8"/>
          <w:kern w:val="0"/>
          <w:szCs w:val="21"/>
        </w:rPr>
        <w:t>健康检查</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酱油生产及有关人员每年至少进行一次健康检查，必要时接受临时检查。新参加或临时参加工作的生产和经营人员，必须经健康检查，取得健康合格证后方可工作。</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2. </w:t>
      </w:r>
      <w:r w:rsidRPr="003E6071">
        <w:rPr>
          <w:rFonts w:ascii="Arial" w:eastAsia="宋体" w:hAnsi="Arial" w:cs="Arial"/>
          <w:color w:val="000000"/>
          <w:spacing w:val="8"/>
          <w:kern w:val="0"/>
          <w:szCs w:val="21"/>
        </w:rPr>
        <w:t>工厂应建立职工健康档案。</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c. </w:t>
      </w:r>
      <w:r w:rsidRPr="003E6071">
        <w:rPr>
          <w:rFonts w:ascii="Arial" w:eastAsia="宋体" w:hAnsi="Arial" w:cs="Arial"/>
          <w:color w:val="000000"/>
          <w:spacing w:val="8"/>
          <w:kern w:val="0"/>
          <w:szCs w:val="21"/>
        </w:rPr>
        <w:t>健康要求</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凡患有下列疾病之一者，不得从事酱油生产工作；</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痢疾、伤寒、病毒性肝炎等消化道传染病</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包括病源携带者</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活动性肺结核；</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化脓性或渗出性皮肤病；</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其他有碍食品卫生的疾病。</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d.</w:t>
      </w:r>
      <w:r w:rsidRPr="003E6071">
        <w:rPr>
          <w:rFonts w:ascii="Arial" w:eastAsia="宋体" w:hAnsi="Arial" w:cs="Arial"/>
          <w:color w:val="000000"/>
          <w:spacing w:val="8"/>
          <w:kern w:val="0"/>
          <w:szCs w:val="21"/>
        </w:rPr>
        <w:t>个人卫生</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lastRenderedPageBreak/>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生产人员应保持良好的个人卫生，勤洗澡，勤换衣，勤理发，不得留长指甲和涂指甲油。</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2. </w:t>
      </w:r>
      <w:r w:rsidRPr="003E6071">
        <w:rPr>
          <w:rFonts w:ascii="Arial" w:eastAsia="宋体" w:hAnsi="Arial" w:cs="Arial"/>
          <w:color w:val="000000"/>
          <w:spacing w:val="8"/>
          <w:kern w:val="0"/>
          <w:szCs w:val="21"/>
        </w:rPr>
        <w:t>生产人员不得将与生产无关的个人用品和饰物带入车间；进车间必须穿戴工作服、工作帽、工作鞋，头发不得外露，工作服必须经常洗换。</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3. </w:t>
      </w:r>
      <w:r w:rsidRPr="003E6071">
        <w:rPr>
          <w:rFonts w:ascii="Arial" w:eastAsia="宋体" w:hAnsi="Arial" w:cs="Arial"/>
          <w:color w:val="000000"/>
          <w:spacing w:val="8"/>
          <w:kern w:val="0"/>
          <w:szCs w:val="21"/>
        </w:rPr>
        <w:t>生产人员不得穿戴工作服、工作帽和工作鞋进入非生产场地。</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4.</w:t>
      </w:r>
      <w:r w:rsidRPr="003E6071">
        <w:rPr>
          <w:rFonts w:ascii="Arial" w:eastAsia="宋体" w:hAnsi="Arial" w:cs="Arial"/>
          <w:color w:val="000000"/>
          <w:spacing w:val="8"/>
          <w:kern w:val="0"/>
          <w:szCs w:val="21"/>
        </w:rPr>
        <w:t>生产人员进车间前必须洗手、消毒。</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5.</w:t>
      </w:r>
      <w:r w:rsidRPr="003E6071">
        <w:rPr>
          <w:rFonts w:ascii="Arial" w:eastAsia="宋体" w:hAnsi="Arial" w:cs="Arial"/>
          <w:color w:val="000000"/>
          <w:spacing w:val="8"/>
          <w:kern w:val="0"/>
          <w:szCs w:val="21"/>
        </w:rPr>
        <w:t>严禁一切人员在车间吃食物、吸烟、随地涕吐。</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e. </w:t>
      </w:r>
      <w:r w:rsidRPr="003E6071">
        <w:rPr>
          <w:rFonts w:ascii="Arial" w:eastAsia="宋体" w:hAnsi="Arial" w:cs="Arial"/>
          <w:color w:val="000000"/>
          <w:spacing w:val="8"/>
          <w:kern w:val="0"/>
          <w:szCs w:val="21"/>
        </w:rPr>
        <w:t>非生产人员进入车间必须遵守</w:t>
      </w:r>
      <w:r w:rsidRPr="003E6071">
        <w:rPr>
          <w:rFonts w:ascii="Arial" w:eastAsia="宋体" w:hAnsi="Arial" w:cs="Arial"/>
          <w:color w:val="000000"/>
          <w:spacing w:val="8"/>
          <w:kern w:val="0"/>
          <w:szCs w:val="21"/>
        </w:rPr>
        <w:t>6.4.2</w:t>
      </w:r>
      <w:r w:rsidRPr="003E6071">
        <w:rPr>
          <w:rFonts w:ascii="Arial" w:eastAsia="宋体" w:hAnsi="Arial" w:cs="Arial"/>
          <w:color w:val="000000"/>
          <w:spacing w:val="8"/>
          <w:kern w:val="0"/>
          <w:szCs w:val="21"/>
        </w:rPr>
        <w:t>的规定。</w:t>
      </w:r>
    </w:p>
    <w:p w:rsidR="003E6071" w:rsidRPr="003E6071" w:rsidRDefault="003E6071" w:rsidP="003E6071">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7" w:history="1">
        <w:r w:rsidRPr="003E6071">
          <w:rPr>
            <w:rFonts w:ascii="Arial" w:eastAsia="宋体" w:hAnsi="Arial" w:cs="Arial"/>
            <w:color w:val="136EC2"/>
            <w:spacing w:val="8"/>
            <w:kern w:val="0"/>
            <w:sz w:val="18"/>
            <w:u w:val="single"/>
          </w:rPr>
          <w:t>编辑本段</w:t>
        </w:r>
      </w:hyperlink>
      <w:bookmarkStart w:id="5" w:name="5"/>
      <w:bookmarkEnd w:id="5"/>
      <w:r w:rsidRPr="003E6071">
        <w:rPr>
          <w:rFonts w:ascii="Arial" w:eastAsia="宋体" w:hAnsi="Arial" w:cs="Arial"/>
          <w:b/>
          <w:bCs/>
          <w:color w:val="000000"/>
          <w:spacing w:val="8"/>
          <w:kern w:val="0"/>
          <w:sz w:val="27"/>
        </w:rPr>
        <w:t xml:space="preserve">5 </w:t>
      </w:r>
      <w:r w:rsidRPr="003E6071">
        <w:rPr>
          <w:rFonts w:ascii="Arial" w:eastAsia="宋体" w:hAnsi="Arial" w:cs="Arial"/>
          <w:b/>
          <w:bCs/>
          <w:color w:val="000000"/>
          <w:spacing w:val="8"/>
          <w:kern w:val="0"/>
          <w:sz w:val="27"/>
        </w:rPr>
        <w:t>工厂的生产过程中的卫生</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a. </w:t>
      </w:r>
      <w:r w:rsidRPr="003E6071">
        <w:rPr>
          <w:rFonts w:ascii="Arial" w:eastAsia="宋体" w:hAnsi="Arial" w:cs="Arial"/>
          <w:color w:val="000000"/>
          <w:spacing w:val="8"/>
          <w:kern w:val="0"/>
          <w:szCs w:val="21"/>
        </w:rPr>
        <w:t>工艺卫生岗位责任制</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各工序必须制订工艺卫生岗位责任制。</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b. </w:t>
      </w:r>
      <w:r w:rsidRPr="003E6071">
        <w:rPr>
          <w:rFonts w:ascii="Arial" w:eastAsia="宋体" w:hAnsi="Arial" w:cs="Arial"/>
          <w:color w:val="000000"/>
          <w:spacing w:val="8"/>
          <w:kern w:val="0"/>
          <w:szCs w:val="21"/>
        </w:rPr>
        <w:t>工艺布局</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工艺布局必须合理。容易造成交叉污染的工序必须分开设置。</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c. </w:t>
      </w:r>
      <w:r w:rsidRPr="003E6071">
        <w:rPr>
          <w:rFonts w:ascii="Arial" w:eastAsia="宋体" w:hAnsi="Arial" w:cs="Arial"/>
          <w:color w:val="000000"/>
          <w:spacing w:val="8"/>
          <w:kern w:val="0"/>
          <w:szCs w:val="21"/>
        </w:rPr>
        <w:t>原料处理</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投产前的原料必须经过严格检验；不合格的原料不得投产。</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2. </w:t>
      </w:r>
      <w:r w:rsidRPr="003E6071">
        <w:rPr>
          <w:rFonts w:ascii="Arial" w:eastAsia="宋体" w:hAnsi="Arial" w:cs="Arial"/>
          <w:color w:val="000000"/>
          <w:spacing w:val="8"/>
          <w:kern w:val="0"/>
          <w:szCs w:val="21"/>
        </w:rPr>
        <w:t>含蛋白质的原料必须经过蒸熟、冷却。应尽量缩短冷却和散凉时间。降至规定的温度时应立即接入种曲。投入制曲池。</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d.</w:t>
      </w:r>
      <w:r w:rsidRPr="003E6071">
        <w:rPr>
          <w:rFonts w:ascii="Arial" w:eastAsia="宋体" w:hAnsi="Arial" w:cs="Arial"/>
          <w:color w:val="000000"/>
          <w:spacing w:val="8"/>
          <w:kern w:val="0"/>
          <w:szCs w:val="21"/>
        </w:rPr>
        <w:t>菌种培养</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必须选用蛋白酶活力强、不产毒、不变异的优良菌种。</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菌种应定期筛选、纯化，必要时进行鉴定，防止杂菌污染、菌种退化和变异产毒。</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菌种移接到试管或三角瓶中时，必须在无菌室或超净工作台中进行。无菌室或超净工作台必须定期消毒灭菌。无菌室内的一切用具、试管、三角瓶、接种针等必须严格消毒灭菌。</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4. </w:t>
      </w:r>
      <w:r w:rsidRPr="003E6071">
        <w:rPr>
          <w:rFonts w:ascii="Arial" w:eastAsia="宋体" w:hAnsi="Arial" w:cs="Arial"/>
          <w:color w:val="000000"/>
          <w:spacing w:val="8"/>
          <w:kern w:val="0"/>
          <w:szCs w:val="21"/>
        </w:rPr>
        <w:t>培菌人员的工作服、工作帽、工作鞋等必须严格清洗消毒；只允许在无菌室内穿用，不准带出室外。</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5.</w:t>
      </w:r>
      <w:r w:rsidRPr="003E6071">
        <w:rPr>
          <w:rFonts w:ascii="Arial" w:eastAsia="宋体" w:hAnsi="Arial" w:cs="Arial"/>
          <w:color w:val="000000"/>
          <w:spacing w:val="8"/>
          <w:kern w:val="0"/>
          <w:szCs w:val="21"/>
        </w:rPr>
        <w:t>种曲制造过程中应尽量减少杂菌污染。种曲室在投料前必须清扫干净，必要时进行消毒。</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6. </w:t>
      </w:r>
      <w:r w:rsidRPr="003E6071">
        <w:rPr>
          <w:rFonts w:ascii="Arial" w:eastAsia="宋体" w:hAnsi="Arial" w:cs="Arial"/>
          <w:color w:val="000000"/>
          <w:spacing w:val="8"/>
          <w:kern w:val="0"/>
          <w:szCs w:val="21"/>
        </w:rPr>
        <w:t>培养后的种曲应使其孢子数多、健壮、无污染；贮存在通风、干燥、低温、洁净的专用房间内，不得在露天场所贮存。</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e. </w:t>
      </w:r>
      <w:r w:rsidRPr="003E6071">
        <w:rPr>
          <w:rFonts w:ascii="Arial" w:eastAsia="宋体" w:hAnsi="Arial" w:cs="Arial"/>
          <w:color w:val="000000"/>
          <w:spacing w:val="8"/>
          <w:kern w:val="0"/>
          <w:szCs w:val="21"/>
        </w:rPr>
        <w:t>制曲</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投料前必须将制曲车间清扫干净。</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2. </w:t>
      </w:r>
      <w:r w:rsidRPr="003E6071">
        <w:rPr>
          <w:rFonts w:ascii="Arial" w:eastAsia="宋体" w:hAnsi="Arial" w:cs="Arial"/>
          <w:color w:val="000000"/>
          <w:spacing w:val="8"/>
          <w:kern w:val="0"/>
          <w:szCs w:val="21"/>
        </w:rPr>
        <w:t>培养大曲时必须按工艺规定严格操作，要特别注意防止温度过高而引起杂菌污染。</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3. </w:t>
      </w:r>
      <w:r w:rsidRPr="003E6071">
        <w:rPr>
          <w:rFonts w:ascii="Arial" w:eastAsia="宋体" w:hAnsi="Arial" w:cs="Arial"/>
          <w:color w:val="000000"/>
          <w:spacing w:val="8"/>
          <w:kern w:val="0"/>
          <w:szCs w:val="21"/>
        </w:rPr>
        <w:t>出曲后应把曲池、地面清扫干净。</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f.</w:t>
      </w:r>
      <w:r w:rsidRPr="003E6071">
        <w:rPr>
          <w:rFonts w:ascii="Arial" w:eastAsia="宋体" w:hAnsi="Arial" w:cs="Arial"/>
          <w:color w:val="000000"/>
          <w:spacing w:val="8"/>
          <w:kern w:val="0"/>
          <w:szCs w:val="21"/>
        </w:rPr>
        <w:t>发酵</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lastRenderedPageBreak/>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用于发酵的容器</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池、罐、桶、缸</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必须高出平面，防止清洗时污水流入容器内。容器上的涂料必须无毒。</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保温发酵用水必须定期更换，发现异味时应及时更换。</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贮油罐、冲盐池、盐水罐</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槽</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、淋浴池应经常清洗，不得留有沉淀物。</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f. </w:t>
      </w:r>
      <w:r w:rsidRPr="003E6071">
        <w:rPr>
          <w:rFonts w:ascii="Arial" w:eastAsia="宋体" w:hAnsi="Arial" w:cs="Arial"/>
          <w:color w:val="000000"/>
          <w:spacing w:val="8"/>
          <w:kern w:val="0"/>
          <w:szCs w:val="21"/>
        </w:rPr>
        <w:t>灭菌、沉淀</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压榨或淋出的酱油必须先经加热灭菌，然后注入沉淀罐贮存沉淀，取其上清液罐装。灭菌后的酱油必须符合</w:t>
      </w:r>
      <w:r w:rsidRPr="003E6071">
        <w:rPr>
          <w:rFonts w:ascii="Arial" w:eastAsia="宋体" w:hAnsi="Arial" w:cs="Arial"/>
          <w:color w:val="000000"/>
          <w:spacing w:val="8"/>
          <w:kern w:val="0"/>
          <w:szCs w:val="21"/>
        </w:rPr>
        <w:t>GB 2717</w:t>
      </w:r>
      <w:r w:rsidRPr="003E6071">
        <w:rPr>
          <w:rFonts w:ascii="Arial" w:eastAsia="宋体" w:hAnsi="Arial" w:cs="Arial"/>
          <w:color w:val="000000"/>
          <w:spacing w:val="8"/>
          <w:kern w:val="0"/>
          <w:szCs w:val="21"/>
        </w:rPr>
        <w:t>《酱油卫生标准》的规定。</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g. </w:t>
      </w:r>
      <w:r w:rsidRPr="003E6071">
        <w:rPr>
          <w:rFonts w:ascii="Arial" w:eastAsia="宋体" w:hAnsi="Arial" w:cs="Arial"/>
          <w:color w:val="000000"/>
          <w:spacing w:val="8"/>
          <w:kern w:val="0"/>
          <w:szCs w:val="21"/>
        </w:rPr>
        <w:t>包装</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酱油包装容器</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玻璃瓶、塑料瓶、塑料桶</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必须选用无毒、无异味的材料制作，还应符合</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食品卫生法</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第四章的规定。</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灌装前的酱油应贮存在专用容器内。贮存期间应定期检验。</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包装容器使用前必须清洗、消毒，容器内不得有异物。</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h. </w:t>
      </w:r>
      <w:r w:rsidRPr="003E6071">
        <w:rPr>
          <w:rFonts w:ascii="Arial" w:eastAsia="宋体" w:hAnsi="Arial" w:cs="Arial"/>
          <w:color w:val="000000"/>
          <w:spacing w:val="8"/>
          <w:kern w:val="0"/>
          <w:szCs w:val="21"/>
        </w:rPr>
        <w:t>成品标志必须符合</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食品卫生法</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及</w:t>
      </w:r>
      <w:r w:rsidRPr="003E6071">
        <w:rPr>
          <w:rFonts w:ascii="Arial" w:eastAsia="宋体" w:hAnsi="Arial" w:cs="Arial"/>
          <w:color w:val="000000"/>
          <w:spacing w:val="8"/>
          <w:kern w:val="0"/>
          <w:szCs w:val="21"/>
        </w:rPr>
        <w:t>GB 7718</w:t>
      </w:r>
      <w:r w:rsidRPr="003E6071">
        <w:rPr>
          <w:rFonts w:ascii="Arial" w:eastAsia="宋体" w:hAnsi="Arial" w:cs="Arial"/>
          <w:color w:val="000000"/>
          <w:spacing w:val="8"/>
          <w:kern w:val="0"/>
          <w:szCs w:val="21"/>
        </w:rPr>
        <w:t>《食品标签通用标准》规定的标签。</w:t>
      </w:r>
    </w:p>
    <w:p w:rsidR="003E6071" w:rsidRPr="003E6071" w:rsidRDefault="003E6071" w:rsidP="003E6071">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8" w:history="1">
        <w:r w:rsidRPr="003E6071">
          <w:rPr>
            <w:rFonts w:ascii="Arial" w:eastAsia="宋体" w:hAnsi="Arial" w:cs="Arial"/>
            <w:color w:val="136EC2"/>
            <w:spacing w:val="8"/>
            <w:kern w:val="0"/>
            <w:sz w:val="18"/>
            <w:u w:val="single"/>
          </w:rPr>
          <w:t>编辑本段</w:t>
        </w:r>
      </w:hyperlink>
      <w:bookmarkStart w:id="6" w:name="6"/>
      <w:bookmarkEnd w:id="6"/>
      <w:r w:rsidRPr="003E6071">
        <w:rPr>
          <w:rFonts w:ascii="Arial" w:eastAsia="宋体" w:hAnsi="Arial" w:cs="Arial"/>
          <w:b/>
          <w:bCs/>
          <w:color w:val="000000"/>
          <w:spacing w:val="8"/>
          <w:kern w:val="0"/>
          <w:sz w:val="27"/>
        </w:rPr>
        <w:t xml:space="preserve">6 </w:t>
      </w:r>
      <w:r w:rsidRPr="003E6071">
        <w:rPr>
          <w:rFonts w:ascii="Arial" w:eastAsia="宋体" w:hAnsi="Arial" w:cs="Arial"/>
          <w:b/>
          <w:bCs/>
          <w:color w:val="000000"/>
          <w:spacing w:val="8"/>
          <w:kern w:val="0"/>
          <w:sz w:val="27"/>
        </w:rPr>
        <w:t>工厂的成品贮藏、运输的卫生</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a. </w:t>
      </w:r>
      <w:r w:rsidRPr="003E6071">
        <w:rPr>
          <w:rFonts w:ascii="Arial" w:eastAsia="宋体" w:hAnsi="Arial" w:cs="Arial"/>
          <w:color w:val="000000"/>
          <w:spacing w:val="8"/>
          <w:kern w:val="0"/>
          <w:szCs w:val="21"/>
        </w:rPr>
        <w:t>贮藏</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1. </w:t>
      </w:r>
      <w:r w:rsidRPr="003E6071">
        <w:rPr>
          <w:rFonts w:ascii="Arial" w:eastAsia="宋体" w:hAnsi="Arial" w:cs="Arial"/>
          <w:color w:val="000000"/>
          <w:spacing w:val="8"/>
          <w:kern w:val="0"/>
          <w:szCs w:val="21"/>
        </w:rPr>
        <w:t>成品库必须通风，干燥，定期清洗、消毒；并有防蝇、防鼠、防虫和防尘设施。</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2.</w:t>
      </w:r>
      <w:r w:rsidRPr="003E6071">
        <w:rPr>
          <w:rFonts w:ascii="Arial" w:eastAsia="宋体" w:hAnsi="Arial" w:cs="Arial"/>
          <w:color w:val="000000"/>
          <w:spacing w:val="8"/>
          <w:kern w:val="0"/>
          <w:szCs w:val="21"/>
        </w:rPr>
        <w:t>成品库不得贮存其他物品。</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成品贮藏期间应定期抽样检验，确保成品安全卫生。</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b.</w:t>
      </w:r>
      <w:r w:rsidRPr="003E6071">
        <w:rPr>
          <w:rFonts w:ascii="Arial" w:eastAsia="宋体" w:hAnsi="Arial" w:cs="Arial"/>
          <w:color w:val="000000"/>
          <w:spacing w:val="8"/>
          <w:kern w:val="0"/>
          <w:szCs w:val="21"/>
        </w:rPr>
        <w:t>运输</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运输成品必须使用专车，不得与其他物品混装混运。运输车辆必须有防雨、防污染措施，经常保持清洁，定期清扫</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洗</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w:t>
      </w:r>
    </w:p>
    <w:p w:rsidR="003E6071" w:rsidRPr="003E6071" w:rsidRDefault="003E6071" w:rsidP="003E6071">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9" w:history="1">
        <w:r w:rsidRPr="003E6071">
          <w:rPr>
            <w:rFonts w:ascii="Arial" w:eastAsia="宋体" w:hAnsi="Arial" w:cs="Arial"/>
            <w:color w:val="136EC2"/>
            <w:spacing w:val="8"/>
            <w:kern w:val="0"/>
            <w:sz w:val="18"/>
            <w:u w:val="single"/>
          </w:rPr>
          <w:t>编辑本段</w:t>
        </w:r>
      </w:hyperlink>
      <w:bookmarkStart w:id="7" w:name="7"/>
      <w:bookmarkEnd w:id="7"/>
      <w:r w:rsidRPr="003E6071">
        <w:rPr>
          <w:rFonts w:ascii="Arial" w:eastAsia="宋体" w:hAnsi="Arial" w:cs="Arial"/>
          <w:b/>
          <w:bCs/>
          <w:color w:val="000000"/>
          <w:spacing w:val="8"/>
          <w:kern w:val="0"/>
          <w:sz w:val="27"/>
        </w:rPr>
        <w:t xml:space="preserve">7 </w:t>
      </w:r>
      <w:r w:rsidRPr="003E6071">
        <w:rPr>
          <w:rFonts w:ascii="Arial" w:eastAsia="宋体" w:hAnsi="Arial" w:cs="Arial"/>
          <w:b/>
          <w:bCs/>
          <w:color w:val="000000"/>
          <w:spacing w:val="8"/>
          <w:kern w:val="0"/>
          <w:sz w:val="27"/>
        </w:rPr>
        <w:t>工厂的卫生与质量检验管理</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a. </w:t>
      </w:r>
      <w:r w:rsidRPr="003E6071">
        <w:rPr>
          <w:rFonts w:ascii="Arial" w:eastAsia="宋体" w:hAnsi="Arial" w:cs="Arial"/>
          <w:color w:val="000000"/>
          <w:spacing w:val="8"/>
          <w:kern w:val="0"/>
          <w:szCs w:val="21"/>
        </w:rPr>
        <w:t>工厂必须制订完善的卫生、质量检验制度。</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b. </w:t>
      </w:r>
      <w:r w:rsidRPr="003E6071">
        <w:rPr>
          <w:rFonts w:ascii="Arial" w:eastAsia="宋体" w:hAnsi="Arial" w:cs="Arial"/>
          <w:color w:val="000000"/>
          <w:spacing w:val="8"/>
          <w:kern w:val="0"/>
          <w:szCs w:val="21"/>
        </w:rPr>
        <w:t>工厂必须设有与生产能力相适应的卫生、质量检验室，并配备经专业培训，考核合格的检验、化验人员。</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c.</w:t>
      </w:r>
      <w:r w:rsidRPr="003E6071">
        <w:rPr>
          <w:rFonts w:ascii="Arial" w:eastAsia="宋体" w:hAnsi="Arial" w:cs="Arial"/>
          <w:color w:val="000000"/>
          <w:spacing w:val="8"/>
          <w:kern w:val="0"/>
          <w:szCs w:val="21"/>
        </w:rPr>
        <w:t>检验室应具备检验、化验工作所需要的场所和仪器设备。</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d.</w:t>
      </w:r>
      <w:r w:rsidRPr="003E6071">
        <w:rPr>
          <w:rFonts w:ascii="Arial" w:eastAsia="宋体" w:hAnsi="Arial" w:cs="Arial"/>
          <w:color w:val="000000"/>
          <w:spacing w:val="8"/>
          <w:kern w:val="0"/>
          <w:szCs w:val="21"/>
        </w:rPr>
        <w:t>检验室应按照国家规定的检验方法</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标准</w:t>
      </w:r>
      <w:r w:rsidRPr="003E6071">
        <w:rPr>
          <w:rFonts w:ascii="Arial" w:eastAsia="宋体" w:hAnsi="Arial" w:cs="Arial"/>
          <w:color w:val="000000"/>
          <w:spacing w:val="8"/>
          <w:kern w:val="0"/>
          <w:szCs w:val="21"/>
        </w:rPr>
        <w:t>)</w:t>
      </w:r>
      <w:r w:rsidRPr="003E6071">
        <w:rPr>
          <w:rFonts w:ascii="Arial" w:eastAsia="宋体" w:hAnsi="Arial" w:cs="Arial"/>
          <w:color w:val="000000"/>
          <w:spacing w:val="8"/>
          <w:kern w:val="0"/>
          <w:szCs w:val="21"/>
        </w:rPr>
        <w:t>抽样，做物理、化学、微生物等方面的检验。不符合标准的产品一律不得出厂。</w:t>
      </w:r>
    </w:p>
    <w:p w:rsidR="003E6071" w:rsidRPr="003E6071" w:rsidRDefault="003E6071" w:rsidP="003E6071">
      <w:pPr>
        <w:widowControl/>
        <w:spacing w:line="360" w:lineRule="atLeast"/>
        <w:jc w:val="left"/>
        <w:rPr>
          <w:rFonts w:ascii="Arial" w:eastAsia="宋体" w:hAnsi="Arial" w:cs="Arial"/>
          <w:color w:val="000000"/>
          <w:spacing w:val="8"/>
          <w:kern w:val="0"/>
          <w:szCs w:val="21"/>
        </w:rPr>
      </w:pPr>
      <w:r w:rsidRPr="003E6071">
        <w:rPr>
          <w:rFonts w:ascii="Arial" w:eastAsia="宋体" w:hAnsi="Arial" w:cs="Arial"/>
          <w:color w:val="000000"/>
          <w:spacing w:val="8"/>
          <w:kern w:val="0"/>
          <w:szCs w:val="21"/>
        </w:rPr>
        <w:t xml:space="preserve">　　</w:t>
      </w:r>
      <w:r w:rsidRPr="003E6071">
        <w:rPr>
          <w:rFonts w:ascii="Arial" w:eastAsia="宋体" w:hAnsi="Arial" w:cs="Arial"/>
          <w:color w:val="000000"/>
          <w:spacing w:val="8"/>
          <w:kern w:val="0"/>
          <w:szCs w:val="21"/>
        </w:rPr>
        <w:t xml:space="preserve">e. </w:t>
      </w:r>
      <w:r w:rsidRPr="003E6071">
        <w:rPr>
          <w:rFonts w:ascii="Arial" w:eastAsia="宋体" w:hAnsi="Arial" w:cs="Arial"/>
          <w:color w:val="000000"/>
          <w:spacing w:val="8"/>
          <w:kern w:val="0"/>
          <w:szCs w:val="21"/>
        </w:rPr>
        <w:t>各项检验记录保留</w:t>
      </w:r>
      <w:r w:rsidRPr="003E6071">
        <w:rPr>
          <w:rFonts w:ascii="Arial" w:eastAsia="宋体" w:hAnsi="Arial" w:cs="Arial"/>
          <w:color w:val="000000"/>
          <w:spacing w:val="8"/>
          <w:kern w:val="0"/>
          <w:szCs w:val="21"/>
        </w:rPr>
        <w:t>3</w:t>
      </w:r>
      <w:r w:rsidRPr="003E6071">
        <w:rPr>
          <w:rFonts w:ascii="Arial" w:eastAsia="宋体" w:hAnsi="Arial" w:cs="Arial"/>
          <w:color w:val="000000"/>
          <w:spacing w:val="8"/>
          <w:kern w:val="0"/>
          <w:szCs w:val="21"/>
        </w:rPr>
        <w:t>年，备查。</w:t>
      </w:r>
    </w:p>
    <w:p w:rsidR="00130069" w:rsidRDefault="00130069"/>
    <w:sectPr w:rsidR="001300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069" w:rsidRDefault="00130069" w:rsidP="003E6071">
      <w:r>
        <w:separator/>
      </w:r>
    </w:p>
  </w:endnote>
  <w:endnote w:type="continuationSeparator" w:id="1">
    <w:p w:rsidR="00130069" w:rsidRDefault="00130069" w:rsidP="003E60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069" w:rsidRDefault="00130069" w:rsidP="003E6071">
      <w:r>
        <w:separator/>
      </w:r>
    </w:p>
  </w:footnote>
  <w:footnote w:type="continuationSeparator" w:id="1">
    <w:p w:rsidR="00130069" w:rsidRDefault="00130069" w:rsidP="003E60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6071"/>
    <w:rsid w:val="00130069"/>
    <w:rsid w:val="003E60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60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E607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3E607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60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071"/>
    <w:rPr>
      <w:sz w:val="18"/>
      <w:szCs w:val="18"/>
    </w:rPr>
  </w:style>
  <w:style w:type="paragraph" w:styleId="a4">
    <w:name w:val="footer"/>
    <w:basedOn w:val="a"/>
    <w:link w:val="Char0"/>
    <w:uiPriority w:val="99"/>
    <w:semiHidden/>
    <w:unhideWhenUsed/>
    <w:rsid w:val="003E60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071"/>
    <w:rPr>
      <w:sz w:val="18"/>
      <w:szCs w:val="18"/>
    </w:rPr>
  </w:style>
  <w:style w:type="character" w:customStyle="1" w:styleId="1Char">
    <w:name w:val="标题 1 Char"/>
    <w:basedOn w:val="a0"/>
    <w:link w:val="1"/>
    <w:uiPriority w:val="9"/>
    <w:rsid w:val="003E6071"/>
    <w:rPr>
      <w:rFonts w:ascii="宋体" w:eastAsia="宋体" w:hAnsi="宋体" w:cs="宋体"/>
      <w:b/>
      <w:bCs/>
      <w:kern w:val="36"/>
      <w:sz w:val="48"/>
      <w:szCs w:val="48"/>
    </w:rPr>
  </w:style>
  <w:style w:type="character" w:customStyle="1" w:styleId="2Char">
    <w:name w:val="标题 2 Char"/>
    <w:basedOn w:val="a0"/>
    <w:link w:val="2"/>
    <w:uiPriority w:val="9"/>
    <w:rsid w:val="003E6071"/>
    <w:rPr>
      <w:rFonts w:ascii="宋体" w:eastAsia="宋体" w:hAnsi="宋体" w:cs="宋体"/>
      <w:b/>
      <w:bCs/>
      <w:kern w:val="0"/>
      <w:sz w:val="36"/>
      <w:szCs w:val="36"/>
    </w:rPr>
  </w:style>
  <w:style w:type="character" w:customStyle="1" w:styleId="4Char">
    <w:name w:val="标题 4 Char"/>
    <w:basedOn w:val="a0"/>
    <w:link w:val="4"/>
    <w:uiPriority w:val="9"/>
    <w:rsid w:val="003E6071"/>
    <w:rPr>
      <w:rFonts w:ascii="宋体" w:eastAsia="宋体" w:hAnsi="宋体" w:cs="宋体"/>
      <w:b/>
      <w:bCs/>
      <w:kern w:val="0"/>
      <w:sz w:val="24"/>
      <w:szCs w:val="24"/>
    </w:rPr>
  </w:style>
  <w:style w:type="character" w:customStyle="1" w:styleId="throwbtl-link-span">
    <w:name w:val="throwbtl-link-span"/>
    <w:basedOn w:val="a0"/>
    <w:rsid w:val="003E6071"/>
  </w:style>
  <w:style w:type="character" w:styleId="a5">
    <w:name w:val="Hyperlink"/>
    <w:basedOn w:val="a0"/>
    <w:uiPriority w:val="99"/>
    <w:semiHidden/>
    <w:unhideWhenUsed/>
    <w:rsid w:val="003E6071"/>
    <w:rPr>
      <w:color w:val="0000FF"/>
      <w:u w:val="single"/>
    </w:rPr>
  </w:style>
  <w:style w:type="paragraph" w:styleId="a6">
    <w:name w:val="Normal (Web)"/>
    <w:basedOn w:val="a"/>
    <w:uiPriority w:val="99"/>
    <w:semiHidden/>
    <w:unhideWhenUsed/>
    <w:rsid w:val="003E6071"/>
    <w:pPr>
      <w:widowControl/>
      <w:spacing w:before="100" w:beforeAutospacing="1" w:after="100" w:afterAutospacing="1"/>
      <w:jc w:val="left"/>
    </w:pPr>
    <w:rPr>
      <w:rFonts w:ascii="宋体" w:eastAsia="宋体" w:hAnsi="宋体" w:cs="宋体"/>
      <w:kern w:val="0"/>
      <w:sz w:val="24"/>
      <w:szCs w:val="24"/>
    </w:rPr>
  </w:style>
  <w:style w:type="character" w:customStyle="1" w:styleId="textedit">
    <w:name w:val="text_edit"/>
    <w:basedOn w:val="a0"/>
    <w:rsid w:val="003E6071"/>
  </w:style>
  <w:style w:type="character" w:customStyle="1" w:styleId="headline-content">
    <w:name w:val="headline-content"/>
    <w:basedOn w:val="a0"/>
    <w:rsid w:val="003E6071"/>
  </w:style>
</w:styles>
</file>

<file path=word/webSettings.xml><?xml version="1.0" encoding="utf-8"?>
<w:webSettings xmlns:r="http://schemas.openxmlformats.org/officeDocument/2006/relationships" xmlns:w="http://schemas.openxmlformats.org/wordprocessingml/2006/main">
  <w:divs>
    <w:div w:id="1155100650">
      <w:bodyDiv w:val="1"/>
      <w:marLeft w:val="0"/>
      <w:marRight w:val="0"/>
      <w:marTop w:val="0"/>
      <w:marBottom w:val="0"/>
      <w:divBdr>
        <w:top w:val="none" w:sz="0" w:space="0" w:color="auto"/>
        <w:left w:val="none" w:sz="0" w:space="0" w:color="auto"/>
        <w:bottom w:val="none" w:sz="0" w:space="0" w:color="auto"/>
        <w:right w:val="none" w:sz="0" w:space="0" w:color="auto"/>
      </w:divBdr>
      <w:divsChild>
        <w:div w:id="7566413">
          <w:marLeft w:val="0"/>
          <w:marRight w:val="0"/>
          <w:marTop w:val="0"/>
          <w:marBottom w:val="450"/>
          <w:divBdr>
            <w:top w:val="none" w:sz="0" w:space="0" w:color="auto"/>
            <w:left w:val="none" w:sz="0" w:space="0" w:color="auto"/>
            <w:bottom w:val="none" w:sz="0" w:space="0" w:color="auto"/>
            <w:right w:val="none" w:sz="0" w:space="0" w:color="auto"/>
          </w:divBdr>
          <w:divsChild>
            <w:div w:id="1927496051">
              <w:marLeft w:val="0"/>
              <w:marRight w:val="0"/>
              <w:marTop w:val="0"/>
              <w:marBottom w:val="375"/>
              <w:divBdr>
                <w:top w:val="none" w:sz="0" w:space="0" w:color="auto"/>
                <w:left w:val="none" w:sz="0" w:space="0" w:color="auto"/>
                <w:bottom w:val="none" w:sz="0" w:space="0" w:color="auto"/>
                <w:right w:val="none" w:sz="0" w:space="0" w:color="auto"/>
              </w:divBdr>
              <w:divsChild>
                <w:div w:id="8420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19907.html" TargetMode="External"/><Relationship Id="rId13" Type="http://schemas.openxmlformats.org/officeDocument/2006/relationships/hyperlink" Target="http://baike.baidu.com/view/519907.html" TargetMode="External"/><Relationship Id="rId18" Type="http://schemas.openxmlformats.org/officeDocument/2006/relationships/hyperlink" Target="http://baike.baidu.com/view/519907.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baike.baidu.com/view/519907.html" TargetMode="External"/><Relationship Id="rId12" Type="http://schemas.openxmlformats.org/officeDocument/2006/relationships/hyperlink" Target="http://baike.baidu.com/view/519907.html" TargetMode="External"/><Relationship Id="rId17" Type="http://schemas.openxmlformats.org/officeDocument/2006/relationships/hyperlink" Target="http://baike.baidu.com/view/519907.html" TargetMode="External"/><Relationship Id="rId2" Type="http://schemas.openxmlformats.org/officeDocument/2006/relationships/settings" Target="settings.xml"/><Relationship Id="rId16" Type="http://schemas.openxmlformats.org/officeDocument/2006/relationships/hyperlink" Target="http://baike.baidu.com/view/519907.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519907.html" TargetMode="External"/><Relationship Id="rId11" Type="http://schemas.openxmlformats.org/officeDocument/2006/relationships/hyperlink" Target="http://baike.baidu.com/view/519907.html" TargetMode="External"/><Relationship Id="rId5" Type="http://schemas.openxmlformats.org/officeDocument/2006/relationships/endnotes" Target="endnotes.xml"/><Relationship Id="rId15" Type="http://schemas.openxmlformats.org/officeDocument/2006/relationships/hyperlink" Target="http://baike.baidu.com/view/519907.html" TargetMode="External"/><Relationship Id="rId10" Type="http://schemas.openxmlformats.org/officeDocument/2006/relationships/hyperlink" Target="http://baike.baidu.com/view/519907.html" TargetMode="External"/><Relationship Id="rId19" Type="http://schemas.openxmlformats.org/officeDocument/2006/relationships/hyperlink" Target="http://baike.baidu.com/view/519907.html" TargetMode="External"/><Relationship Id="rId4" Type="http://schemas.openxmlformats.org/officeDocument/2006/relationships/footnotes" Target="footnotes.xml"/><Relationship Id="rId9" Type="http://schemas.openxmlformats.org/officeDocument/2006/relationships/hyperlink" Target="http://baike.baidu.com/view/519907.html" TargetMode="External"/><Relationship Id="rId14" Type="http://schemas.openxmlformats.org/officeDocument/2006/relationships/hyperlink" Target="http://baike.baidu.com/view/5199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2012-03-08T08:30:00Z</dcterms:created>
  <dcterms:modified xsi:type="dcterms:W3CDTF">2012-03-08T08:30:00Z</dcterms:modified>
</cp:coreProperties>
</file>