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EB81" w14:textId="2B2F7461" w:rsidR="00BA1AF9" w:rsidRDefault="00BA1AF9" w:rsidP="00BA1AF9">
      <w:pPr>
        <w:pStyle w:val="1"/>
        <w:jc w:val="center"/>
      </w:pPr>
      <w:r>
        <w:rPr>
          <w:rFonts w:hint="eastAsia"/>
        </w:rPr>
        <w:t>JVM</w:t>
      </w:r>
    </w:p>
    <w:p w14:paraId="784F11FF" w14:textId="77777777" w:rsidR="002F1B9C" w:rsidRDefault="002F1B9C" w:rsidP="00534AFE"/>
    <w:p w14:paraId="1C69F579" w14:textId="1F941F4A" w:rsidR="00DE2584" w:rsidRPr="00AD31ED" w:rsidRDefault="00DE2584" w:rsidP="00AD31ED">
      <w:pPr>
        <w:pStyle w:val="2"/>
      </w:pPr>
      <w:r w:rsidRPr="00DE2584">
        <w:rPr>
          <w:rFonts w:hint="eastAsia"/>
        </w:rPr>
        <w:t>我们写的</w:t>
      </w:r>
      <w:r w:rsidRPr="00DE2584">
        <w:t>Java代码到底是如何运行起来的？</w:t>
      </w:r>
    </w:p>
    <w:p w14:paraId="27FAF1EF" w14:textId="77777777" w:rsidR="00DE2584" w:rsidRDefault="00DE2584" w:rsidP="00DE2584">
      <w:r>
        <w:rPr>
          <w:rFonts w:hint="eastAsia"/>
        </w:rPr>
        <w:t>针对这个问题，我们来一步一步的分析。</w:t>
      </w:r>
    </w:p>
    <w:p w14:paraId="28D9AAE7" w14:textId="2475F5A9" w:rsidR="00DE2584" w:rsidRDefault="00DE2584" w:rsidP="00DE2584">
      <w:r>
        <w:rPr>
          <w:rFonts w:hint="eastAsia"/>
        </w:rPr>
        <w:t>首先假设咱们写好了一份</w:t>
      </w:r>
      <w:r>
        <w:t>Java代码，那这份Java代码中，是不是会包含很多的“.java”为后缀的代码文件？比如User.java，OrderService.java，CustomerManager.java</w:t>
      </w:r>
      <w:r>
        <w:rPr>
          <w:rFonts w:hint="eastAsia"/>
        </w:rPr>
        <w:t>其实咱们</w:t>
      </w:r>
      <w:r>
        <w:t>Java程序员平时在Eclipse、Intellij IDEA等开发工具中，就有很多类似这样的Java源代码文件。</w:t>
      </w:r>
    </w:p>
    <w:p w14:paraId="417E1E2F" w14:textId="77777777" w:rsidR="00DE2584" w:rsidRDefault="00DE2584" w:rsidP="00DE2584">
      <w:r>
        <w:rPr>
          <w:rFonts w:hint="eastAsia"/>
        </w:rPr>
        <w:t>那么大家现在思考一下，当我们写好这些“</w:t>
      </w:r>
      <w:r>
        <w:t>.java”后缀的代码文件之后，接下来你要部署到线上的机器上去运行，你会怎么做？</w:t>
      </w:r>
    </w:p>
    <w:p w14:paraId="1E58C8BE" w14:textId="77777777" w:rsidR="00DE2584" w:rsidRDefault="00DE2584" w:rsidP="00DE2584">
      <w:r>
        <w:rPr>
          <w:rFonts w:hint="eastAsia"/>
        </w:rPr>
        <w:t>一般来说，都是把代码给打成“</w:t>
      </w:r>
      <w:r>
        <w:t>.jar”后缀的jar包，或者是“.war”后缀的war包，是不是？</w:t>
      </w:r>
    </w:p>
    <w:p w14:paraId="4F19E86E" w14:textId="77777777" w:rsidR="00DE2584" w:rsidRDefault="00DE2584" w:rsidP="00DE2584">
      <w:r>
        <w:rPr>
          <w:rFonts w:hint="eastAsia"/>
        </w:rPr>
        <w:t>然后呢，就是把你打包好的</w:t>
      </w:r>
      <w:r>
        <w:t>jar包或者是war包给放到线上机器去部署。</w:t>
      </w:r>
    </w:p>
    <w:p w14:paraId="2FF6A1C6" w14:textId="77777777" w:rsidR="00DE2584" w:rsidRDefault="00DE2584" w:rsidP="00DE2584">
      <w:r>
        <w:rPr>
          <w:rFonts w:hint="eastAsia"/>
        </w:rPr>
        <w:t>这个部署就有很多种途径了，但是最基本的一种方式，就是通过</w:t>
      </w:r>
      <w:r>
        <w:t>Tomcat这类容器来部署代码，也可以是你自己手动通过 “java”命令来运行一个jar包中的代码。</w:t>
      </w:r>
      <w:r w:rsidR="00837972" w:rsidRPr="00837972">
        <w:rPr>
          <w:rFonts w:hint="eastAsia"/>
        </w:rPr>
        <w:t>咱们先用下面这张图，回忆一下这个顺序。</w:t>
      </w:r>
    </w:p>
    <w:p w14:paraId="23A8EC4B" w14:textId="77777777" w:rsidR="00DE2584" w:rsidRDefault="009E316A" w:rsidP="00DE2584">
      <w:r>
        <w:rPr>
          <w:noProof/>
        </w:rPr>
        <w:drawing>
          <wp:inline distT="0" distB="0" distL="0" distR="0" wp14:anchorId="4791B000" wp14:editId="3B19D8D3">
            <wp:extent cx="3655482" cy="1763486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917" cy="17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80A" w14:textId="77777777" w:rsidR="005D4342" w:rsidRDefault="005D4342" w:rsidP="00DE2584"/>
    <w:p w14:paraId="4C0A135A" w14:textId="77777777" w:rsidR="005D4342" w:rsidRDefault="005D4342" w:rsidP="00DE2584"/>
    <w:p w14:paraId="3995349E" w14:textId="77777777" w:rsidR="005D4342" w:rsidRDefault="005D4342" w:rsidP="005D4342">
      <w:r>
        <w:rPr>
          <w:rFonts w:hint="eastAsia"/>
        </w:rPr>
        <w:t>但是实际上这里有一个非常关键的步骤，那就是“编译”</w:t>
      </w:r>
    </w:p>
    <w:p w14:paraId="2C1071D5" w14:textId="77777777" w:rsidR="005D4342" w:rsidRDefault="005D4342" w:rsidP="005D4342">
      <w:r>
        <w:rPr>
          <w:rFonts w:hint="eastAsia"/>
        </w:rPr>
        <w:t>也就是说，在我们写好的“</w:t>
      </w:r>
      <w:r>
        <w:t>.java”代码打包的过程中，一般就会把代码编译成“.class”后缀的字节码文件，比如 “User.class”，“Hello.class”，”Customer.class“。</w:t>
      </w:r>
    </w:p>
    <w:p w14:paraId="0DEBC974" w14:textId="77777777" w:rsidR="005D4342" w:rsidRDefault="005D4342" w:rsidP="005D4342">
      <w:r>
        <w:rPr>
          <w:rFonts w:hint="eastAsia"/>
        </w:rPr>
        <w:t>然后这个“</w:t>
      </w:r>
      <w:r>
        <w:t>.class”后缀的字节码文件，他才是可以被运行起来的！</w:t>
      </w:r>
    </w:p>
    <w:p w14:paraId="299C2F26" w14:textId="77777777" w:rsidR="005D4342" w:rsidRDefault="005D4342" w:rsidP="005D4342">
      <w:r>
        <w:rPr>
          <w:rFonts w:hint="eastAsia"/>
        </w:rPr>
        <w:t>所以首先，无论大家对</w:t>
      </w:r>
      <w:r>
        <w:t>JVM机制是否熟悉，咱们都先来回顾一下这个编译的过程，以及“.class”字节码文件的概念。</w:t>
      </w:r>
    </w:p>
    <w:p w14:paraId="67C98DA2" w14:textId="77777777" w:rsidR="005D4342" w:rsidRDefault="005D4342" w:rsidP="005D4342">
      <w:r>
        <w:rPr>
          <w:rFonts w:hint="eastAsia"/>
        </w:rPr>
        <w:t>来看看下图，一起来感受一下：</w:t>
      </w:r>
    </w:p>
    <w:p w14:paraId="3A4B6EF9" w14:textId="77777777" w:rsidR="00837972" w:rsidRDefault="001D26AB" w:rsidP="00DE2584">
      <w:r>
        <w:rPr>
          <w:noProof/>
        </w:rPr>
        <w:lastRenderedPageBreak/>
        <w:drawing>
          <wp:inline distT="0" distB="0" distL="0" distR="0" wp14:anchorId="699FF4E9" wp14:editId="38837BD1">
            <wp:extent cx="3483892" cy="2054431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430" cy="20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083E" w14:textId="77777777" w:rsidR="00813396" w:rsidRDefault="00813396" w:rsidP="00813396">
      <w:r>
        <w:rPr>
          <w:rFonts w:hint="eastAsia"/>
        </w:rPr>
        <w:t>接着我们可能就要思考下一个问题：</w:t>
      </w:r>
    </w:p>
    <w:p w14:paraId="72621ECB" w14:textId="77777777" w:rsidR="00813396" w:rsidRDefault="00813396" w:rsidP="00813396">
      <w:r>
        <w:rPr>
          <w:rFonts w:hint="eastAsia"/>
        </w:rPr>
        <w:t>对于编译好的这些“</w:t>
      </w:r>
      <w:r>
        <w:t>.class”字节码，是怎么让他们运行起来的呢？</w:t>
      </w:r>
    </w:p>
    <w:p w14:paraId="39443DB8" w14:textId="77777777" w:rsidR="00813396" w:rsidRDefault="00813396" w:rsidP="00813396">
      <w:r>
        <w:rPr>
          <w:rFonts w:hint="eastAsia"/>
        </w:rPr>
        <w:t>这个时候就需要使用诸如“</w:t>
      </w:r>
      <w:r>
        <w:t>java -jar”之类的命令来运行我们写好的代码了。</w:t>
      </w:r>
    </w:p>
    <w:p w14:paraId="0A008BF2" w14:textId="77777777" w:rsidR="00813396" w:rsidRDefault="00813396" w:rsidP="00813396">
      <w:r>
        <w:rPr>
          <w:rFonts w:hint="eastAsia"/>
        </w:rPr>
        <w:t>此时一旦你采用“</w:t>
      </w:r>
      <w:r>
        <w:t>java”命令，实际上此时就会启动一个JVM进程。</w:t>
      </w:r>
    </w:p>
    <w:p w14:paraId="52057D0F" w14:textId="77777777" w:rsidR="00813396" w:rsidRDefault="00813396" w:rsidP="00813396">
      <w:r>
        <w:rPr>
          <w:rFonts w:hint="eastAsia"/>
        </w:rPr>
        <w:t>这个</w:t>
      </w:r>
      <w:r>
        <w:t>JVM就会来负责运行这些“.class”字节码文件，也就相当于是负责运行我们写好的系统。</w:t>
      </w:r>
    </w:p>
    <w:p w14:paraId="379B807E" w14:textId="77777777" w:rsidR="00813396" w:rsidRDefault="00813396" w:rsidP="00813396">
      <w:r>
        <w:rPr>
          <w:rFonts w:hint="eastAsia"/>
        </w:rPr>
        <w:t>所以平时我们写好的某个系统在一台机器上部署的时候，你一旦启动这个系统，其实就是启动了一个</w:t>
      </w:r>
      <w:r>
        <w:t>JVM，由它来负责运行这台机器上运行的这个系统。</w:t>
      </w:r>
    </w:p>
    <w:p w14:paraId="639D25A8" w14:textId="77777777" w:rsidR="00813396" w:rsidRDefault="00813396" w:rsidP="00813396">
      <w:r>
        <w:rPr>
          <w:rFonts w:hint="eastAsia"/>
        </w:rPr>
        <w:t>对这个概念，大家一定要先搞清楚。</w:t>
      </w:r>
    </w:p>
    <w:p w14:paraId="1EBA8D9A" w14:textId="77777777" w:rsidR="00813396" w:rsidRDefault="00813396" w:rsidP="00813396">
      <w:r>
        <w:rPr>
          <w:rFonts w:hint="eastAsia"/>
        </w:rPr>
        <w:t>我们还是用一张图来展示一下，相信大家图文结合，会理解的更好。</w:t>
      </w:r>
    </w:p>
    <w:p w14:paraId="75D7122D" w14:textId="77777777" w:rsidR="00397169" w:rsidRDefault="00215E5F" w:rsidP="00813396">
      <w:r>
        <w:rPr>
          <w:noProof/>
        </w:rPr>
        <w:drawing>
          <wp:inline distT="0" distB="0" distL="0" distR="0" wp14:anchorId="2731CD5B" wp14:editId="3C9FDA06">
            <wp:extent cx="5274310" cy="3193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241" w14:textId="77777777" w:rsidR="009751DE" w:rsidRDefault="009751DE" w:rsidP="009751DE">
      <w:r>
        <w:rPr>
          <w:rFonts w:hint="eastAsia"/>
        </w:rPr>
        <w:t>接着下一步，</w:t>
      </w:r>
      <w:r>
        <w:t>JVM要运行这些“.class”字节码文件中的代码，那是不是首先得把这些“.class”文件中包含的各种类给加载进来？</w:t>
      </w:r>
    </w:p>
    <w:p w14:paraId="1AB7A5D6" w14:textId="77777777" w:rsidR="009751DE" w:rsidRDefault="009751DE" w:rsidP="009751DE">
      <w:r>
        <w:rPr>
          <w:rFonts w:hint="eastAsia"/>
        </w:rPr>
        <w:t>这些“</w:t>
      </w:r>
      <w:r>
        <w:t>.class”文件不就是我们写好的一个一个的类吗？对不对？</w:t>
      </w:r>
    </w:p>
    <w:p w14:paraId="1261BDA4" w14:textId="77777777" w:rsidR="009751DE" w:rsidRDefault="009751DE" w:rsidP="009751DE">
      <w:r>
        <w:rPr>
          <w:rFonts w:hint="eastAsia"/>
        </w:rPr>
        <w:t>此时就会有一个“类加载器”的概念。</w:t>
      </w:r>
    </w:p>
    <w:p w14:paraId="4AB4E736" w14:textId="77777777" w:rsidR="009751DE" w:rsidRDefault="009751DE" w:rsidP="009751DE">
      <w:r>
        <w:rPr>
          <w:rFonts w:hint="eastAsia"/>
        </w:rPr>
        <w:t>此时会采用类加载器把编译好的那些“</w:t>
      </w:r>
      <w:r>
        <w:t>.class”字节码文件给加载到JVM中，然后供后续代码运行来使用。</w:t>
      </w:r>
    </w:p>
    <w:p w14:paraId="1916EA05" w14:textId="77777777" w:rsidR="009751DE" w:rsidRDefault="009751DE" w:rsidP="009751DE">
      <w:r>
        <w:rPr>
          <w:rFonts w:hint="eastAsia"/>
        </w:rPr>
        <w:t>我们再看下图。</w:t>
      </w:r>
    </w:p>
    <w:p w14:paraId="1F1C8EC5" w14:textId="77777777" w:rsidR="00E16979" w:rsidRDefault="00601BB0" w:rsidP="009751DE">
      <w:r>
        <w:rPr>
          <w:noProof/>
        </w:rPr>
        <w:lastRenderedPageBreak/>
        <w:drawing>
          <wp:inline distT="0" distB="0" distL="0" distR="0" wp14:anchorId="5B7BFA56" wp14:editId="3E3F8D22">
            <wp:extent cx="4500300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994" cy="27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3F3" w14:textId="77777777" w:rsidR="00E16979" w:rsidRDefault="00E16979" w:rsidP="009751DE">
      <w:r w:rsidRPr="00E16979">
        <w:rPr>
          <w:rFonts w:hint="eastAsia"/>
        </w:rPr>
        <w:t>接着，最后一步，</w:t>
      </w:r>
      <w:r w:rsidRPr="00E16979">
        <w:t>JVM就会基于自己的字节码执行引擎，来执行加载到内存里的我们写好的那些类了比如你的代码中有一个“main()”方法，那么JVM就会从这个“main()”方法开始执行里面的代码。他需要哪个类的时候，就会使用类加载器来加载对应的类，反正对应的类就在“.class”文件中。大家最后看看下面的图。</w:t>
      </w:r>
    </w:p>
    <w:p w14:paraId="353EA696" w14:textId="77777777" w:rsidR="00E16979" w:rsidRDefault="008D5ACC" w:rsidP="009751DE">
      <w:r>
        <w:rPr>
          <w:noProof/>
        </w:rPr>
        <w:drawing>
          <wp:inline distT="0" distB="0" distL="0" distR="0" wp14:anchorId="27162DAA" wp14:editId="18E2A435">
            <wp:extent cx="3434394" cy="2440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608" cy="24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E3BA" w14:textId="2728EE5F" w:rsidR="005033D3" w:rsidRDefault="005033D3" w:rsidP="005033D3">
      <w:r>
        <w:rPr>
          <w:rFonts w:hint="eastAsia"/>
        </w:rPr>
        <w:t>从写“</w:t>
      </w:r>
      <w:r>
        <w:t>.java”后缀的源代码开始，一步一步梳理了以下的流程：</w:t>
      </w:r>
    </w:p>
    <w:p w14:paraId="08532955" w14:textId="77777777" w:rsidR="00436465" w:rsidRDefault="00436465" w:rsidP="005033D3"/>
    <w:p w14:paraId="79655A12" w14:textId="77777777" w:rsidR="00436465" w:rsidRDefault="00436465" w:rsidP="00436465">
      <w:r>
        <w:rPr>
          <w:rFonts w:hint="eastAsia"/>
        </w:rPr>
        <w:t>写好的代码编译成“</w:t>
      </w:r>
      <w:r>
        <w:t>.class”后缀的字节码文件JVM是个什么东西</w:t>
      </w:r>
    </w:p>
    <w:p w14:paraId="403D6D95" w14:textId="77777777" w:rsidR="00436465" w:rsidRDefault="00436465" w:rsidP="00436465">
      <w:r>
        <w:t>JVM跟我们平时运行在机器上的系统之间是什么关系类加载器的概念</w:t>
      </w:r>
    </w:p>
    <w:p w14:paraId="0FA1CF83" w14:textId="77777777" w:rsidR="00436465" w:rsidRDefault="00436465" w:rsidP="00436465">
      <w:r>
        <w:rPr>
          <w:rFonts w:hint="eastAsia"/>
        </w:rPr>
        <w:t>针对加载进内存的类进行代码的执行</w:t>
      </w:r>
      <w:r w:rsidR="00BB0E5D">
        <w:rPr>
          <w:rFonts w:hint="eastAsia"/>
        </w:rPr>
        <w:t xml:space="preserve"> </w:t>
      </w:r>
      <w:r w:rsidR="00BB0E5D">
        <w:tab/>
      </w:r>
    </w:p>
    <w:p w14:paraId="4DA29B06" w14:textId="15032C66" w:rsidR="00BB0E5D" w:rsidRDefault="00BB0E5D" w:rsidP="00436465"/>
    <w:p w14:paraId="35CAF96E" w14:textId="77777777" w:rsidR="00277277" w:rsidRDefault="00277277" w:rsidP="00436465"/>
    <w:p w14:paraId="09156F63" w14:textId="77777777" w:rsidR="00BB0E5D" w:rsidRPr="00E834D3" w:rsidRDefault="00BB0E5D" w:rsidP="00E834D3">
      <w:r w:rsidRPr="00E834D3">
        <w:rPr>
          <w:rFonts w:hint="eastAsia"/>
        </w:rPr>
        <w:t>一个类从加载到使用，一般会经历下面的这个过程：</w:t>
      </w:r>
    </w:p>
    <w:p w14:paraId="165ED3AD" w14:textId="77777777" w:rsidR="00BB0E5D" w:rsidRPr="00277277" w:rsidRDefault="00BB0E5D" w:rsidP="00BB0E5D">
      <w:pPr>
        <w:autoSpaceDE w:val="0"/>
        <w:autoSpaceDN w:val="0"/>
        <w:adjustRightInd w:val="0"/>
        <w:jc w:val="left"/>
        <w:rPr>
          <w:color w:val="FF0000"/>
        </w:rPr>
      </w:pPr>
      <w:r w:rsidRPr="00277277">
        <w:rPr>
          <w:rFonts w:hint="eastAsia"/>
          <w:color w:val="FF0000"/>
        </w:rPr>
        <w:t>加载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验证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准备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解析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初始化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使用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卸载</w:t>
      </w:r>
    </w:p>
    <w:p w14:paraId="4EEB5BDA" w14:textId="5E13C315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t>JVM</w:t>
      </w:r>
      <w:r w:rsidRPr="00E834D3">
        <w:rPr>
          <w:rFonts w:hint="eastAsia"/>
        </w:rPr>
        <w:t>在执行我们写好的代码的过程中，一般在什么情况下会去加载一个类呢？</w:t>
      </w:r>
    </w:p>
    <w:p w14:paraId="362FA964" w14:textId="77777777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也就是说，啥时候会从“</w:t>
      </w:r>
      <w:r w:rsidRPr="00E834D3">
        <w:t>.class</w:t>
      </w:r>
      <w:r w:rsidRPr="00E834D3">
        <w:rPr>
          <w:rFonts w:hint="eastAsia"/>
        </w:rPr>
        <w:t>”字节码文件中加载这个类到</w:t>
      </w:r>
      <w:r w:rsidRPr="00E834D3">
        <w:t>JVM</w:t>
      </w:r>
      <w:r w:rsidRPr="00E834D3">
        <w:rPr>
          <w:rFonts w:hint="eastAsia"/>
        </w:rPr>
        <w:t>内存里来。</w:t>
      </w:r>
    </w:p>
    <w:p w14:paraId="65954FC7" w14:textId="773A9328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其实答案非常简单，就是在你的代码中用到这个类的时候。举个简单的例子，比如下面你有一个类（</w:t>
      </w:r>
      <w:r w:rsidRPr="00E834D3">
        <w:t>Kafka.class</w:t>
      </w:r>
      <w:r w:rsidRPr="00E834D3">
        <w:rPr>
          <w:rFonts w:hint="eastAsia"/>
        </w:rPr>
        <w:t>），里面有一个“</w:t>
      </w:r>
      <w:r w:rsidRPr="00E834D3">
        <w:t>main()</w:t>
      </w:r>
      <w:r w:rsidRPr="00E834D3">
        <w:rPr>
          <w:rFonts w:hint="eastAsia"/>
        </w:rPr>
        <w:t>”方法作为主入口。</w:t>
      </w:r>
    </w:p>
    <w:p w14:paraId="406B8D36" w14:textId="144A08A6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lastRenderedPageBreak/>
        <w:t>那么一旦你的</w:t>
      </w:r>
      <w:r w:rsidRPr="00E834D3">
        <w:t>JVM</w:t>
      </w:r>
      <w:r w:rsidRPr="00E834D3">
        <w:rPr>
          <w:rFonts w:hint="eastAsia"/>
        </w:rPr>
        <w:t>进程启动之后，它一定会先把你的这个类（</w:t>
      </w:r>
      <w:r w:rsidRPr="00E834D3">
        <w:t>Kafka.cass</w:t>
      </w:r>
      <w:r w:rsidRPr="00E834D3">
        <w:rPr>
          <w:rFonts w:hint="eastAsia"/>
        </w:rPr>
        <w:t>）加载到内存里，然后从“</w:t>
      </w:r>
      <w:r w:rsidRPr="00E834D3">
        <w:t>main()</w:t>
      </w:r>
      <w:r w:rsidRPr="00E834D3">
        <w:rPr>
          <w:rFonts w:hint="eastAsia"/>
        </w:rPr>
        <w:t>”方法的入口代码开始执行。</w:t>
      </w:r>
    </w:p>
    <w:p w14:paraId="791519AB" w14:textId="77777777" w:rsidR="00BB0E5D" w:rsidRDefault="00AF04B0" w:rsidP="00BB0E5D">
      <w:r>
        <w:rPr>
          <w:noProof/>
        </w:rPr>
        <w:drawing>
          <wp:inline distT="0" distB="0" distL="0" distR="0" wp14:anchorId="49C249BD" wp14:editId="3D93B240">
            <wp:extent cx="3218213" cy="1796212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69" cy="18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B925" w14:textId="77777777" w:rsidR="00136F94" w:rsidRPr="00E834D3" w:rsidRDefault="00136F94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坚持一步一图，大家先看看下图，感受一下：</w:t>
      </w:r>
    </w:p>
    <w:p w14:paraId="00799C62" w14:textId="77777777" w:rsidR="005C654F" w:rsidRDefault="005C654F" w:rsidP="00BB0E5D">
      <w:r>
        <w:rPr>
          <w:noProof/>
        </w:rPr>
        <w:drawing>
          <wp:inline distT="0" distB="0" distL="0" distR="0" wp14:anchorId="662A0BE0" wp14:editId="76168D47">
            <wp:extent cx="3200400" cy="20072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953" cy="20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0A35" w14:textId="77777777" w:rsidR="004C58A7" w:rsidRPr="00E834D3" w:rsidRDefault="004C58A7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接着假设上面的代码中，出现了如下的这么一行代码：</w:t>
      </w:r>
    </w:p>
    <w:p w14:paraId="0FA16C59" w14:textId="77777777" w:rsidR="004C58A7" w:rsidRDefault="004C58A7" w:rsidP="00BB0E5D">
      <w:r>
        <w:rPr>
          <w:noProof/>
        </w:rPr>
        <w:drawing>
          <wp:inline distT="0" distB="0" distL="0" distR="0" wp14:anchorId="5A36D520" wp14:editId="049B220B">
            <wp:extent cx="4524499" cy="164235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326" cy="16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8C9F" w14:textId="16B3F8FF" w:rsidR="007618AF" w:rsidRPr="00E834D3" w:rsidRDefault="007618AF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这时可能大家就想了，你的代码中明显需要使用“</w:t>
      </w:r>
      <w:r w:rsidRPr="00E834D3">
        <w:t>ReplicaManager</w:t>
      </w:r>
      <w:r w:rsidRPr="00E834D3">
        <w:rPr>
          <w:rFonts w:hint="eastAsia"/>
        </w:rPr>
        <w:t>”这个类去实例化一个对象，此时必须得把“</w:t>
      </w:r>
      <w:r w:rsidRPr="00E834D3">
        <w:t>ReplicaManager.class</w:t>
      </w:r>
      <w:r w:rsidRPr="00E834D3">
        <w:rPr>
          <w:rFonts w:hint="eastAsia"/>
        </w:rPr>
        <w:t>”字节码文件中的这个类加载到内存里来</w:t>
      </w:r>
      <w:r w:rsidR="001D4FEA">
        <w:rPr>
          <w:rFonts w:hint="eastAsia"/>
        </w:rPr>
        <w:t>，</w:t>
      </w:r>
      <w:r w:rsidRPr="00E834D3">
        <w:rPr>
          <w:rFonts w:hint="eastAsia"/>
        </w:rPr>
        <w:t>所以这个时候就会触发</w:t>
      </w:r>
      <w:r w:rsidRPr="00E834D3">
        <w:t>JVM</w:t>
      </w:r>
      <w:r w:rsidRPr="00E834D3">
        <w:rPr>
          <w:rFonts w:hint="eastAsia"/>
        </w:rPr>
        <w:t>通过类加载器，从“</w:t>
      </w:r>
      <w:r w:rsidRPr="00E834D3">
        <w:t>ReplicaManager.class</w:t>
      </w:r>
      <w:r w:rsidRPr="00E834D3">
        <w:rPr>
          <w:rFonts w:hint="eastAsia"/>
        </w:rPr>
        <w:t>”字节码文件中加载对应的类到内存里来使用，这样代码才能跑起来。</w:t>
      </w:r>
    </w:p>
    <w:p w14:paraId="425DAE9E" w14:textId="77777777" w:rsidR="00D936FC" w:rsidRPr="00E834D3" w:rsidRDefault="00D936FC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我们来看下面的图：</w:t>
      </w:r>
    </w:p>
    <w:p w14:paraId="1F00AACF" w14:textId="77777777" w:rsidR="00D936FC" w:rsidRDefault="00D936FC" w:rsidP="007618AF">
      <w:r>
        <w:rPr>
          <w:noProof/>
        </w:rPr>
        <w:lastRenderedPageBreak/>
        <w:drawing>
          <wp:inline distT="0" distB="0" distL="0" distR="0" wp14:anchorId="4E75A54F" wp14:editId="1253B313">
            <wp:extent cx="3212275" cy="181111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408" cy="18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F383" w14:textId="77777777" w:rsidR="001D4FEA" w:rsidRDefault="005D0496" w:rsidP="005D049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简单概括一下：</w:t>
      </w:r>
    </w:p>
    <w:p w14:paraId="2EFA83FD" w14:textId="4818DD05" w:rsidR="005D0496" w:rsidRPr="00E834D3" w:rsidRDefault="005D0496" w:rsidP="005D049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首先你的代码中包含“</w:t>
      </w:r>
      <w:r w:rsidRPr="00E834D3">
        <w:t>main()</w:t>
      </w:r>
      <w:r w:rsidRPr="00E834D3">
        <w:rPr>
          <w:rFonts w:hint="eastAsia"/>
        </w:rPr>
        <w:t>”方法的主类一定会在</w:t>
      </w:r>
      <w:r w:rsidRPr="00E834D3">
        <w:t>JVM</w:t>
      </w:r>
      <w:r w:rsidRPr="00E834D3">
        <w:rPr>
          <w:rFonts w:hint="eastAsia"/>
        </w:rPr>
        <w:t>进程启动之后被加载到内存，开始执行你的“</w:t>
      </w:r>
      <w:r w:rsidRPr="00E834D3">
        <w:t>main()</w:t>
      </w:r>
      <w:r w:rsidRPr="00E834D3">
        <w:rPr>
          <w:rFonts w:hint="eastAsia"/>
        </w:rPr>
        <w:t>”方法中的代码</w:t>
      </w:r>
    </w:p>
    <w:p w14:paraId="5BA64398" w14:textId="77777777" w:rsidR="005D0496" w:rsidRPr="00E834D3" w:rsidRDefault="005D0496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接着遇到你使用了别的类，比如“</w:t>
      </w:r>
      <w:r w:rsidRPr="00E834D3">
        <w:t>ReplicaManager</w:t>
      </w:r>
      <w:r w:rsidRPr="00E834D3">
        <w:rPr>
          <w:rFonts w:hint="eastAsia"/>
        </w:rPr>
        <w:t>”，此时就会从对应的“</w:t>
      </w:r>
      <w:r w:rsidRPr="00E834D3">
        <w:t>.class</w:t>
      </w:r>
      <w:r w:rsidRPr="00E834D3">
        <w:rPr>
          <w:rFonts w:hint="eastAsia"/>
        </w:rPr>
        <w:t>”字节码文件加载对应的类到内存里来。</w:t>
      </w:r>
    </w:p>
    <w:p w14:paraId="147C1163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</w:p>
    <w:p w14:paraId="76B3BD68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</w:p>
    <w:p w14:paraId="687632B1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验证、准备、初始化</w:t>
      </w:r>
    </w:p>
    <w:p w14:paraId="1983B081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1</w:t>
      </w:r>
      <w:r w:rsidRPr="00E834D3">
        <w:rPr>
          <w:rFonts w:hint="eastAsia"/>
        </w:rPr>
        <w:t>）验证阶段</w:t>
      </w:r>
    </w:p>
    <w:p w14:paraId="6C171688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简单来说，这一步就是根据</w:t>
      </w:r>
      <w:r w:rsidRPr="00E834D3">
        <w:t>Java</w:t>
      </w:r>
      <w:r w:rsidRPr="00E834D3">
        <w:rPr>
          <w:rFonts w:hint="eastAsia"/>
        </w:rPr>
        <w:t>虚拟机规范，来校验你加载进来的“</w:t>
      </w:r>
      <w:r w:rsidRPr="00E834D3">
        <w:t>.class</w:t>
      </w:r>
      <w:r w:rsidRPr="00E834D3">
        <w:rPr>
          <w:rFonts w:hint="eastAsia"/>
        </w:rPr>
        <w:t>”文件中的内容，是否符合指定的规范。</w:t>
      </w:r>
    </w:p>
    <w:p w14:paraId="4CC85F29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这个相信很好理解，假如说，你的“</w:t>
      </w:r>
      <w:r w:rsidRPr="00E834D3">
        <w:t>.class</w:t>
      </w:r>
      <w:r w:rsidRPr="00E834D3">
        <w:rPr>
          <w:rFonts w:hint="eastAsia"/>
        </w:rPr>
        <w:t>”文件被人篡改了，里面的字节码压根儿不符合规范，那么</w:t>
      </w:r>
      <w:r w:rsidRPr="00E834D3">
        <w:t>JVM</w:t>
      </w:r>
      <w:r w:rsidRPr="00E834D3">
        <w:rPr>
          <w:rFonts w:hint="eastAsia"/>
        </w:rPr>
        <w:t>是没法去执行这个字节码</w:t>
      </w:r>
    </w:p>
    <w:p w14:paraId="3DF77632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的！</w:t>
      </w:r>
    </w:p>
    <w:p w14:paraId="597E2EE2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所以把“</w:t>
      </w:r>
      <w:r w:rsidRPr="00E834D3">
        <w:t>.class</w:t>
      </w:r>
      <w:r w:rsidRPr="00E834D3">
        <w:rPr>
          <w:rFonts w:hint="eastAsia"/>
        </w:rPr>
        <w:t>”加载到内存里之后，必须先验证一下，校验他必须完全符合</w:t>
      </w:r>
      <w:r w:rsidRPr="00E834D3">
        <w:t>JVM</w:t>
      </w:r>
      <w:r w:rsidRPr="00E834D3">
        <w:rPr>
          <w:rFonts w:hint="eastAsia"/>
        </w:rPr>
        <w:t>规范，后续才能交给</w:t>
      </w:r>
      <w:r w:rsidRPr="00E834D3">
        <w:t>JVM</w:t>
      </w:r>
      <w:r w:rsidRPr="00E834D3">
        <w:rPr>
          <w:rFonts w:hint="eastAsia"/>
        </w:rPr>
        <w:t>来运行。</w:t>
      </w:r>
    </w:p>
    <w:p w14:paraId="58D98252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下面用一张图，展示了这个过程：</w:t>
      </w:r>
    </w:p>
    <w:p w14:paraId="2B69650C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0099E8B" wp14:editId="7C140EA3">
            <wp:extent cx="2778826" cy="1693860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826" cy="16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4E5C" w14:textId="77777777" w:rsidR="003527DC" w:rsidRPr="00E834D3" w:rsidRDefault="003527DC" w:rsidP="003527DC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2</w:t>
      </w:r>
      <w:r w:rsidRPr="00E834D3">
        <w:rPr>
          <w:rFonts w:hint="eastAsia"/>
        </w:rPr>
        <w:t>）准备阶段</w:t>
      </w:r>
    </w:p>
    <w:p w14:paraId="5B08E075" w14:textId="77777777" w:rsidR="003527DC" w:rsidRPr="00E834D3" w:rsidRDefault="003527DC" w:rsidP="003527DC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这个阶段其实也很好理解，咱们都知道，我们写好的那些类，其实都有一些类变量</w:t>
      </w:r>
    </w:p>
    <w:p w14:paraId="7E97DBD1" w14:textId="77777777" w:rsidR="003527DC" w:rsidRPr="00E834D3" w:rsidRDefault="003527DC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比如下面的这个“</w:t>
      </w:r>
      <w:r w:rsidRPr="00E834D3">
        <w:t>ReplicaManager</w:t>
      </w:r>
      <w:r w:rsidRPr="00E834D3">
        <w:rPr>
          <w:rFonts w:hint="eastAsia"/>
        </w:rPr>
        <w:t>”类：</w:t>
      </w:r>
    </w:p>
    <w:p w14:paraId="1A66D7DA" w14:textId="77777777" w:rsidR="00B01A0B" w:rsidRDefault="003527DC" w:rsidP="003527DC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88282BF" wp14:editId="11FEAACC">
            <wp:extent cx="3699606" cy="990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27" cy="10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A014" w14:textId="2C9D5EB8" w:rsidR="00DB2946" w:rsidRPr="00E834D3" w:rsidRDefault="003527DC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lastRenderedPageBreak/>
        <w:t>假设你有这么一个“</w:t>
      </w:r>
      <w:r w:rsidRPr="00E834D3">
        <w:t>ReplicaManager</w:t>
      </w:r>
      <w:r w:rsidRPr="00E834D3">
        <w:rPr>
          <w:rFonts w:hint="eastAsia"/>
        </w:rPr>
        <w:t>”类，他的“</w:t>
      </w:r>
      <w:r w:rsidRPr="00E834D3">
        <w:t>ReplicaManager.class</w:t>
      </w:r>
      <w:r w:rsidRPr="00E834D3">
        <w:rPr>
          <w:rFonts w:hint="eastAsia"/>
        </w:rPr>
        <w:t>”文件内容刚刚被加载到内存之后，会进行验证，确认这个字节码文件的内容是规范的接着就会进行准备工作。这个准备工作，其实就是给这个“</w:t>
      </w:r>
      <w:r w:rsidRPr="00E834D3">
        <w:t>ReplicaManager</w:t>
      </w:r>
      <w:r w:rsidRPr="00E834D3">
        <w:rPr>
          <w:rFonts w:hint="eastAsia"/>
        </w:rPr>
        <w:t>”类分配一定的内存空间</w:t>
      </w:r>
      <w:r w:rsidR="00B01A0B">
        <w:rPr>
          <w:rFonts w:hint="eastAsia"/>
        </w:rPr>
        <w:t>，</w:t>
      </w:r>
      <w:r w:rsidRPr="00E834D3">
        <w:rPr>
          <w:rFonts w:hint="eastAsia"/>
        </w:rPr>
        <w:t>然后给他里面的类变量（也就是</w:t>
      </w:r>
      <w:r w:rsidRPr="00E834D3">
        <w:t>static</w:t>
      </w:r>
      <w:r w:rsidRPr="00E834D3">
        <w:rPr>
          <w:rFonts w:hint="eastAsia"/>
        </w:rPr>
        <w:t>修饰的变量）分配内存空间，来一个默认的初始值</w:t>
      </w:r>
      <w:r w:rsidR="00B01A0B">
        <w:rPr>
          <w:rFonts w:hint="eastAsia"/>
        </w:rPr>
        <w:t>，</w:t>
      </w:r>
      <w:r w:rsidRPr="00E834D3">
        <w:rPr>
          <w:rFonts w:hint="eastAsia"/>
        </w:rPr>
        <w:t>比如上面的示例里，就会给“</w:t>
      </w:r>
      <w:r w:rsidRPr="00E834D3">
        <w:t>flushInterval</w:t>
      </w:r>
      <w:r w:rsidRPr="00E834D3">
        <w:rPr>
          <w:rFonts w:hint="eastAsia"/>
        </w:rPr>
        <w:t>”这个类变量分配内容空间，给一个“</w:t>
      </w:r>
      <w:r w:rsidRPr="00E834D3">
        <w:t>0</w:t>
      </w:r>
      <w:r w:rsidRPr="00E834D3">
        <w:rPr>
          <w:rFonts w:hint="eastAsia"/>
        </w:rPr>
        <w:t>”这个初始值。整个过程，如下图所示：</w:t>
      </w:r>
    </w:p>
    <w:p w14:paraId="143BEAF2" w14:textId="77777777" w:rsidR="003527DC" w:rsidRDefault="003527DC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2B4C19C" wp14:editId="2B7466A6">
            <wp:extent cx="2856009" cy="2280062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04" cy="22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AEC" w14:textId="77777777" w:rsidR="002159E5" w:rsidRPr="00E834D3" w:rsidRDefault="002159E5" w:rsidP="002159E5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3</w:t>
      </w:r>
      <w:r w:rsidRPr="00E834D3">
        <w:rPr>
          <w:rFonts w:hint="eastAsia"/>
        </w:rPr>
        <w:t>）解析阶段</w:t>
      </w:r>
    </w:p>
    <w:p w14:paraId="77FCE4BC" w14:textId="77777777" w:rsidR="002159E5" w:rsidRPr="00E834D3" w:rsidRDefault="002159E5" w:rsidP="002159E5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这个阶段干的事儿，实际上是把符号引用替换为直接引用的过程，其实这个部分的内容很复杂，涉及到</w:t>
      </w:r>
      <w:r w:rsidRPr="00E834D3">
        <w:t>JVM</w:t>
      </w:r>
      <w:r w:rsidRPr="00E834D3">
        <w:rPr>
          <w:rFonts w:hint="eastAsia"/>
        </w:rPr>
        <w:t>的底层</w:t>
      </w:r>
    </w:p>
    <w:p w14:paraId="5F0FD894" w14:textId="4496E504" w:rsidR="002159E5" w:rsidRPr="00E834D3" w:rsidRDefault="002159E5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画图展示一下：</w:t>
      </w:r>
    </w:p>
    <w:p w14:paraId="7DF4975A" w14:textId="77777777" w:rsidR="0041360C" w:rsidRDefault="0041360C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B92B424" wp14:editId="361587A5">
            <wp:extent cx="3467595" cy="2238949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1195" cy="22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65FC" w14:textId="77777777" w:rsidR="00724038" w:rsidRPr="00E834D3" w:rsidRDefault="00724038" w:rsidP="00724038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4</w:t>
      </w:r>
      <w:r w:rsidRPr="00E834D3">
        <w:rPr>
          <w:rFonts w:hint="eastAsia"/>
        </w:rPr>
        <w:t>）三个阶段的小结</w:t>
      </w:r>
    </w:p>
    <w:p w14:paraId="05D84BFE" w14:textId="77777777" w:rsidR="00724038" w:rsidRPr="00E834D3" w:rsidRDefault="00724038" w:rsidP="00724038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其实这三个阶段里，最核心的大家务必关注的，就是“准备阶段”</w:t>
      </w:r>
    </w:p>
    <w:p w14:paraId="4098F31A" w14:textId="7D9B08E5" w:rsidR="00724038" w:rsidRPr="00E834D3" w:rsidRDefault="00724038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因为这个阶段是给加载进来的类分配好了内存空间，类变量也分配好了内存空间，并且给了默认的初始值</w:t>
      </w:r>
      <w:r w:rsidR="00E14F0D">
        <w:rPr>
          <w:rFonts w:hint="eastAsia"/>
        </w:rPr>
        <w:t>。</w:t>
      </w:r>
    </w:p>
    <w:p w14:paraId="46B3150C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核心阶段：初始化</w:t>
      </w:r>
    </w:p>
    <w:p w14:paraId="5F3B36B6" w14:textId="63D0A3E3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在准备阶段时，就会把我们的“</w:t>
      </w:r>
      <w:r>
        <w:t>ReplicaManager”类给分配好内存空间</w:t>
      </w:r>
    </w:p>
    <w:p w14:paraId="7DAEDDA6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另外他的一个类变量“</w:t>
      </w:r>
      <w:r>
        <w:t>flushInterval”也会给一个默认的初始值“0”，那么接下来，在初始化阶段，就会正式执行我们的类初始化的代码了。</w:t>
      </w:r>
    </w:p>
    <w:p w14:paraId="387A1AF9" w14:textId="77777777" w:rsidR="00BD6B07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那么什么是类初始化的代码呢？我们来看看下面这段代码：</w:t>
      </w:r>
    </w:p>
    <w:p w14:paraId="3F698B10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301921D" wp14:editId="1E4F6630">
            <wp:extent cx="5274310" cy="13696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F07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大家可以看到，对于“</w:t>
      </w:r>
      <w:r>
        <w:t>flushInterval”这个类变量，我们是打算通过Configuration.getInt("replica.flush.interval")这段代码来获取一个值，并且赋值给他的</w:t>
      </w:r>
    </w:p>
    <w:p w14:paraId="1D953DB2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但是在准备阶段会执行这个赋值逻辑吗？</w:t>
      </w:r>
    </w:p>
    <w:p w14:paraId="016C9A74" w14:textId="77777777" w:rsidR="00A1187C" w:rsidRDefault="00A1187C" w:rsidP="00E834D3">
      <w:pPr>
        <w:autoSpaceDE w:val="0"/>
        <w:autoSpaceDN w:val="0"/>
        <w:adjustRightInd w:val="0"/>
        <w:jc w:val="left"/>
      </w:pPr>
      <w:r>
        <w:t>NO！在准备阶段，仅仅是给“flushInterval”类变量开辟一个内存空间，然后给个初始值“0”罢了。</w:t>
      </w:r>
    </w:p>
    <w:p w14:paraId="3E6DFDE0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那么这段赋值的代码什么时候执行呢？答案是在“初始化”阶段来执行。</w:t>
      </w:r>
    </w:p>
    <w:p w14:paraId="1CB15AE3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在这个阶段，就会执行类的初始化代码，比如上面的</w:t>
      </w:r>
      <w:r>
        <w:t xml:space="preserve">  Configuration.getInt("replica.flush.interval")  代码就会在这里执行，完成一个配置项的读取，然后赋值给这个类变量“flushInterval”。</w:t>
      </w:r>
    </w:p>
    <w:p w14:paraId="5AF8739B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另外比如下图的</w:t>
      </w:r>
      <w:r>
        <w:t>static静态代码块，也会在这个阶段来执行。</w:t>
      </w:r>
    </w:p>
    <w:p w14:paraId="0877E38B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类似下面的代码语义，可以理解为类初始化的时候，调用“</w:t>
      </w:r>
      <w:r>
        <w:t>loadReplicaFromDish()”方法从磁盘中加载数据副本，并且放在静态变量“replicas”中：</w:t>
      </w:r>
    </w:p>
    <w:p w14:paraId="7A6103FD" w14:textId="77777777" w:rsidR="00160008" w:rsidRDefault="00160008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70FF875" wp14:editId="6ABB831B">
            <wp:extent cx="5274310" cy="4083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F76" w14:textId="77777777" w:rsidR="00D238BD" w:rsidRDefault="00D238BD" w:rsidP="00E834D3">
      <w:pPr>
        <w:autoSpaceDE w:val="0"/>
        <w:autoSpaceDN w:val="0"/>
        <w:adjustRightInd w:val="0"/>
        <w:jc w:val="left"/>
      </w:pPr>
    </w:p>
    <w:p w14:paraId="7D6F4A20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那么搞明白了类的初始化是什么，就得来看看类的初始化的规则了。</w:t>
      </w:r>
    </w:p>
    <w:p w14:paraId="317B9BFF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什么时候会初始化一个类？</w:t>
      </w:r>
    </w:p>
    <w:p w14:paraId="6E1C4E8A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一般来说有以下一些时机：比如“</w:t>
      </w:r>
      <w:r>
        <w:t>new ReplicaManager()”来实例化类的对象了，此时就会触</w:t>
      </w:r>
      <w:r>
        <w:lastRenderedPageBreak/>
        <w:t>发类的加载到初始化的全过程，把这个类准备好，然后再实例化一个对象出来；</w:t>
      </w:r>
    </w:p>
    <w:p w14:paraId="4EFDFA38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或者是包含“</w:t>
      </w:r>
      <w:r>
        <w:t>main()”方法的主类，必须是立马初始化的。</w:t>
      </w:r>
    </w:p>
    <w:p w14:paraId="00751A61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此外，这里还有一个非常重要的规则，就是如果初始化一个类的时候，发现他的父类还没初始化，那么必须先初始化他的父类</w:t>
      </w:r>
    </w:p>
    <w:p w14:paraId="27819B29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比如下面的代码：</w:t>
      </w:r>
    </w:p>
    <w:p w14:paraId="322A35E9" w14:textId="77777777" w:rsidR="001C7C15" w:rsidRDefault="001C7C15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6A1A483" wp14:editId="7230F92C">
            <wp:extent cx="5274310" cy="38068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1467" w14:textId="0518B5DC" w:rsidR="001D4609" w:rsidRDefault="001D4609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如果你要“</w:t>
      </w:r>
      <w:r>
        <w:t>new ReplicaManager()”初始化这个类的实例，那么会加载这个类，然后初始化这个类</w:t>
      </w:r>
      <w:r w:rsidR="00C40BD3">
        <w:rPr>
          <w:rFonts w:hint="eastAsia"/>
        </w:rPr>
        <w:t>，</w:t>
      </w:r>
      <w:r>
        <w:rPr>
          <w:rFonts w:hint="eastAsia"/>
        </w:rPr>
        <w:t>但是初始化这个类之前，发现</w:t>
      </w:r>
      <w:r>
        <w:t>AbstractDataManager作为父类还没加载和初始化，那么必须先加载这个父类，并且初始化这个父类。这个规则，大家必须得牢记，再来一张图，借助图片来进行理解：</w:t>
      </w:r>
    </w:p>
    <w:p w14:paraId="461C7E02" w14:textId="77777777" w:rsidR="00817A16" w:rsidRDefault="004D2540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5BD4070B" wp14:editId="7779A633">
            <wp:extent cx="4197927" cy="3024369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816" cy="30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F8F7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类加载器和双亲委派机制</w:t>
      </w:r>
    </w:p>
    <w:p w14:paraId="7BCE02FA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现在相信大家都搞明白了整个类加载从触发时机到初始化的过程了，接着给大家说一下类加载器的概念</w:t>
      </w:r>
    </w:p>
    <w:p w14:paraId="29553C90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因为实现上述过程，那必须是依靠类加载器来实现的</w:t>
      </w:r>
    </w:p>
    <w:p w14:paraId="46013103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</w:t>
      </w:r>
      <w:r>
        <w:t>Java里有哪些类加载器呢？简单来说有下面几种：</w:t>
      </w:r>
    </w:p>
    <w:p w14:paraId="36C20B9E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1）启动类加载器</w:t>
      </w:r>
    </w:p>
    <w:p w14:paraId="4D4489D5" w14:textId="77777777" w:rsidR="004D2540" w:rsidRDefault="004D2540" w:rsidP="00E834D3">
      <w:pPr>
        <w:autoSpaceDE w:val="0"/>
        <w:autoSpaceDN w:val="0"/>
        <w:adjustRightInd w:val="0"/>
        <w:jc w:val="left"/>
      </w:pPr>
      <w:r>
        <w:t>Bootstrap ClassLoader，他主要是负责加载我们在机器上安装的Java目录下的核心类的</w:t>
      </w:r>
    </w:p>
    <w:p w14:paraId="59689DA0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相信大家都知道，如果你要在一个机器上运行自己写好的</w:t>
      </w:r>
      <w:r>
        <w:t>Java系统，无论是windows笔记本，还是linux服务器，是不是都得装一下JDK？</w:t>
      </w:r>
    </w:p>
    <w:p w14:paraId="1D73D686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那么在你的</w:t>
      </w:r>
      <w:r>
        <w:t>Java安装目录下，就有一个“lib”目录，大家可以自己去找找看，这里就有Java最核心的一些类库，支撑你的Java系统的运行。</w:t>
      </w:r>
    </w:p>
    <w:p w14:paraId="7FF98C85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所以一旦你的</w:t>
      </w:r>
      <w:r>
        <w:t>JVM启动，那么首先就会依托启动类加载器，去加载你的Java安装目录下的“lib”目录中的核心类库。</w:t>
      </w:r>
    </w:p>
    <w:p w14:paraId="2390D336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2）扩展类加载器</w:t>
      </w:r>
    </w:p>
    <w:p w14:paraId="06039311" w14:textId="77777777" w:rsidR="004D2540" w:rsidRDefault="004D2540" w:rsidP="00E834D3">
      <w:pPr>
        <w:autoSpaceDE w:val="0"/>
        <w:autoSpaceDN w:val="0"/>
        <w:adjustRightInd w:val="0"/>
        <w:jc w:val="left"/>
      </w:pPr>
      <w:r>
        <w:t>Extension ClassLoader，这个类加载器其实也是类似的，就是你的Java安装目录下，有一个“lib\ext”目录</w:t>
      </w:r>
    </w:p>
    <w:p w14:paraId="522D9B7D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这里面有一些类，就是需要使用这个类加载器来加载的，支撑你的系统的运行。</w:t>
      </w:r>
    </w:p>
    <w:p w14:paraId="3AB2D99C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那么你的</w:t>
      </w:r>
      <w:r>
        <w:t>JVM一旦启动，是不是也得从Java安装目录下，加载这个“lib\ext”目录中的类？</w:t>
      </w:r>
    </w:p>
    <w:p w14:paraId="7A530F48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3）应用程序类加载器</w:t>
      </w:r>
    </w:p>
    <w:p w14:paraId="5F7E46A6" w14:textId="77777777" w:rsidR="004D2540" w:rsidRDefault="004D2540" w:rsidP="00E834D3">
      <w:pPr>
        <w:autoSpaceDE w:val="0"/>
        <w:autoSpaceDN w:val="0"/>
        <w:adjustRightInd w:val="0"/>
        <w:jc w:val="left"/>
      </w:pPr>
      <w:r>
        <w:t>Application ClassLoader，这类加载器就负责去加载“ClassPath”环境变量所指定的路径中的类</w:t>
      </w:r>
    </w:p>
    <w:p w14:paraId="0A693423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其实你大致就理解为去加载你写好的</w:t>
      </w:r>
      <w:r>
        <w:t>Java代码吧，这个类加载器就负责加载你写好的那些类到内存里。</w:t>
      </w:r>
    </w:p>
    <w:p w14:paraId="0101D06D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4）自定义类加载器</w:t>
      </w:r>
    </w:p>
    <w:p w14:paraId="3DA5916E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除了上面那几种之外，还可以自定义类加载器，去根据你自己的需求加载你的类。</w:t>
      </w:r>
    </w:p>
    <w:p w14:paraId="13C90CC5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5）双亲委派机制</w:t>
      </w:r>
    </w:p>
    <w:p w14:paraId="22FB9E69" w14:textId="77777777" w:rsidR="004D2540" w:rsidRDefault="004D2540" w:rsidP="00E834D3">
      <w:pPr>
        <w:autoSpaceDE w:val="0"/>
        <w:autoSpaceDN w:val="0"/>
        <w:adjustRightInd w:val="0"/>
        <w:jc w:val="left"/>
      </w:pPr>
      <w:r>
        <w:t>JVM的类加载器是有亲子层级结构的，就是说启动类加载器是最上层的，扩展类加载器在第二层，第三层是应用程序类加载器，最后一层是自定义类加载器。</w:t>
      </w:r>
      <w:r w:rsidR="004C15B8">
        <w:tab/>
      </w:r>
    </w:p>
    <w:p w14:paraId="29F8E881" w14:textId="77777777" w:rsidR="004C15B8" w:rsidRDefault="004C15B8" w:rsidP="00E834D3">
      <w:pPr>
        <w:autoSpaceDE w:val="0"/>
        <w:autoSpaceDN w:val="0"/>
        <w:adjustRightInd w:val="0"/>
        <w:jc w:val="left"/>
      </w:pPr>
      <w:r w:rsidRPr="004C15B8">
        <w:rPr>
          <w:rFonts w:hint="eastAsia"/>
        </w:rPr>
        <w:t>大家看下图：</w:t>
      </w:r>
    </w:p>
    <w:p w14:paraId="4CFC65D8" w14:textId="77777777" w:rsidR="00E97C09" w:rsidRDefault="00E97C09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1544C65" wp14:editId="4A03B6CD">
            <wp:extent cx="2434441" cy="2754762"/>
            <wp:effectExtent l="0" t="0" r="444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91" cy="27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E62A" w14:textId="77777777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然后，基于这个亲子层级结构，就有一个双亲委派的机制</w:t>
      </w:r>
    </w:p>
    <w:p w14:paraId="541992CD" w14:textId="77777777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什么意思呢？</w:t>
      </w:r>
    </w:p>
    <w:p w14:paraId="7421AF7E" w14:textId="77777777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就是假设你的应用程序类加载器需要加载一个类，他首先会委派给自己的父类加载器去加载，最终传导到顶层的类加载器去加载</w:t>
      </w:r>
    </w:p>
    <w:p w14:paraId="4B5659A0" w14:textId="2FE4C401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但是如果父类加载器在自己负责加载的范围内，没找到这个类，那么就会下推加载权利给自己的子类加载器。</w:t>
      </w:r>
    </w:p>
    <w:p w14:paraId="76401FAB" w14:textId="77777777" w:rsidR="001C0ABF" w:rsidRDefault="001C0ABF" w:rsidP="00E834D3">
      <w:pPr>
        <w:autoSpaceDE w:val="0"/>
        <w:autoSpaceDN w:val="0"/>
        <w:adjustRightInd w:val="0"/>
        <w:jc w:val="left"/>
      </w:pPr>
    </w:p>
    <w:p w14:paraId="62144515" w14:textId="5E919860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来一张图图，感受一下类加载器的双亲委派模型。</w:t>
      </w:r>
    </w:p>
    <w:p w14:paraId="47DD3C0A" w14:textId="64242609" w:rsidR="00390970" w:rsidRPr="00081A7D" w:rsidRDefault="00D213A1" w:rsidP="00081A7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B88B6E9" wp14:editId="76DA4444">
            <wp:extent cx="4547529" cy="3768436"/>
            <wp:effectExtent l="0" t="0" r="571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6002" cy="37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EAA" w14:textId="7F6459FD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JVM的内存区域划分：</w:t>
      </w:r>
    </w:p>
    <w:p w14:paraId="09BFCE46" w14:textId="77777777" w:rsidR="00DB37FA" w:rsidRPr="00DB37FA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存放类的</w:t>
      </w: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方法区</w:t>
      </w:r>
      <w:r w:rsidRPr="00646818">
        <w:rPr>
          <w:rFonts w:ascii="宋体" w:eastAsia="宋体" w:hAnsi="宋体" w:cs="宋体"/>
          <w:kern w:val="0"/>
          <w:sz w:val="24"/>
          <w:szCs w:val="24"/>
        </w:rPr>
        <w:t>：这个方法区是在JDK1.8以前的版本里，代表JVM中的一块区域。</w:t>
      </w: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主要放从“.class”文件里加载进来的类，还会有一些类似常量池的东西放在这个区域里</w:t>
      </w:r>
      <w:r w:rsidRPr="00646818">
        <w:rPr>
          <w:rFonts w:ascii="宋体" w:eastAsia="宋体" w:hAnsi="宋体" w:cs="宋体"/>
          <w:kern w:val="0"/>
          <w:sz w:val="24"/>
          <w:szCs w:val="24"/>
        </w:rPr>
        <w:t>。但是在JDK1.8以后，这块区域的名字改了，叫做“Metaspace”,可以认为是“元数据空间”这样的意思。当然这里</w:t>
      </w: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 xml:space="preserve">主要还是存放我们自己写的各种类相关的信息。  </w:t>
      </w:r>
    </w:p>
    <w:p w14:paraId="57093F5C" w14:textId="77777777" w:rsidR="00DB37FA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2D4FC9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方法区触发垃圾回收的几个条件：</w:t>
      </w:r>
    </w:p>
    <w:p w14:paraId="16159360" w14:textId="77777777" w:rsidR="00DB37FA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2D4FC9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①首先该类的所有实例对象都已经从Java堆内存里被回收，</w:t>
      </w:r>
    </w:p>
    <w:p w14:paraId="69B5827D" w14:textId="77777777" w:rsidR="00DB37FA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2D4FC9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②其次加载这个类的ClassLoader已经被回收</w:t>
      </w:r>
    </w:p>
    <w:p w14:paraId="2EF32EEC" w14:textId="54C376E8" w:rsidR="00646818" w:rsidRPr="00646818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③最后，对该类的Class对象没有任何引用，满足以上三个条件就可以回收该类了</w:t>
      </w:r>
    </w:p>
    <w:p w14:paraId="425BF24B" w14:textId="77777777" w:rsidR="00646818" w:rsidRPr="00646818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lastRenderedPageBreak/>
        <w:t>程序计数器</w:t>
      </w: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：</w:t>
      </w:r>
      <w:r w:rsidRPr="00646818">
        <w:rPr>
          <w:rFonts w:ascii="宋体" w:eastAsia="宋体" w:hAnsi="宋体" w:cs="宋体"/>
          <w:kern w:val="0"/>
          <w:sz w:val="24"/>
          <w:szCs w:val="24"/>
        </w:rPr>
        <w:t>执行字节码指令的时候，JVM里就需要一个特殊的内存区域了，那就是“程序计数器”。这个程序计数器就是用来</w:t>
      </w: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记录当前执行的字节码指令的位置的</w:t>
      </w:r>
      <w:r w:rsidRPr="00646818">
        <w:rPr>
          <w:rFonts w:ascii="宋体" w:eastAsia="宋体" w:hAnsi="宋体" w:cs="宋体"/>
          <w:kern w:val="0"/>
          <w:sz w:val="24"/>
          <w:szCs w:val="24"/>
        </w:rPr>
        <w:t>，也就是记录目前执行到了哪一条字节码指令。</w:t>
      </w:r>
    </w:p>
    <w:p w14:paraId="5C6B09ED" w14:textId="77777777" w:rsidR="00646818" w:rsidRPr="00646818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Java虚拟机栈</w:t>
      </w:r>
      <w:r w:rsidRPr="00646818">
        <w:rPr>
          <w:rFonts w:ascii="宋体" w:eastAsia="宋体" w:hAnsi="宋体" w:cs="宋体"/>
          <w:kern w:val="0"/>
          <w:sz w:val="24"/>
          <w:szCs w:val="24"/>
        </w:rPr>
        <w:t>：JVM必须有一块区域是来保存每个方法内的局部变量等数据的，这个区域就是Java虚拟机栈每个线程都有自己的Java虚拟机栈。</w:t>
      </w:r>
    </w:p>
    <w:p w14:paraId="7784743E" w14:textId="14A1E3CD" w:rsidR="00646818" w:rsidRPr="00646818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Java堆内存</w:t>
      </w:r>
      <w:r w:rsidRPr="00646818">
        <w:rPr>
          <w:rFonts w:ascii="宋体" w:eastAsia="宋体" w:hAnsi="宋体" w:cs="宋体"/>
          <w:kern w:val="0"/>
          <w:sz w:val="24"/>
          <w:szCs w:val="24"/>
        </w:rPr>
        <w:t>：存放我们在代码中创建的各种对象的区域。</w:t>
      </w:r>
    </w:p>
    <w:p w14:paraId="6D035159" w14:textId="7AFC07B6" w:rsidR="00646818" w:rsidRDefault="00646818" w:rsidP="00E20B67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JVM是支持多线程的</w:t>
      </w:r>
    </w:p>
    <w:p w14:paraId="3B7DAA2C" w14:textId="31C0C58F" w:rsidR="00E20B67" w:rsidRPr="00646818" w:rsidRDefault="00E20B67" w:rsidP="00F416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67BCEA" wp14:editId="7B04C295">
            <wp:extent cx="5813812" cy="3505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80" cy="36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B513" w14:textId="71F7A93C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A52BC" w14:textId="38C4BE17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hint="eastAsia"/>
          <w:noProof/>
        </w:rPr>
        <w:drawing>
          <wp:inline distT="0" distB="0" distL="0" distR="0" wp14:anchorId="6ADC1E5B" wp14:editId="1E1242FD">
            <wp:extent cx="5751739" cy="2625436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05" cy="26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D4A2" w14:textId="77777777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咱们平时代码里创建出来的对象，一般就是两种：</w:t>
      </w:r>
    </w:p>
    <w:p w14:paraId="03EF749F" w14:textId="77777777" w:rsidR="00475E30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一种是短期存活的，分配在Java堆内存之后，迅速使用完就会被垃圾回收</w:t>
      </w:r>
    </w:p>
    <w:p w14:paraId="4D13A0CB" w14:textId="549F7244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lastRenderedPageBreak/>
        <w:t>另外一种是长期存活的，需要一直生存在Java堆内存里，让程序后续不停的去使用</w:t>
      </w:r>
    </w:p>
    <w:p w14:paraId="4EDD16E7" w14:textId="77777777" w:rsidR="00475E30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第一种短期存活的对象，是在Java堆内存的新生代里的。</w:t>
      </w:r>
    </w:p>
    <w:p w14:paraId="1437388D" w14:textId="25813099" w:rsidR="00475E30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第二种长期存活的对象，是在Java堆内存的老年代里的。</w:t>
      </w:r>
    </w:p>
    <w:p w14:paraId="29CF54A3" w14:textId="26F7DDC2" w:rsidR="00646818" w:rsidRPr="00475E30" w:rsidRDefault="00646818" w:rsidP="00475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大部分的正常对象，都是优先在新生代分配内存的。</w:t>
      </w:r>
    </w:p>
    <w:sectPr w:rsidR="00646818" w:rsidRPr="0047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593"/>
    <w:multiLevelType w:val="multilevel"/>
    <w:tmpl w:val="F6C8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FB"/>
    <w:rsid w:val="00081A7D"/>
    <w:rsid w:val="000842FA"/>
    <w:rsid w:val="0008714E"/>
    <w:rsid w:val="00136F94"/>
    <w:rsid w:val="00157247"/>
    <w:rsid w:val="00160008"/>
    <w:rsid w:val="00161953"/>
    <w:rsid w:val="001875B9"/>
    <w:rsid w:val="001C0ABF"/>
    <w:rsid w:val="001C7C15"/>
    <w:rsid w:val="001D26AB"/>
    <w:rsid w:val="001D4609"/>
    <w:rsid w:val="001D4FEA"/>
    <w:rsid w:val="002159E5"/>
    <w:rsid w:val="00215E5F"/>
    <w:rsid w:val="002675E8"/>
    <w:rsid w:val="00277277"/>
    <w:rsid w:val="002A37EE"/>
    <w:rsid w:val="002C18C3"/>
    <w:rsid w:val="002F1B9C"/>
    <w:rsid w:val="00325CF5"/>
    <w:rsid w:val="00336EA6"/>
    <w:rsid w:val="003527DC"/>
    <w:rsid w:val="00390970"/>
    <w:rsid w:val="00397169"/>
    <w:rsid w:val="003E19FC"/>
    <w:rsid w:val="003E2472"/>
    <w:rsid w:val="0041360C"/>
    <w:rsid w:val="00436465"/>
    <w:rsid w:val="004742B1"/>
    <w:rsid w:val="00475E30"/>
    <w:rsid w:val="004802BF"/>
    <w:rsid w:val="004C15B8"/>
    <w:rsid w:val="004C58A7"/>
    <w:rsid w:val="004D09D4"/>
    <w:rsid w:val="004D2540"/>
    <w:rsid w:val="004D4B40"/>
    <w:rsid w:val="005033D3"/>
    <w:rsid w:val="00515CF8"/>
    <w:rsid w:val="00534AFE"/>
    <w:rsid w:val="005B4EFB"/>
    <w:rsid w:val="005C654F"/>
    <w:rsid w:val="005D0496"/>
    <w:rsid w:val="005D34B2"/>
    <w:rsid w:val="005D4342"/>
    <w:rsid w:val="005E338A"/>
    <w:rsid w:val="00601BB0"/>
    <w:rsid w:val="00646818"/>
    <w:rsid w:val="006627EA"/>
    <w:rsid w:val="006C19B3"/>
    <w:rsid w:val="00724038"/>
    <w:rsid w:val="007618AF"/>
    <w:rsid w:val="007A6AA3"/>
    <w:rsid w:val="00813396"/>
    <w:rsid w:val="00817A16"/>
    <w:rsid w:val="00825500"/>
    <w:rsid w:val="00837972"/>
    <w:rsid w:val="008D5ACC"/>
    <w:rsid w:val="009026F4"/>
    <w:rsid w:val="0092070A"/>
    <w:rsid w:val="00937E04"/>
    <w:rsid w:val="0094213C"/>
    <w:rsid w:val="00965770"/>
    <w:rsid w:val="009751DE"/>
    <w:rsid w:val="0097550E"/>
    <w:rsid w:val="009A5AF5"/>
    <w:rsid w:val="009E316A"/>
    <w:rsid w:val="00A01F04"/>
    <w:rsid w:val="00A1187C"/>
    <w:rsid w:val="00A35A72"/>
    <w:rsid w:val="00A55826"/>
    <w:rsid w:val="00AB2A4A"/>
    <w:rsid w:val="00AD31ED"/>
    <w:rsid w:val="00AF04B0"/>
    <w:rsid w:val="00AF6BA8"/>
    <w:rsid w:val="00B01A0B"/>
    <w:rsid w:val="00B8576E"/>
    <w:rsid w:val="00BA1AF9"/>
    <w:rsid w:val="00BA5DE5"/>
    <w:rsid w:val="00BB0E5D"/>
    <w:rsid w:val="00BD2C3E"/>
    <w:rsid w:val="00BD6B07"/>
    <w:rsid w:val="00C043FD"/>
    <w:rsid w:val="00C114A6"/>
    <w:rsid w:val="00C40BD3"/>
    <w:rsid w:val="00D11F3F"/>
    <w:rsid w:val="00D213A1"/>
    <w:rsid w:val="00D238BD"/>
    <w:rsid w:val="00D936FC"/>
    <w:rsid w:val="00DB2946"/>
    <w:rsid w:val="00DB37FA"/>
    <w:rsid w:val="00DC5E66"/>
    <w:rsid w:val="00DE2584"/>
    <w:rsid w:val="00E14F0D"/>
    <w:rsid w:val="00E16979"/>
    <w:rsid w:val="00E20B67"/>
    <w:rsid w:val="00E40C74"/>
    <w:rsid w:val="00E73471"/>
    <w:rsid w:val="00E834D3"/>
    <w:rsid w:val="00E97C09"/>
    <w:rsid w:val="00F069B0"/>
    <w:rsid w:val="00F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BF02"/>
  <w15:chartTrackingRefBased/>
  <w15:docId w15:val="{40D43B99-B8D8-44AC-B02F-023CEDB0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A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2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xyqq</dc:creator>
  <cp:keywords/>
  <dc:description/>
  <cp:lastModifiedBy>xyqq</cp:lastModifiedBy>
  <cp:revision>178</cp:revision>
  <dcterms:created xsi:type="dcterms:W3CDTF">2020-11-03T03:21:00Z</dcterms:created>
  <dcterms:modified xsi:type="dcterms:W3CDTF">2020-11-05T08:27:00Z</dcterms:modified>
</cp:coreProperties>
</file>