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成员变量（全局变量）：在类里定义【分为类变量——有static修饰（从该类准备阶段就存在），实例变量——没有static修饰（该类的实例被创建开始存在）】  </w:t>
      </w:r>
      <w:r>
        <w:rPr>
          <w:rFonts w:hint="eastAsia"/>
          <w:color w:val="00B0F0"/>
          <w:sz w:val="28"/>
          <w:szCs w:val="28"/>
          <w:lang w:val="en-US" w:eastAsia="zh-CN"/>
        </w:rPr>
        <w:t>无需显示初始化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Eg ： public static int ;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//定义一个类变量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 xml:space="preserve">public String name; 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//定义一个实例变量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5420" cy="1760855"/>
            <wp:effectExtent l="0" t="0" r="5080" b="4445"/>
            <wp:docPr id="2" name="图片 2" descr="QQ图片2020102921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1029214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局部变量：在方法里定义【形参——在方法签名中定义的变量，形参的作用域在这个方法内有效。方法局部变量——在方法内定义，它的作用于就是从定义该变量的地方生效，到该方法结束时失效。代码块局部变量——在代码块内定义，它的作用于就是从定义该变量的地方生效，到该代码块结束时失效】 </w:t>
      </w:r>
      <w:r>
        <w:rPr>
          <w:rFonts w:hint="eastAsia"/>
          <w:color w:val="00B0F0"/>
          <w:sz w:val="28"/>
          <w:szCs w:val="28"/>
          <w:lang w:val="en-US" w:eastAsia="zh-CN"/>
        </w:rPr>
        <w:t>除了形参以外，必须显式初始化</w:t>
      </w:r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04435" cy="1842770"/>
            <wp:effectExtent l="0" t="0" r="12065" b="11430"/>
            <wp:docPr id="1" name="图片 1" descr="QQ图片2020102921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0292138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注意：在一个类和一个方法内不能定义两个同名的成员变量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形参和方法局部变量也不能同名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同一方法内不同代码块局部变量可以同名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如果先定义代码块局部变量，后定义方法局部变量，可同名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允许成员变量和局部变量同名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若方法里局部变量和成员变量同名，则局部变量覆盖成员变量</w:t>
      </w:r>
    </w:p>
    <w:p>
      <w:pPr>
        <w:ind w:left="1120" w:hanging="1120" w:hangingChars="4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如果需要引用被覆盖的成员变量，可以使用this（对于实例变量）或类名（对于类变量）来作为调用者</w:t>
      </w:r>
    </w:p>
    <w:p>
      <w:pPr>
        <w:ind w:left="1120" w:hanging="1120" w:hangingChars="4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73675" cy="6746875"/>
            <wp:effectExtent l="0" t="0" r="9525" b="9525"/>
            <wp:docPr id="3" name="图片 3" descr="QQ图片2020102922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0292206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20" w:hanging="1120" w:hangingChars="4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类变量针对所有对象。实例变量只改变自身的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115" cy="2642235"/>
            <wp:effectExtent l="0" t="0" r="6985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被调用了他的参数就是实参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没被调用为形参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1200" w:hanging="1200" w:hangingChars="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参数作用：</w:t>
      </w:r>
      <w:r>
        <w:rPr>
          <w:rFonts w:ascii="宋体" w:hAnsi="宋体" w:eastAsia="宋体" w:cs="宋体"/>
          <w:sz w:val="24"/>
          <w:szCs w:val="24"/>
        </w:rPr>
        <w:t>用这些参数做一些操作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比如输出这个参数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或者对这个参数做运算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之所以要做参数就是要在调用的时候给它赋值，调用人给它赋值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120" w:hanging="1120" w:hangingChars="400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ind w:left="1400" w:hanging="1400" w:hangingChars="500"/>
        <w:rPr>
          <w:rFonts w:hint="eastAsia" w:eastAsia="微软雅黑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info方法：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请你在命令行里，把当前的信息（也就是出你写的代码里面的东西打印出来！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输出后面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46D1"/>
    <w:rsid w:val="02EB46D1"/>
    <w:rsid w:val="24ED13A7"/>
    <w:rsid w:val="735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2020-10-27T14:27:00Z</dcterms:created>
  <dc:creator>Administrator</dc:creator>
  <cp:lastModifiedBy>-</cp:lastModifiedBy>
  <dcterms:modified xsi:type="dcterms:W3CDTF">2020-11-15T15:01:09Z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