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0124E">
      <w:pPr>
        <w:spacing w:before="0" w:after="80" w:line="264" w:lineRule="auto"/>
        <w:jc w:val="left"/>
      </w:pPr>
      <w:bookmarkStart w:id="0" w:name="_GoBack"/>
      <w:bookmarkEnd w:id="0"/>
      <w:r>
        <w:rPr>
          <w:rFonts w:ascii="Calibri" w:hAnsi="Calibri" w:eastAsia="微软雅黑"/>
          <w:b/>
          <w:color w:val="0B2545"/>
          <w:sz w:val="44"/>
        </w:rPr>
        <w:t>AI 短视频营销工作台产品范式</w:t>
      </w:r>
    </w:p>
    <w:p w14:paraId="3D1FE189">
      <w:pPr>
        <w:spacing w:before="0" w:after="240" w:line="264" w:lineRule="auto"/>
      </w:pPr>
      <w:r>
        <w:rPr>
          <w:rFonts w:ascii="Calibri" w:hAnsi="Calibri" w:eastAsia="微软雅黑"/>
          <w:color w:val="5A6778"/>
          <w:sz w:val="22"/>
        </w:rPr>
        <w:t>面向中小商家的产品流程、视频生成规则与 MVP 范围说明</w:t>
      </w:r>
    </w:p>
    <w:tbl>
      <w:tblPr>
        <w:tblStyle w:val="32"/>
        <w:tblW w:w="9360" w:type="dxa"/>
        <w:tblInd w:w="120" w:type="dxa"/>
        <w:tblBorders>
          <w:top w:val="single" w:color="C8D3DF" w:sz="6" w:space="0"/>
          <w:left w:val="single" w:color="C8D3DF" w:sz="6" w:space="0"/>
          <w:bottom w:val="single" w:color="C8D3DF" w:sz="6" w:space="0"/>
          <w:right w:val="single" w:color="C8D3DF" w:sz="6" w:space="0"/>
          <w:insideH w:val="single" w:color="C8D3DF" w:sz="6" w:space="0"/>
          <w:insideV w:val="single" w:color="C8D3DF" w:sz="6" w:space="0"/>
        </w:tblBorders>
        <w:tblLayout w:type="fixed"/>
        <w:tblCellMar>
          <w:top w:w="0" w:type="dxa"/>
          <w:left w:w="108" w:type="dxa"/>
          <w:bottom w:w="0" w:type="dxa"/>
          <w:right w:w="108" w:type="dxa"/>
        </w:tblCellMar>
      </w:tblPr>
      <w:tblGrid>
        <w:gridCol w:w="9360"/>
      </w:tblGrid>
      <w:tr w14:paraId="26622DFC">
        <w:tc>
          <w:tcPr>
            <w:tcW w:w="9360" w:type="dxa"/>
            <w:shd w:val="clear" w:color="auto" w:fill="F4F6F9"/>
            <w:tcMar>
              <w:top w:w="80" w:type="dxa"/>
              <w:left w:w="120" w:type="dxa"/>
              <w:bottom w:w="80" w:type="dxa"/>
              <w:right w:w="120" w:type="dxa"/>
            </w:tcMar>
            <w:vAlign w:val="center"/>
          </w:tcPr>
          <w:p w14:paraId="0CD6F6AD">
            <w:pPr>
              <w:spacing w:before="0" w:after="0" w:line="280" w:lineRule="auto"/>
            </w:pPr>
            <w:r>
              <w:rPr>
                <w:rFonts w:ascii="Calibri" w:hAnsi="Calibri" w:eastAsia="微软雅黑"/>
                <w:b/>
                <w:color w:val="0B2545"/>
              </w:rPr>
              <w:t>核心心智：老板不用学运营，只需要上传产品、做选择题、确认发布；AI 负责分析、生成、提醒和辅助发布。</w:t>
            </w:r>
          </w:p>
        </w:tc>
      </w:tr>
    </w:tbl>
    <w:p w14:paraId="2490D583">
      <w:pPr>
        <w:spacing w:after="40"/>
      </w:pPr>
    </w:p>
    <w:p w14:paraId="4FECB934">
      <w:pPr>
        <w:pStyle w:val="3"/>
        <w:keepNext/>
        <w:spacing w:before="320" w:after="160" w:line="264" w:lineRule="auto"/>
      </w:pPr>
      <w:r>
        <w:rPr>
          <w:rFonts w:ascii="Calibri" w:hAnsi="Calibri" w:eastAsia="微软雅黑"/>
          <w:b/>
          <w:color w:val="2E74B5"/>
          <w:sz w:val="32"/>
        </w:rPr>
        <w:t>一、产品背景</w:t>
      </w:r>
    </w:p>
    <w:p w14:paraId="0C4DD023">
      <w:pPr>
        <w:spacing w:before="0" w:after="120" w:line="264" w:lineRule="auto"/>
      </w:pPr>
      <w:r>
        <w:rPr>
          <w:rFonts w:ascii="Calibri" w:hAnsi="Calibri" w:eastAsia="微软雅黑"/>
        </w:rPr>
        <w:t>中小商家日常做短视频营销时，常见问题不是单纯“不会剪视频”，而是整个运营动作都很重：不知道发什么、拍摄剪辑麻烦、标题文案难写、网感不足、难以坚持，还容易错过适合发布的时间。</w:t>
      </w:r>
    </w:p>
    <w:p w14:paraId="17677CB0">
      <w:pPr>
        <w:spacing w:before="0" w:after="120" w:line="264" w:lineRule="auto"/>
      </w:pPr>
      <w:r>
        <w:rPr>
          <w:rFonts w:ascii="Calibri" w:hAnsi="Calibri" w:eastAsia="微软雅黑"/>
        </w:rPr>
        <w:t>因此，本产品不应被定义为一个单点的 AI 视频生成器，而应被定义为面向中小商家的 AI 短视频营销工作台。它把短视频运营拆成老板能持续执行的低门槛流程。</w:t>
      </w:r>
    </w:p>
    <w:p w14:paraId="2DFCA564">
      <w:pPr>
        <w:pStyle w:val="3"/>
        <w:keepNext/>
        <w:spacing w:before="320" w:after="160" w:line="264" w:lineRule="auto"/>
      </w:pPr>
      <w:r>
        <w:rPr>
          <w:rFonts w:ascii="Calibri" w:hAnsi="Calibri" w:eastAsia="微软雅黑"/>
          <w:b/>
          <w:color w:val="2E74B5"/>
          <w:sz w:val="32"/>
        </w:rPr>
        <w:t>二、核心产品范式</w:t>
      </w:r>
    </w:p>
    <w:tbl>
      <w:tblPr>
        <w:tblStyle w:val="32"/>
        <w:tblW w:w="9360" w:type="dxa"/>
        <w:tblInd w:w="120" w:type="dxa"/>
        <w:tblBorders>
          <w:top w:val="single" w:color="C8D3DF" w:sz="6" w:space="0"/>
          <w:left w:val="single" w:color="C8D3DF" w:sz="6" w:space="0"/>
          <w:bottom w:val="single" w:color="C8D3DF" w:sz="6" w:space="0"/>
          <w:right w:val="single" w:color="C8D3DF" w:sz="6" w:space="0"/>
          <w:insideH w:val="single" w:color="C8D3DF" w:sz="6" w:space="0"/>
          <w:insideV w:val="single" w:color="C8D3DF" w:sz="6" w:space="0"/>
        </w:tblBorders>
        <w:tblLayout w:type="fixed"/>
        <w:tblCellMar>
          <w:top w:w="0" w:type="dxa"/>
          <w:left w:w="108" w:type="dxa"/>
          <w:bottom w:w="0" w:type="dxa"/>
          <w:right w:w="108" w:type="dxa"/>
        </w:tblCellMar>
      </w:tblPr>
      <w:tblGrid>
        <w:gridCol w:w="9360"/>
      </w:tblGrid>
      <w:tr w14:paraId="6EBB2C57">
        <w:tc>
          <w:tcPr>
            <w:tcW w:w="9360" w:type="dxa"/>
            <w:shd w:val="clear" w:color="auto" w:fill="F4F6F9"/>
            <w:tcMar>
              <w:top w:w="80" w:type="dxa"/>
              <w:left w:w="120" w:type="dxa"/>
              <w:bottom w:w="80" w:type="dxa"/>
              <w:right w:w="120" w:type="dxa"/>
            </w:tcMar>
            <w:vAlign w:val="center"/>
          </w:tcPr>
          <w:p w14:paraId="26BA1573">
            <w:pPr>
              <w:spacing w:before="0" w:after="0" w:line="280" w:lineRule="auto"/>
            </w:pPr>
            <w:r>
              <w:rPr>
                <w:rFonts w:ascii="Calibri" w:hAnsi="Calibri" w:eastAsia="微软雅黑"/>
                <w:b/>
                <w:color w:val="0B2545"/>
              </w:rPr>
              <w:t>商家建档 → 上传产品 → AI 分析卖点 → AI 推荐内容方向 → 老板点选 → AI 批量生成营销视频 → 存入待发布库 → 黄金时间提醒 → 老板勾选 → 跳转平台手动发布</w:t>
            </w:r>
          </w:p>
        </w:tc>
      </w:tr>
    </w:tbl>
    <w:p w14:paraId="02C105D9">
      <w:pPr>
        <w:spacing w:after="40"/>
      </w:pPr>
    </w:p>
    <w:p w14:paraId="1C615914">
      <w:pPr>
        <w:spacing w:before="0" w:after="120" w:line="264" w:lineRule="auto"/>
      </w:pPr>
      <w:r>
        <w:rPr>
          <w:rFonts w:ascii="Calibri" w:hAnsi="Calibri" w:eastAsia="微软雅黑"/>
        </w:rPr>
        <w:t>产品的关键不是让老板从零创作，而是把创作环节改造成“选择与确认”。老板的动作越轻，持续使用的可能性越高。</w:t>
      </w:r>
    </w:p>
    <w:p w14:paraId="2176B0C0">
      <w:pPr>
        <w:pStyle w:val="3"/>
        <w:keepNext/>
        <w:spacing w:before="320" w:after="160" w:line="264" w:lineRule="auto"/>
      </w:pPr>
      <w:r>
        <w:rPr>
          <w:rFonts w:ascii="Calibri" w:hAnsi="Calibri" w:eastAsia="微软雅黑"/>
          <w:b/>
          <w:color w:val="2E74B5"/>
          <w:sz w:val="32"/>
        </w:rPr>
        <w:t>三、目标用户与品类范围</w:t>
      </w:r>
    </w:p>
    <w:p w14:paraId="4ADA017C">
      <w:pPr>
        <w:spacing w:before="0" w:after="120" w:line="264" w:lineRule="auto"/>
      </w:pPr>
      <w:r>
        <w:rPr>
          <w:rFonts w:ascii="Calibri" w:hAnsi="Calibri" w:eastAsia="微软雅黑"/>
        </w:rPr>
        <w:t>第一阶段面向中小商家，优先覆盖文档中已有模板基础的 5 个品类：</w:t>
      </w:r>
    </w:p>
    <w:p w14:paraId="01EE2CF3">
      <w:pPr>
        <w:pStyle w:val="16"/>
        <w:spacing w:before="0" w:after="80" w:line="280" w:lineRule="auto"/>
        <w:ind w:left="720" w:hanging="360"/>
      </w:pPr>
      <w:r>
        <w:rPr>
          <w:rFonts w:ascii="Calibri" w:hAnsi="Calibri" w:eastAsia="微软雅黑"/>
        </w:rPr>
        <w:t>美妆护肤</w:t>
      </w:r>
    </w:p>
    <w:p w14:paraId="69A17D4C">
      <w:pPr>
        <w:pStyle w:val="16"/>
        <w:spacing w:before="0" w:after="80" w:line="280" w:lineRule="auto"/>
        <w:ind w:left="720" w:hanging="360"/>
      </w:pPr>
      <w:r>
        <w:rPr>
          <w:rFonts w:ascii="Calibri" w:hAnsi="Calibri" w:eastAsia="微软雅黑"/>
        </w:rPr>
        <w:t>食品零食</w:t>
      </w:r>
    </w:p>
    <w:p w14:paraId="0F7ECE3F">
      <w:pPr>
        <w:pStyle w:val="16"/>
        <w:spacing w:before="0" w:after="80" w:line="280" w:lineRule="auto"/>
        <w:ind w:left="720" w:hanging="360"/>
      </w:pPr>
      <w:r>
        <w:rPr>
          <w:rFonts w:ascii="Calibri" w:hAnsi="Calibri" w:eastAsia="微软雅黑"/>
        </w:rPr>
        <w:t>家居日用</w:t>
      </w:r>
    </w:p>
    <w:p w14:paraId="252F3FCB">
      <w:pPr>
        <w:pStyle w:val="16"/>
        <w:spacing w:before="0" w:after="80" w:line="280" w:lineRule="auto"/>
        <w:ind w:left="720" w:hanging="360"/>
      </w:pPr>
      <w:r>
        <w:rPr>
          <w:rFonts w:ascii="Calibri" w:hAnsi="Calibri" w:eastAsia="微软雅黑"/>
        </w:rPr>
        <w:t>服饰鞋包</w:t>
      </w:r>
    </w:p>
    <w:p w14:paraId="59A6C553">
      <w:pPr>
        <w:pStyle w:val="16"/>
        <w:spacing w:before="0" w:after="80" w:line="280" w:lineRule="auto"/>
        <w:ind w:left="720" w:hanging="360"/>
      </w:pPr>
      <w:r>
        <w:rPr>
          <w:rFonts w:ascii="Calibri" w:hAnsi="Calibri" w:eastAsia="微软雅黑"/>
        </w:rPr>
        <w:t>数码 3C</w:t>
      </w:r>
    </w:p>
    <w:p w14:paraId="519CE839">
      <w:pPr>
        <w:spacing w:before="0" w:after="120" w:line="264" w:lineRule="auto"/>
      </w:pPr>
      <w:r>
        <w:rPr>
          <w:rFonts w:ascii="Calibri" w:hAnsi="Calibri" w:eastAsia="微软雅黑"/>
        </w:rPr>
        <w:t>这 5 个品类可作为 MVP 的模板边界，用于卖点提炼、内容方向推荐、脚本结构、字幕风格、封面文案和发布时间策略。</w:t>
      </w:r>
    </w:p>
    <w:p w14:paraId="41CF7897">
      <w:pPr>
        <w:pStyle w:val="3"/>
        <w:keepNext/>
        <w:spacing w:before="320" w:after="160" w:line="264" w:lineRule="auto"/>
      </w:pPr>
      <w:r>
        <w:rPr>
          <w:rFonts w:ascii="Calibri" w:hAnsi="Calibri" w:eastAsia="微软雅黑"/>
          <w:b/>
          <w:color w:val="2E74B5"/>
          <w:sz w:val="32"/>
        </w:rPr>
        <w:t>四、已确认产品边界</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100"/>
        <w:gridCol w:w="7260"/>
      </w:tblGrid>
      <w:tr w14:paraId="79138D3C">
        <w:tc>
          <w:tcPr>
            <w:tcW w:w="2100" w:type="dxa"/>
            <w:shd w:val="clear" w:color="auto" w:fill="F2F4F7"/>
            <w:tcMar>
              <w:top w:w="80" w:type="dxa"/>
              <w:left w:w="120" w:type="dxa"/>
              <w:bottom w:w="80" w:type="dxa"/>
              <w:right w:w="120" w:type="dxa"/>
            </w:tcMar>
            <w:vAlign w:val="center"/>
          </w:tcPr>
          <w:p w14:paraId="469AEBDD">
            <w:pPr>
              <w:spacing w:before="0" w:after="0" w:line="280" w:lineRule="auto"/>
            </w:pPr>
            <w:r>
              <w:rPr>
                <w:rFonts w:ascii="Calibri" w:hAnsi="Calibri" w:eastAsia="微软雅黑"/>
                <w:b/>
                <w:color w:val="0B2545"/>
              </w:rPr>
              <w:t>模块</w:t>
            </w:r>
          </w:p>
        </w:tc>
        <w:tc>
          <w:tcPr>
            <w:tcW w:w="7260" w:type="dxa"/>
            <w:shd w:val="clear" w:color="auto" w:fill="F2F4F7"/>
            <w:tcMar>
              <w:top w:w="80" w:type="dxa"/>
              <w:left w:w="120" w:type="dxa"/>
              <w:bottom w:w="80" w:type="dxa"/>
              <w:right w:w="120" w:type="dxa"/>
            </w:tcMar>
            <w:vAlign w:val="center"/>
          </w:tcPr>
          <w:p w14:paraId="593B2428">
            <w:pPr>
              <w:spacing w:before="0" w:after="0" w:line="280" w:lineRule="auto"/>
            </w:pPr>
            <w:r>
              <w:rPr>
                <w:rFonts w:ascii="Calibri" w:hAnsi="Calibri" w:eastAsia="微软雅黑"/>
                <w:b/>
                <w:color w:val="0B2545"/>
              </w:rPr>
              <w:t>MVP 决策</w:t>
            </w:r>
          </w:p>
        </w:tc>
      </w:tr>
      <w:tr w14:paraId="37202848">
        <w:tc>
          <w:tcPr>
            <w:tcW w:w="2100" w:type="dxa"/>
            <w:tcMar>
              <w:top w:w="80" w:type="dxa"/>
              <w:left w:w="120" w:type="dxa"/>
              <w:bottom w:w="80" w:type="dxa"/>
              <w:right w:w="120" w:type="dxa"/>
            </w:tcMar>
            <w:vAlign w:val="center"/>
          </w:tcPr>
          <w:p w14:paraId="5E3EE9F1">
            <w:pPr>
              <w:spacing w:before="0" w:after="0" w:line="280" w:lineRule="auto"/>
            </w:pPr>
            <w:r>
              <w:rPr>
                <w:rFonts w:ascii="Calibri" w:hAnsi="Calibri" w:eastAsia="微软雅黑"/>
              </w:rPr>
              <w:t>视频形态</w:t>
            </w:r>
          </w:p>
        </w:tc>
        <w:tc>
          <w:tcPr>
            <w:tcW w:w="7260" w:type="dxa"/>
            <w:tcMar>
              <w:top w:w="80" w:type="dxa"/>
              <w:left w:w="120" w:type="dxa"/>
              <w:bottom w:w="80" w:type="dxa"/>
              <w:right w:w="120" w:type="dxa"/>
            </w:tcMar>
            <w:vAlign w:val="center"/>
          </w:tcPr>
          <w:p w14:paraId="309CF219">
            <w:pPr>
              <w:spacing w:before="0" w:after="0" w:line="280" w:lineRule="auto"/>
            </w:pPr>
            <w:r>
              <w:rPr>
                <w:rFonts w:ascii="Calibri" w:hAnsi="Calibri" w:eastAsia="微软雅黑"/>
              </w:rPr>
              <w:t>先不做真人出镜、不做数字人，只做产品图、产品视频和素材混剪。</w:t>
            </w:r>
          </w:p>
        </w:tc>
      </w:tr>
      <w:tr w14:paraId="0DDCB9AC">
        <w:tc>
          <w:tcPr>
            <w:tcW w:w="2100" w:type="dxa"/>
            <w:tcMar>
              <w:top w:w="80" w:type="dxa"/>
              <w:left w:w="120" w:type="dxa"/>
              <w:bottom w:w="80" w:type="dxa"/>
              <w:right w:w="120" w:type="dxa"/>
            </w:tcMar>
            <w:vAlign w:val="center"/>
          </w:tcPr>
          <w:p w14:paraId="50E75B8F">
            <w:pPr>
              <w:spacing w:before="0" w:after="0" w:line="280" w:lineRule="auto"/>
            </w:pPr>
            <w:r>
              <w:rPr>
                <w:rFonts w:ascii="Calibri" w:hAnsi="Calibri" w:eastAsia="微软雅黑"/>
              </w:rPr>
              <w:t>素材门槛</w:t>
            </w:r>
          </w:p>
        </w:tc>
        <w:tc>
          <w:tcPr>
            <w:tcW w:w="7260" w:type="dxa"/>
            <w:tcMar>
              <w:top w:w="80" w:type="dxa"/>
              <w:left w:w="120" w:type="dxa"/>
              <w:bottom w:w="80" w:type="dxa"/>
              <w:right w:w="120" w:type="dxa"/>
            </w:tcMar>
            <w:vAlign w:val="center"/>
          </w:tcPr>
          <w:p w14:paraId="04C15715">
            <w:pPr>
              <w:spacing w:before="0" w:after="0" w:line="280" w:lineRule="auto"/>
            </w:pPr>
            <w:r>
              <w:rPr>
                <w:rFonts w:ascii="Calibri" w:hAnsi="Calibri" w:eastAsia="微软雅黑"/>
              </w:rPr>
              <w:t>最低只上传 1 张产品图也能生成。上传更多产品图或产品短视频可提升效果。</w:t>
            </w:r>
          </w:p>
        </w:tc>
      </w:tr>
      <w:tr w14:paraId="089E44A7">
        <w:tc>
          <w:tcPr>
            <w:tcW w:w="2100" w:type="dxa"/>
            <w:tcMar>
              <w:top w:w="80" w:type="dxa"/>
              <w:left w:w="120" w:type="dxa"/>
              <w:bottom w:w="80" w:type="dxa"/>
              <w:right w:w="120" w:type="dxa"/>
            </w:tcMar>
            <w:vAlign w:val="center"/>
          </w:tcPr>
          <w:p w14:paraId="32BF6A8D">
            <w:pPr>
              <w:spacing w:before="0" w:after="0" w:line="280" w:lineRule="auto"/>
            </w:pPr>
            <w:r>
              <w:rPr>
                <w:rFonts w:ascii="Calibri" w:hAnsi="Calibri" w:eastAsia="微软雅黑"/>
              </w:rPr>
              <w:t>声音策略</w:t>
            </w:r>
          </w:p>
        </w:tc>
        <w:tc>
          <w:tcPr>
            <w:tcW w:w="7260" w:type="dxa"/>
            <w:tcMar>
              <w:top w:w="80" w:type="dxa"/>
              <w:left w:w="120" w:type="dxa"/>
              <w:bottom w:w="80" w:type="dxa"/>
              <w:right w:w="120" w:type="dxa"/>
            </w:tcMar>
            <w:vAlign w:val="center"/>
          </w:tcPr>
          <w:p w14:paraId="48399C6D">
            <w:pPr>
              <w:spacing w:before="0" w:after="0" w:line="280" w:lineRule="auto"/>
            </w:pPr>
            <w:r>
              <w:rPr>
                <w:rFonts w:ascii="Calibri" w:hAnsi="Calibri" w:eastAsia="微软雅黑"/>
              </w:rPr>
              <w:t>默认输出“字幕 + BGM”，AI 配音作为可选项。</w:t>
            </w:r>
          </w:p>
        </w:tc>
      </w:tr>
      <w:tr w14:paraId="13FE2511">
        <w:tc>
          <w:tcPr>
            <w:tcW w:w="2100" w:type="dxa"/>
            <w:tcMar>
              <w:top w:w="80" w:type="dxa"/>
              <w:left w:w="120" w:type="dxa"/>
              <w:bottom w:w="80" w:type="dxa"/>
              <w:right w:w="120" w:type="dxa"/>
            </w:tcMar>
            <w:vAlign w:val="center"/>
          </w:tcPr>
          <w:p w14:paraId="755EC78F">
            <w:pPr>
              <w:spacing w:before="0" w:after="0" w:line="280" w:lineRule="auto"/>
            </w:pPr>
            <w:r>
              <w:rPr>
                <w:rFonts w:ascii="Calibri" w:hAnsi="Calibri" w:eastAsia="微软雅黑"/>
              </w:rPr>
              <w:t>生成计费</w:t>
            </w:r>
          </w:p>
        </w:tc>
        <w:tc>
          <w:tcPr>
            <w:tcW w:w="7260" w:type="dxa"/>
            <w:tcMar>
              <w:top w:w="80" w:type="dxa"/>
              <w:left w:w="120" w:type="dxa"/>
              <w:bottom w:w="80" w:type="dxa"/>
              <w:right w:w="120" w:type="dxa"/>
            </w:tcMar>
            <w:vAlign w:val="center"/>
          </w:tcPr>
          <w:p w14:paraId="6A71D700">
            <w:pPr>
              <w:spacing w:before="0" w:after="0" w:line="280" w:lineRule="auto"/>
            </w:pPr>
            <w:r>
              <w:rPr>
                <w:rFonts w:ascii="Calibri" w:hAnsi="Calibri" w:eastAsia="微软雅黑"/>
              </w:rPr>
              <w:t>按套餐/次数生成，生成任务消耗对应额度。</w:t>
            </w:r>
          </w:p>
        </w:tc>
      </w:tr>
      <w:tr w14:paraId="721ED16D">
        <w:tc>
          <w:tcPr>
            <w:tcW w:w="2100" w:type="dxa"/>
            <w:tcMar>
              <w:top w:w="80" w:type="dxa"/>
              <w:left w:w="120" w:type="dxa"/>
              <w:bottom w:w="80" w:type="dxa"/>
              <w:right w:w="120" w:type="dxa"/>
            </w:tcMar>
            <w:vAlign w:val="center"/>
          </w:tcPr>
          <w:p w14:paraId="71948462">
            <w:pPr>
              <w:spacing w:before="0" w:after="0" w:line="280" w:lineRule="auto"/>
            </w:pPr>
            <w:r>
              <w:rPr>
                <w:rFonts w:ascii="Calibri" w:hAnsi="Calibri" w:eastAsia="微软雅黑"/>
              </w:rPr>
              <w:t>视频规格</w:t>
            </w:r>
          </w:p>
        </w:tc>
        <w:tc>
          <w:tcPr>
            <w:tcW w:w="7260" w:type="dxa"/>
            <w:tcMar>
              <w:top w:w="80" w:type="dxa"/>
              <w:left w:w="120" w:type="dxa"/>
              <w:bottom w:w="80" w:type="dxa"/>
              <w:right w:w="120" w:type="dxa"/>
            </w:tcMar>
            <w:vAlign w:val="center"/>
          </w:tcPr>
          <w:p w14:paraId="625473F6">
            <w:pPr>
              <w:spacing w:before="0" w:after="0" w:line="280" w:lineRule="auto"/>
            </w:pPr>
            <w:r>
              <w:rPr>
                <w:rFonts w:ascii="Calibri" w:hAnsi="Calibri" w:eastAsia="微软雅黑"/>
              </w:rPr>
              <w:t>抖音、小红书、视频号统一导出 9:16 竖屏视频，暂不做小红书 3:4 专版。</w:t>
            </w:r>
          </w:p>
        </w:tc>
      </w:tr>
      <w:tr w14:paraId="7C022CBB">
        <w:tc>
          <w:tcPr>
            <w:tcW w:w="2100" w:type="dxa"/>
            <w:tcMar>
              <w:top w:w="80" w:type="dxa"/>
              <w:left w:w="120" w:type="dxa"/>
              <w:bottom w:w="80" w:type="dxa"/>
              <w:right w:w="120" w:type="dxa"/>
            </w:tcMar>
            <w:vAlign w:val="center"/>
          </w:tcPr>
          <w:p w14:paraId="2924ED81">
            <w:pPr>
              <w:spacing w:before="0" w:after="0" w:line="280" w:lineRule="auto"/>
            </w:pPr>
            <w:r>
              <w:rPr>
                <w:rFonts w:ascii="Calibri" w:hAnsi="Calibri" w:eastAsia="微软雅黑"/>
              </w:rPr>
              <w:t>发布方式</w:t>
            </w:r>
          </w:p>
        </w:tc>
        <w:tc>
          <w:tcPr>
            <w:tcW w:w="7260" w:type="dxa"/>
            <w:tcMar>
              <w:top w:w="80" w:type="dxa"/>
              <w:left w:w="120" w:type="dxa"/>
              <w:bottom w:w="80" w:type="dxa"/>
              <w:right w:w="120" w:type="dxa"/>
            </w:tcMar>
            <w:vAlign w:val="center"/>
          </w:tcPr>
          <w:p w14:paraId="7B0ED3D1">
            <w:pPr>
              <w:spacing w:before="0" w:after="0" w:line="280" w:lineRule="auto"/>
            </w:pPr>
            <w:r>
              <w:rPr>
                <w:rFonts w:ascii="Calibri" w:hAnsi="Calibri" w:eastAsia="微软雅黑"/>
              </w:rPr>
              <w:t>跳转并尽量预填视频、标题、文案、封面，最后由老板手动点击发布。</w:t>
            </w:r>
          </w:p>
        </w:tc>
      </w:tr>
      <w:tr w14:paraId="2B0FF372">
        <w:tc>
          <w:tcPr>
            <w:tcW w:w="2100" w:type="dxa"/>
            <w:tcMar>
              <w:top w:w="80" w:type="dxa"/>
              <w:left w:w="120" w:type="dxa"/>
              <w:bottom w:w="80" w:type="dxa"/>
              <w:right w:w="120" w:type="dxa"/>
            </w:tcMar>
            <w:vAlign w:val="center"/>
          </w:tcPr>
          <w:p w14:paraId="4138CEB9">
            <w:pPr>
              <w:spacing w:before="0" w:after="0" w:line="280" w:lineRule="auto"/>
            </w:pPr>
            <w:r>
              <w:rPr>
                <w:rFonts w:ascii="Calibri" w:hAnsi="Calibri" w:eastAsia="微软雅黑"/>
              </w:rPr>
              <w:t>提醒方式</w:t>
            </w:r>
          </w:p>
        </w:tc>
        <w:tc>
          <w:tcPr>
            <w:tcW w:w="7260" w:type="dxa"/>
            <w:tcMar>
              <w:top w:w="80" w:type="dxa"/>
              <w:left w:w="120" w:type="dxa"/>
              <w:bottom w:w="80" w:type="dxa"/>
              <w:right w:w="120" w:type="dxa"/>
            </w:tcMar>
            <w:vAlign w:val="center"/>
          </w:tcPr>
          <w:p w14:paraId="72BA716F">
            <w:pPr>
              <w:spacing w:before="0" w:after="0" w:line="280" w:lineRule="auto"/>
            </w:pPr>
            <w:r>
              <w:rPr>
                <w:rFonts w:ascii="Calibri" w:hAnsi="Calibri" w:eastAsia="微软雅黑"/>
              </w:rPr>
              <w:t>微信服务通知 / 闹铃提醒。</w:t>
            </w:r>
          </w:p>
        </w:tc>
      </w:tr>
      <w:tr w14:paraId="132ED5E2">
        <w:tc>
          <w:tcPr>
            <w:tcW w:w="2100" w:type="dxa"/>
            <w:tcMar>
              <w:top w:w="80" w:type="dxa"/>
              <w:left w:w="120" w:type="dxa"/>
              <w:bottom w:w="80" w:type="dxa"/>
              <w:right w:w="120" w:type="dxa"/>
            </w:tcMar>
            <w:vAlign w:val="center"/>
          </w:tcPr>
          <w:p w14:paraId="42E9565F">
            <w:pPr>
              <w:spacing w:before="0" w:after="0" w:line="280" w:lineRule="auto"/>
            </w:pPr>
            <w:r>
              <w:rPr>
                <w:rFonts w:ascii="Calibri" w:hAnsi="Calibri" w:eastAsia="微软雅黑"/>
              </w:rPr>
              <w:t>数据回流</w:t>
            </w:r>
          </w:p>
        </w:tc>
        <w:tc>
          <w:tcPr>
            <w:tcW w:w="7260" w:type="dxa"/>
            <w:tcMar>
              <w:top w:w="80" w:type="dxa"/>
              <w:left w:w="120" w:type="dxa"/>
              <w:bottom w:w="80" w:type="dxa"/>
              <w:right w:w="120" w:type="dxa"/>
            </w:tcMar>
            <w:vAlign w:val="center"/>
          </w:tcPr>
          <w:p w14:paraId="41ADF7D6">
            <w:pPr>
              <w:spacing w:before="0" w:after="0" w:line="280" w:lineRule="auto"/>
            </w:pPr>
            <w:r>
              <w:rPr>
                <w:rFonts w:ascii="Calibri" w:hAnsi="Calibri" w:eastAsia="微软雅黑"/>
              </w:rPr>
              <w:t>作为后续设想，不放入 MVP 核心闭环。</w:t>
            </w:r>
          </w:p>
        </w:tc>
      </w:tr>
    </w:tbl>
    <w:p w14:paraId="2EE091A7">
      <w:pPr>
        <w:spacing w:after="40"/>
      </w:pPr>
    </w:p>
    <w:p w14:paraId="0B020A59">
      <w:pPr>
        <w:pStyle w:val="3"/>
        <w:keepNext/>
        <w:spacing w:before="320" w:after="160" w:line="264" w:lineRule="auto"/>
      </w:pPr>
      <w:r>
        <w:rPr>
          <w:rFonts w:ascii="Calibri" w:hAnsi="Calibri" w:eastAsia="微软雅黑"/>
          <w:b/>
          <w:color w:val="2E74B5"/>
          <w:sz w:val="32"/>
        </w:rPr>
        <w:t>五、用户完整流程</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1500"/>
        <w:gridCol w:w="3000"/>
        <w:gridCol w:w="4860"/>
      </w:tblGrid>
      <w:tr w14:paraId="1D3B2CC5">
        <w:tc>
          <w:tcPr>
            <w:tcW w:w="1500" w:type="dxa"/>
            <w:shd w:val="clear" w:color="auto" w:fill="F2F4F7"/>
            <w:tcMar>
              <w:top w:w="80" w:type="dxa"/>
              <w:left w:w="120" w:type="dxa"/>
              <w:bottom w:w="80" w:type="dxa"/>
              <w:right w:w="120" w:type="dxa"/>
            </w:tcMar>
            <w:vAlign w:val="center"/>
          </w:tcPr>
          <w:p w14:paraId="5D7308B5">
            <w:pPr>
              <w:spacing w:before="0" w:after="0" w:line="280" w:lineRule="auto"/>
            </w:pPr>
            <w:r>
              <w:rPr>
                <w:rFonts w:ascii="Calibri" w:hAnsi="Calibri" w:eastAsia="微软雅黑"/>
                <w:b/>
                <w:color w:val="0B2545"/>
              </w:rPr>
              <w:t>阶段</w:t>
            </w:r>
          </w:p>
        </w:tc>
        <w:tc>
          <w:tcPr>
            <w:tcW w:w="3000" w:type="dxa"/>
            <w:shd w:val="clear" w:color="auto" w:fill="F2F4F7"/>
            <w:tcMar>
              <w:top w:w="80" w:type="dxa"/>
              <w:left w:w="120" w:type="dxa"/>
              <w:bottom w:w="80" w:type="dxa"/>
              <w:right w:w="120" w:type="dxa"/>
            </w:tcMar>
            <w:vAlign w:val="center"/>
          </w:tcPr>
          <w:p w14:paraId="74BB6155">
            <w:pPr>
              <w:spacing w:before="0" w:after="0" w:line="280" w:lineRule="auto"/>
            </w:pPr>
            <w:r>
              <w:rPr>
                <w:rFonts w:ascii="Calibri" w:hAnsi="Calibri" w:eastAsia="微软雅黑"/>
                <w:b/>
                <w:color w:val="0B2545"/>
              </w:rPr>
              <w:t>老板动作</w:t>
            </w:r>
          </w:p>
        </w:tc>
        <w:tc>
          <w:tcPr>
            <w:tcW w:w="4860" w:type="dxa"/>
            <w:shd w:val="clear" w:color="auto" w:fill="F2F4F7"/>
            <w:tcMar>
              <w:top w:w="80" w:type="dxa"/>
              <w:left w:w="120" w:type="dxa"/>
              <w:bottom w:w="80" w:type="dxa"/>
              <w:right w:w="120" w:type="dxa"/>
            </w:tcMar>
            <w:vAlign w:val="center"/>
          </w:tcPr>
          <w:p w14:paraId="025CC557">
            <w:pPr>
              <w:spacing w:before="0" w:after="0" w:line="280" w:lineRule="auto"/>
            </w:pPr>
            <w:r>
              <w:rPr>
                <w:rFonts w:ascii="Calibri" w:hAnsi="Calibri" w:eastAsia="微软雅黑"/>
                <w:b/>
                <w:color w:val="0B2545"/>
              </w:rPr>
              <w:t>AI / 系统动作与产出</w:t>
            </w:r>
          </w:p>
        </w:tc>
      </w:tr>
      <w:tr w14:paraId="083C145B">
        <w:tc>
          <w:tcPr>
            <w:tcW w:w="1500" w:type="dxa"/>
            <w:tcMar>
              <w:top w:w="80" w:type="dxa"/>
              <w:left w:w="120" w:type="dxa"/>
              <w:bottom w:w="80" w:type="dxa"/>
              <w:right w:w="120" w:type="dxa"/>
            </w:tcMar>
            <w:vAlign w:val="center"/>
          </w:tcPr>
          <w:p w14:paraId="60B5648A">
            <w:pPr>
              <w:spacing w:before="0" w:after="0" w:line="280" w:lineRule="auto"/>
            </w:pPr>
            <w:r>
              <w:rPr>
                <w:rFonts w:ascii="Calibri" w:hAnsi="Calibri" w:eastAsia="微软雅黑"/>
              </w:rPr>
              <w:t>1. 商家建档</w:t>
            </w:r>
          </w:p>
        </w:tc>
        <w:tc>
          <w:tcPr>
            <w:tcW w:w="3000" w:type="dxa"/>
            <w:tcMar>
              <w:top w:w="80" w:type="dxa"/>
              <w:left w:w="120" w:type="dxa"/>
              <w:bottom w:w="80" w:type="dxa"/>
              <w:right w:w="120" w:type="dxa"/>
            </w:tcMar>
            <w:vAlign w:val="center"/>
          </w:tcPr>
          <w:p w14:paraId="0D205ACB">
            <w:pPr>
              <w:spacing w:before="0" w:after="0" w:line="280" w:lineRule="auto"/>
            </w:pPr>
            <w:r>
              <w:rPr>
                <w:rFonts w:ascii="Calibri" w:hAnsi="Calibri" w:eastAsia="微软雅黑"/>
              </w:rPr>
              <w:t>填写品类、地区、赛道、产品、价格带、目标客户、店铺/品牌信息。</w:t>
            </w:r>
          </w:p>
        </w:tc>
        <w:tc>
          <w:tcPr>
            <w:tcW w:w="4860" w:type="dxa"/>
            <w:tcMar>
              <w:top w:w="80" w:type="dxa"/>
              <w:left w:w="120" w:type="dxa"/>
              <w:bottom w:w="80" w:type="dxa"/>
              <w:right w:w="120" w:type="dxa"/>
            </w:tcMar>
            <w:vAlign w:val="center"/>
          </w:tcPr>
          <w:p w14:paraId="1AA5DC7D">
            <w:pPr>
              <w:spacing w:before="0" w:after="0" w:line="280" w:lineRule="auto"/>
            </w:pPr>
            <w:r>
              <w:rPr>
                <w:rFonts w:ascii="Calibri" w:hAnsi="Calibri" w:eastAsia="微软雅黑"/>
              </w:rPr>
              <w:t>建立商家基础画像，用于后续内容方向、视频风格和发布时间推荐。</w:t>
            </w:r>
          </w:p>
        </w:tc>
      </w:tr>
      <w:tr w14:paraId="75E0D767">
        <w:tc>
          <w:tcPr>
            <w:tcW w:w="1500" w:type="dxa"/>
            <w:tcMar>
              <w:top w:w="80" w:type="dxa"/>
              <w:left w:w="120" w:type="dxa"/>
              <w:bottom w:w="80" w:type="dxa"/>
              <w:right w:w="120" w:type="dxa"/>
            </w:tcMar>
            <w:vAlign w:val="center"/>
          </w:tcPr>
          <w:p w14:paraId="15325AD5">
            <w:pPr>
              <w:spacing w:before="0" w:after="0" w:line="280" w:lineRule="auto"/>
            </w:pPr>
            <w:r>
              <w:rPr>
                <w:rFonts w:ascii="Calibri" w:hAnsi="Calibri" w:eastAsia="微软雅黑"/>
              </w:rPr>
              <w:t>2. 上传产品</w:t>
            </w:r>
          </w:p>
        </w:tc>
        <w:tc>
          <w:tcPr>
            <w:tcW w:w="3000" w:type="dxa"/>
            <w:tcMar>
              <w:top w:w="80" w:type="dxa"/>
              <w:left w:w="120" w:type="dxa"/>
              <w:bottom w:w="80" w:type="dxa"/>
              <w:right w:w="120" w:type="dxa"/>
            </w:tcMar>
            <w:vAlign w:val="center"/>
          </w:tcPr>
          <w:p w14:paraId="0B603439">
            <w:pPr>
              <w:spacing w:before="0" w:after="0" w:line="280" w:lineRule="auto"/>
            </w:pPr>
            <w:r>
              <w:rPr>
                <w:rFonts w:ascii="Calibri" w:hAnsi="Calibri" w:eastAsia="微软雅黑"/>
              </w:rPr>
              <w:t>上传产品图。最低 1 张即可；有产品短视频、包装图、门店图可额外上传。</w:t>
            </w:r>
          </w:p>
        </w:tc>
        <w:tc>
          <w:tcPr>
            <w:tcW w:w="4860" w:type="dxa"/>
            <w:tcMar>
              <w:top w:w="80" w:type="dxa"/>
              <w:left w:w="120" w:type="dxa"/>
              <w:bottom w:w="80" w:type="dxa"/>
              <w:right w:w="120" w:type="dxa"/>
            </w:tcMar>
            <w:vAlign w:val="center"/>
          </w:tcPr>
          <w:p w14:paraId="4DAE032C">
            <w:pPr>
              <w:spacing w:before="0" w:after="0" w:line="280" w:lineRule="auto"/>
            </w:pPr>
            <w:r>
              <w:rPr>
                <w:rFonts w:ascii="Calibri" w:hAnsi="Calibri" w:eastAsia="微软雅黑"/>
              </w:rPr>
              <w:t>识别产品外观、品类、使用场景和可混剪素材。</w:t>
            </w:r>
          </w:p>
        </w:tc>
      </w:tr>
      <w:tr w14:paraId="770E341B">
        <w:tc>
          <w:tcPr>
            <w:tcW w:w="1500" w:type="dxa"/>
            <w:tcMar>
              <w:top w:w="80" w:type="dxa"/>
              <w:left w:w="120" w:type="dxa"/>
              <w:bottom w:w="80" w:type="dxa"/>
              <w:right w:w="120" w:type="dxa"/>
            </w:tcMar>
            <w:vAlign w:val="center"/>
          </w:tcPr>
          <w:p w14:paraId="726BD949">
            <w:pPr>
              <w:spacing w:before="0" w:after="0" w:line="280" w:lineRule="auto"/>
            </w:pPr>
            <w:r>
              <w:rPr>
                <w:rFonts w:ascii="Calibri" w:hAnsi="Calibri" w:eastAsia="微软雅黑"/>
              </w:rPr>
              <w:t>3. AI 分析</w:t>
            </w:r>
          </w:p>
        </w:tc>
        <w:tc>
          <w:tcPr>
            <w:tcW w:w="3000" w:type="dxa"/>
            <w:tcMar>
              <w:top w:w="80" w:type="dxa"/>
              <w:left w:w="120" w:type="dxa"/>
              <w:bottom w:w="80" w:type="dxa"/>
              <w:right w:w="120" w:type="dxa"/>
            </w:tcMar>
            <w:vAlign w:val="center"/>
          </w:tcPr>
          <w:p w14:paraId="4F73955A">
            <w:pPr>
              <w:spacing w:before="0" w:after="0" w:line="280" w:lineRule="auto"/>
            </w:pPr>
            <w:r>
              <w:rPr>
                <w:rFonts w:ascii="Calibri" w:hAnsi="Calibri" w:eastAsia="微软雅黑"/>
              </w:rPr>
              <w:t>等待分析结果。</w:t>
            </w:r>
          </w:p>
        </w:tc>
        <w:tc>
          <w:tcPr>
            <w:tcW w:w="4860" w:type="dxa"/>
            <w:tcMar>
              <w:top w:w="80" w:type="dxa"/>
              <w:left w:w="120" w:type="dxa"/>
              <w:bottom w:w="80" w:type="dxa"/>
              <w:right w:w="120" w:type="dxa"/>
            </w:tcMar>
            <w:vAlign w:val="center"/>
          </w:tcPr>
          <w:p w14:paraId="4A83AB72">
            <w:pPr>
              <w:spacing w:before="0" w:after="0" w:line="280" w:lineRule="auto"/>
            </w:pPr>
            <w:r>
              <w:rPr>
                <w:rFonts w:ascii="Calibri" w:hAnsi="Calibri" w:eastAsia="微软雅黑"/>
              </w:rPr>
              <w:t>提炼卖点、人群、痛点、差异化、适合的视频表达方式，形成产品卖点库。</w:t>
            </w:r>
          </w:p>
        </w:tc>
      </w:tr>
      <w:tr w14:paraId="39ECAC64">
        <w:tc>
          <w:tcPr>
            <w:tcW w:w="1500" w:type="dxa"/>
            <w:tcMar>
              <w:top w:w="80" w:type="dxa"/>
              <w:left w:w="120" w:type="dxa"/>
              <w:bottom w:w="80" w:type="dxa"/>
              <w:right w:w="120" w:type="dxa"/>
            </w:tcMar>
            <w:vAlign w:val="center"/>
          </w:tcPr>
          <w:p w14:paraId="2DFC1223">
            <w:pPr>
              <w:spacing w:before="0" w:after="0" w:line="280" w:lineRule="auto"/>
            </w:pPr>
            <w:r>
              <w:rPr>
                <w:rFonts w:ascii="Calibri" w:hAnsi="Calibri" w:eastAsia="微软雅黑"/>
              </w:rPr>
              <w:t>4. 推荐方向</w:t>
            </w:r>
          </w:p>
        </w:tc>
        <w:tc>
          <w:tcPr>
            <w:tcW w:w="3000" w:type="dxa"/>
            <w:tcMar>
              <w:top w:w="80" w:type="dxa"/>
              <w:left w:w="120" w:type="dxa"/>
              <w:bottom w:w="80" w:type="dxa"/>
              <w:right w:w="120" w:type="dxa"/>
            </w:tcMar>
            <w:vAlign w:val="center"/>
          </w:tcPr>
          <w:p w14:paraId="440849B9">
            <w:pPr>
              <w:spacing w:before="0" w:after="0" w:line="280" w:lineRule="auto"/>
            </w:pPr>
            <w:r>
              <w:rPr>
                <w:rFonts w:ascii="Calibri" w:hAnsi="Calibri" w:eastAsia="微软雅黑"/>
              </w:rPr>
              <w:t>查看多个内容方向。</w:t>
            </w:r>
          </w:p>
        </w:tc>
        <w:tc>
          <w:tcPr>
            <w:tcW w:w="4860" w:type="dxa"/>
            <w:tcMar>
              <w:top w:w="80" w:type="dxa"/>
              <w:left w:w="120" w:type="dxa"/>
              <w:bottom w:w="80" w:type="dxa"/>
              <w:right w:w="120" w:type="dxa"/>
            </w:tcMar>
            <w:vAlign w:val="center"/>
          </w:tcPr>
          <w:p w14:paraId="653E1EE1">
            <w:pPr>
              <w:spacing w:before="0" w:after="0" w:line="280" w:lineRule="auto"/>
            </w:pPr>
            <w:r>
              <w:rPr>
                <w:rFonts w:ascii="Calibri" w:hAnsi="Calibri" w:eastAsia="微软雅黑"/>
              </w:rPr>
              <w:t>按品类与平台逻辑推荐痛点种草、场景安利、对比测评、剧情故事等方向。</w:t>
            </w:r>
          </w:p>
        </w:tc>
      </w:tr>
      <w:tr w14:paraId="1C63D3BC">
        <w:tc>
          <w:tcPr>
            <w:tcW w:w="1500" w:type="dxa"/>
            <w:tcMar>
              <w:top w:w="80" w:type="dxa"/>
              <w:left w:w="120" w:type="dxa"/>
              <w:bottom w:w="80" w:type="dxa"/>
              <w:right w:w="120" w:type="dxa"/>
            </w:tcMar>
            <w:vAlign w:val="center"/>
          </w:tcPr>
          <w:p w14:paraId="2D3011B9">
            <w:pPr>
              <w:spacing w:before="0" w:after="0" w:line="280" w:lineRule="auto"/>
            </w:pPr>
            <w:r>
              <w:rPr>
                <w:rFonts w:ascii="Calibri" w:hAnsi="Calibri" w:eastAsia="微软雅黑"/>
              </w:rPr>
              <w:t>5. 老板点选</w:t>
            </w:r>
          </w:p>
        </w:tc>
        <w:tc>
          <w:tcPr>
            <w:tcW w:w="3000" w:type="dxa"/>
            <w:tcMar>
              <w:top w:w="80" w:type="dxa"/>
              <w:left w:w="120" w:type="dxa"/>
              <w:bottom w:w="80" w:type="dxa"/>
              <w:right w:w="120" w:type="dxa"/>
            </w:tcMar>
            <w:vAlign w:val="center"/>
          </w:tcPr>
          <w:p w14:paraId="5517BC10">
            <w:pPr>
              <w:spacing w:before="0" w:after="0" w:line="280" w:lineRule="auto"/>
            </w:pPr>
            <w:r>
              <w:rPr>
                <w:rFonts w:ascii="Calibri" w:hAnsi="Calibri" w:eastAsia="微软雅黑"/>
              </w:rPr>
              <w:t>点选喜欢的方向、卖点或风格。</w:t>
            </w:r>
          </w:p>
        </w:tc>
        <w:tc>
          <w:tcPr>
            <w:tcW w:w="4860" w:type="dxa"/>
            <w:tcMar>
              <w:top w:w="80" w:type="dxa"/>
              <w:left w:w="120" w:type="dxa"/>
              <w:bottom w:w="80" w:type="dxa"/>
              <w:right w:w="120" w:type="dxa"/>
            </w:tcMar>
            <w:vAlign w:val="center"/>
          </w:tcPr>
          <w:p w14:paraId="2F666C3F">
            <w:pPr>
              <w:spacing w:before="0" w:after="0" w:line="280" w:lineRule="auto"/>
            </w:pPr>
            <w:r>
              <w:rPr>
                <w:rFonts w:ascii="Calibri" w:hAnsi="Calibri" w:eastAsia="微软雅黑"/>
              </w:rPr>
              <w:t>生成个性化内容 brief，进入脚本和分镜生成。</w:t>
            </w:r>
          </w:p>
        </w:tc>
      </w:tr>
      <w:tr w14:paraId="253B81B9">
        <w:tc>
          <w:tcPr>
            <w:tcW w:w="1500" w:type="dxa"/>
            <w:tcMar>
              <w:top w:w="80" w:type="dxa"/>
              <w:left w:w="120" w:type="dxa"/>
              <w:bottom w:w="80" w:type="dxa"/>
              <w:right w:w="120" w:type="dxa"/>
            </w:tcMar>
            <w:vAlign w:val="center"/>
          </w:tcPr>
          <w:p w14:paraId="381C0C25">
            <w:pPr>
              <w:spacing w:before="0" w:after="0" w:line="280" w:lineRule="auto"/>
            </w:pPr>
            <w:r>
              <w:rPr>
                <w:rFonts w:ascii="Calibri" w:hAnsi="Calibri" w:eastAsia="微软雅黑"/>
              </w:rPr>
              <w:t>6. 生成视频包</w:t>
            </w:r>
          </w:p>
        </w:tc>
        <w:tc>
          <w:tcPr>
            <w:tcW w:w="3000" w:type="dxa"/>
            <w:tcMar>
              <w:top w:w="80" w:type="dxa"/>
              <w:left w:w="120" w:type="dxa"/>
              <w:bottom w:w="80" w:type="dxa"/>
              <w:right w:w="120" w:type="dxa"/>
            </w:tcMar>
            <w:vAlign w:val="center"/>
          </w:tcPr>
          <w:p w14:paraId="561C487A">
            <w:pPr>
              <w:spacing w:before="0" w:after="0" w:line="280" w:lineRule="auto"/>
            </w:pPr>
            <w:r>
              <w:rPr>
                <w:rFonts w:ascii="Calibri" w:hAnsi="Calibri" w:eastAsia="微软雅黑"/>
              </w:rPr>
              <w:t>等待生成，可选择是否加 AI 配音。</w:t>
            </w:r>
          </w:p>
        </w:tc>
        <w:tc>
          <w:tcPr>
            <w:tcW w:w="4860" w:type="dxa"/>
            <w:tcMar>
              <w:top w:w="80" w:type="dxa"/>
              <w:left w:w="120" w:type="dxa"/>
              <w:bottom w:w="80" w:type="dxa"/>
              <w:right w:w="120" w:type="dxa"/>
            </w:tcMar>
            <w:vAlign w:val="center"/>
          </w:tcPr>
          <w:p w14:paraId="680837E8">
            <w:pPr>
              <w:spacing w:before="0" w:after="0" w:line="280" w:lineRule="auto"/>
            </w:pPr>
            <w:r>
              <w:rPr>
                <w:rFonts w:ascii="Calibri" w:hAnsi="Calibri" w:eastAsia="微软雅黑"/>
              </w:rPr>
              <w:t>生成 9:16 产品混剪视频、字幕、BGM、标题、文案、话题标签、封面大字。</w:t>
            </w:r>
          </w:p>
        </w:tc>
      </w:tr>
      <w:tr w14:paraId="17349809">
        <w:tc>
          <w:tcPr>
            <w:tcW w:w="1500" w:type="dxa"/>
            <w:tcMar>
              <w:top w:w="80" w:type="dxa"/>
              <w:left w:w="120" w:type="dxa"/>
              <w:bottom w:w="80" w:type="dxa"/>
              <w:right w:w="120" w:type="dxa"/>
            </w:tcMar>
            <w:vAlign w:val="center"/>
          </w:tcPr>
          <w:p w14:paraId="746453A0">
            <w:pPr>
              <w:spacing w:before="0" w:after="0" w:line="280" w:lineRule="auto"/>
            </w:pPr>
            <w:r>
              <w:rPr>
                <w:rFonts w:ascii="Calibri" w:hAnsi="Calibri" w:eastAsia="微软雅黑"/>
              </w:rPr>
              <w:t>7. 入库待发</w:t>
            </w:r>
          </w:p>
        </w:tc>
        <w:tc>
          <w:tcPr>
            <w:tcW w:w="3000" w:type="dxa"/>
            <w:tcMar>
              <w:top w:w="80" w:type="dxa"/>
              <w:left w:w="120" w:type="dxa"/>
              <w:bottom w:w="80" w:type="dxa"/>
              <w:right w:w="120" w:type="dxa"/>
            </w:tcMar>
            <w:vAlign w:val="center"/>
          </w:tcPr>
          <w:p w14:paraId="12CECFB5">
            <w:pPr>
              <w:spacing w:before="0" w:after="0" w:line="280" w:lineRule="auto"/>
            </w:pPr>
            <w:r>
              <w:rPr>
                <w:rFonts w:ascii="Calibri" w:hAnsi="Calibri" w:eastAsia="微软雅黑"/>
              </w:rPr>
              <w:t>在待发布库查看、筛选、勾选。</w:t>
            </w:r>
          </w:p>
        </w:tc>
        <w:tc>
          <w:tcPr>
            <w:tcW w:w="4860" w:type="dxa"/>
            <w:tcMar>
              <w:top w:w="80" w:type="dxa"/>
              <w:left w:w="120" w:type="dxa"/>
              <w:bottom w:w="80" w:type="dxa"/>
              <w:right w:w="120" w:type="dxa"/>
            </w:tcMar>
            <w:vAlign w:val="center"/>
          </w:tcPr>
          <w:p w14:paraId="595BC546">
            <w:pPr>
              <w:spacing w:before="0" w:after="0" w:line="280" w:lineRule="auto"/>
            </w:pPr>
            <w:r>
              <w:rPr>
                <w:rFonts w:ascii="Calibri" w:hAnsi="Calibri" w:eastAsia="微软雅黑"/>
              </w:rPr>
              <w:t>按产品、平台、方向、时间、审核状态管理内容。</w:t>
            </w:r>
          </w:p>
        </w:tc>
      </w:tr>
      <w:tr w14:paraId="0F42D9C2">
        <w:tc>
          <w:tcPr>
            <w:tcW w:w="1500" w:type="dxa"/>
            <w:tcMar>
              <w:top w:w="80" w:type="dxa"/>
              <w:left w:w="120" w:type="dxa"/>
              <w:bottom w:w="80" w:type="dxa"/>
              <w:right w:w="120" w:type="dxa"/>
            </w:tcMar>
            <w:vAlign w:val="center"/>
          </w:tcPr>
          <w:p w14:paraId="3D08BB3D">
            <w:pPr>
              <w:spacing w:before="0" w:after="0" w:line="280" w:lineRule="auto"/>
            </w:pPr>
            <w:r>
              <w:rPr>
                <w:rFonts w:ascii="Calibri" w:hAnsi="Calibri" w:eastAsia="微软雅黑"/>
              </w:rPr>
              <w:t>8. 发布提醒</w:t>
            </w:r>
          </w:p>
        </w:tc>
        <w:tc>
          <w:tcPr>
            <w:tcW w:w="3000" w:type="dxa"/>
            <w:tcMar>
              <w:top w:w="80" w:type="dxa"/>
              <w:left w:w="120" w:type="dxa"/>
              <w:bottom w:w="80" w:type="dxa"/>
              <w:right w:w="120" w:type="dxa"/>
            </w:tcMar>
            <w:vAlign w:val="center"/>
          </w:tcPr>
          <w:p w14:paraId="7F9F7290">
            <w:pPr>
              <w:spacing w:before="0" w:after="0" w:line="280" w:lineRule="auto"/>
            </w:pPr>
            <w:r>
              <w:rPr>
                <w:rFonts w:ascii="Calibri" w:hAnsi="Calibri" w:eastAsia="微软雅黑"/>
              </w:rPr>
              <w:t>收到微信服务通知或闹铃提醒。</w:t>
            </w:r>
          </w:p>
        </w:tc>
        <w:tc>
          <w:tcPr>
            <w:tcW w:w="4860" w:type="dxa"/>
            <w:tcMar>
              <w:top w:w="80" w:type="dxa"/>
              <w:left w:w="120" w:type="dxa"/>
              <w:bottom w:w="80" w:type="dxa"/>
              <w:right w:w="120" w:type="dxa"/>
            </w:tcMar>
            <w:vAlign w:val="center"/>
          </w:tcPr>
          <w:p w14:paraId="7427D922">
            <w:pPr>
              <w:spacing w:before="0" w:after="0" w:line="280" w:lineRule="auto"/>
            </w:pPr>
            <w:r>
              <w:rPr>
                <w:rFonts w:ascii="Calibri" w:hAnsi="Calibri" w:eastAsia="微软雅黑"/>
              </w:rPr>
              <w:t>在品类核心用户高活跃时间提醒发布。</w:t>
            </w:r>
          </w:p>
        </w:tc>
      </w:tr>
      <w:tr w14:paraId="2A29AB0B">
        <w:tc>
          <w:tcPr>
            <w:tcW w:w="1500" w:type="dxa"/>
            <w:tcMar>
              <w:top w:w="80" w:type="dxa"/>
              <w:left w:w="120" w:type="dxa"/>
              <w:bottom w:w="80" w:type="dxa"/>
              <w:right w:w="120" w:type="dxa"/>
            </w:tcMar>
            <w:vAlign w:val="center"/>
          </w:tcPr>
          <w:p w14:paraId="798E0A74">
            <w:pPr>
              <w:spacing w:before="0" w:after="0" w:line="280" w:lineRule="auto"/>
            </w:pPr>
            <w:r>
              <w:rPr>
                <w:rFonts w:ascii="Calibri" w:hAnsi="Calibri" w:eastAsia="微软雅黑"/>
              </w:rPr>
              <w:t>9. 辅助发布</w:t>
            </w:r>
          </w:p>
        </w:tc>
        <w:tc>
          <w:tcPr>
            <w:tcW w:w="3000" w:type="dxa"/>
            <w:tcMar>
              <w:top w:w="80" w:type="dxa"/>
              <w:left w:w="120" w:type="dxa"/>
              <w:bottom w:w="80" w:type="dxa"/>
              <w:right w:w="120" w:type="dxa"/>
            </w:tcMar>
            <w:vAlign w:val="center"/>
          </w:tcPr>
          <w:p w14:paraId="4B99998E">
            <w:pPr>
              <w:spacing w:before="0" w:after="0" w:line="280" w:lineRule="auto"/>
            </w:pPr>
            <w:r>
              <w:rPr>
                <w:rFonts w:ascii="Calibri" w:hAnsi="Calibri" w:eastAsia="微软雅黑"/>
              </w:rPr>
              <w:t>选择视频并跳转平台，最后手动确认发布。</w:t>
            </w:r>
          </w:p>
        </w:tc>
        <w:tc>
          <w:tcPr>
            <w:tcW w:w="4860" w:type="dxa"/>
            <w:tcMar>
              <w:top w:w="80" w:type="dxa"/>
              <w:left w:w="120" w:type="dxa"/>
              <w:bottom w:w="80" w:type="dxa"/>
              <w:right w:w="120" w:type="dxa"/>
            </w:tcMar>
            <w:vAlign w:val="center"/>
          </w:tcPr>
          <w:p w14:paraId="6254E0D0">
            <w:pPr>
              <w:spacing w:before="0" w:after="0" w:line="280" w:lineRule="auto"/>
            </w:pPr>
            <w:r>
              <w:rPr>
                <w:rFonts w:ascii="Calibri" w:hAnsi="Calibri" w:eastAsia="微软雅黑"/>
              </w:rPr>
              <w:t>跳转抖音 / 小红书 / 视频号，尽量带入视频、标题、文案、封面。</w:t>
            </w:r>
          </w:p>
        </w:tc>
      </w:tr>
    </w:tbl>
    <w:p w14:paraId="632B0F8F">
      <w:pPr>
        <w:spacing w:after="40"/>
      </w:pPr>
    </w:p>
    <w:p w14:paraId="510A48C8">
      <w:pPr>
        <w:pStyle w:val="3"/>
        <w:keepNext/>
        <w:spacing w:before="320" w:after="160" w:line="264" w:lineRule="auto"/>
      </w:pPr>
      <w:r>
        <w:rPr>
          <w:rFonts w:ascii="Calibri" w:hAnsi="Calibri" w:eastAsia="微软雅黑"/>
          <w:b/>
          <w:color w:val="2E74B5"/>
          <w:sz w:val="32"/>
        </w:rPr>
        <w:t>六、视频生成模块范式</w:t>
      </w:r>
    </w:p>
    <w:p w14:paraId="09FF94E5">
      <w:pPr>
        <w:spacing w:before="0" w:after="120" w:line="264" w:lineRule="auto"/>
      </w:pPr>
      <w:r>
        <w:rPr>
          <w:rFonts w:ascii="Calibri" w:hAnsi="Calibri" w:eastAsia="微软雅黑"/>
        </w:rPr>
        <w:t>视频生成模块不是“点一下出片”的孤立功能，而是一条标准流水线：</w:t>
      </w:r>
    </w:p>
    <w:tbl>
      <w:tblPr>
        <w:tblStyle w:val="32"/>
        <w:tblW w:w="9360" w:type="dxa"/>
        <w:tblInd w:w="120" w:type="dxa"/>
        <w:tblBorders>
          <w:top w:val="single" w:color="C8D3DF" w:sz="6" w:space="0"/>
          <w:left w:val="single" w:color="C8D3DF" w:sz="6" w:space="0"/>
          <w:bottom w:val="single" w:color="C8D3DF" w:sz="6" w:space="0"/>
          <w:right w:val="single" w:color="C8D3DF" w:sz="6" w:space="0"/>
          <w:insideH w:val="single" w:color="C8D3DF" w:sz="6" w:space="0"/>
          <w:insideV w:val="single" w:color="C8D3DF" w:sz="6" w:space="0"/>
        </w:tblBorders>
        <w:tblLayout w:type="fixed"/>
        <w:tblCellMar>
          <w:top w:w="0" w:type="dxa"/>
          <w:left w:w="108" w:type="dxa"/>
          <w:bottom w:w="0" w:type="dxa"/>
          <w:right w:w="108" w:type="dxa"/>
        </w:tblCellMar>
      </w:tblPr>
      <w:tblGrid>
        <w:gridCol w:w="9360"/>
      </w:tblGrid>
      <w:tr w14:paraId="1273DD9C">
        <w:tc>
          <w:tcPr>
            <w:tcW w:w="9360" w:type="dxa"/>
            <w:shd w:val="clear" w:color="auto" w:fill="F4F6F9"/>
            <w:tcMar>
              <w:top w:w="80" w:type="dxa"/>
              <w:left w:w="120" w:type="dxa"/>
              <w:bottom w:w="80" w:type="dxa"/>
              <w:right w:w="120" w:type="dxa"/>
            </w:tcMar>
            <w:vAlign w:val="center"/>
          </w:tcPr>
          <w:p w14:paraId="2CE1CB84">
            <w:pPr>
              <w:spacing w:before="0" w:after="0" w:line="280" w:lineRule="auto"/>
            </w:pPr>
            <w:r>
              <w:rPr>
                <w:rFonts w:ascii="Calibri" w:hAnsi="Calibri" w:eastAsia="微软雅黑"/>
                <w:b/>
                <w:color w:val="0B2545"/>
              </w:rPr>
              <w:t>产品图 → 卖点分析 → 内容方向 → 脚本分镜 → 素材补齐 → 混剪成片 → 文案封面 → 入库待发</w:t>
            </w:r>
          </w:p>
        </w:tc>
      </w:tr>
    </w:tbl>
    <w:p w14:paraId="5B51D2A0">
      <w:pPr>
        <w:spacing w:after="40"/>
      </w:pPr>
    </w:p>
    <w:p w14:paraId="2DA01ADC">
      <w:pPr>
        <w:pStyle w:val="4"/>
        <w:keepNext/>
        <w:spacing w:before="240" w:after="120" w:line="264" w:lineRule="auto"/>
      </w:pPr>
      <w:r>
        <w:rPr>
          <w:rFonts w:ascii="Calibri" w:hAnsi="Calibri" w:eastAsia="微软雅黑"/>
          <w:b/>
          <w:color w:val="2E74B5"/>
          <w:sz w:val="26"/>
        </w:rPr>
        <w:t>1. 内容模板结构</w:t>
      </w:r>
    </w:p>
    <w:p w14:paraId="521DC449">
      <w:pPr>
        <w:spacing w:before="0" w:after="120" w:line="264" w:lineRule="auto"/>
      </w:pPr>
      <w:r>
        <w:rPr>
          <w:rFonts w:ascii="Calibri" w:hAnsi="Calibri" w:eastAsia="微软雅黑"/>
        </w:rPr>
        <w:t>MVP 可沿用文档中的“5 大品类 × 4 种内容风格 × 黄金 3 秒钩子 × 平台 SEO 文案”结构。</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100"/>
        <w:gridCol w:w="7260"/>
      </w:tblGrid>
      <w:tr w14:paraId="3F3BCF0E">
        <w:tc>
          <w:tcPr>
            <w:tcW w:w="2100" w:type="dxa"/>
            <w:shd w:val="clear" w:color="auto" w:fill="F2F4F7"/>
            <w:tcMar>
              <w:top w:w="80" w:type="dxa"/>
              <w:left w:w="120" w:type="dxa"/>
              <w:bottom w:w="80" w:type="dxa"/>
              <w:right w:w="120" w:type="dxa"/>
            </w:tcMar>
            <w:vAlign w:val="center"/>
          </w:tcPr>
          <w:p w14:paraId="2DA8D8BC">
            <w:pPr>
              <w:spacing w:before="0" w:after="0" w:line="280" w:lineRule="auto"/>
            </w:pPr>
            <w:r>
              <w:rPr>
                <w:rFonts w:ascii="Calibri" w:hAnsi="Calibri" w:eastAsia="微软雅黑"/>
                <w:b/>
                <w:color w:val="0B2545"/>
              </w:rPr>
              <w:t>维度</w:t>
            </w:r>
          </w:p>
        </w:tc>
        <w:tc>
          <w:tcPr>
            <w:tcW w:w="7260" w:type="dxa"/>
            <w:shd w:val="clear" w:color="auto" w:fill="F2F4F7"/>
            <w:tcMar>
              <w:top w:w="80" w:type="dxa"/>
              <w:left w:w="120" w:type="dxa"/>
              <w:bottom w:w="80" w:type="dxa"/>
              <w:right w:w="120" w:type="dxa"/>
            </w:tcMar>
            <w:vAlign w:val="center"/>
          </w:tcPr>
          <w:p w14:paraId="549E77A7">
            <w:pPr>
              <w:spacing w:before="0" w:after="0" w:line="280" w:lineRule="auto"/>
            </w:pPr>
            <w:r>
              <w:rPr>
                <w:rFonts w:ascii="Calibri" w:hAnsi="Calibri" w:eastAsia="微软雅黑"/>
                <w:b/>
                <w:color w:val="0B2545"/>
              </w:rPr>
              <w:t>内容</w:t>
            </w:r>
          </w:p>
        </w:tc>
      </w:tr>
      <w:tr w14:paraId="759A661D">
        <w:tc>
          <w:tcPr>
            <w:tcW w:w="2100" w:type="dxa"/>
            <w:tcMar>
              <w:top w:w="80" w:type="dxa"/>
              <w:left w:w="120" w:type="dxa"/>
              <w:bottom w:w="80" w:type="dxa"/>
              <w:right w:w="120" w:type="dxa"/>
            </w:tcMar>
            <w:vAlign w:val="center"/>
          </w:tcPr>
          <w:p w14:paraId="27147949">
            <w:pPr>
              <w:spacing w:before="0" w:after="0" w:line="280" w:lineRule="auto"/>
            </w:pPr>
            <w:r>
              <w:rPr>
                <w:rFonts w:ascii="Calibri" w:hAnsi="Calibri" w:eastAsia="微软雅黑"/>
              </w:rPr>
              <w:t>5 大品类</w:t>
            </w:r>
          </w:p>
        </w:tc>
        <w:tc>
          <w:tcPr>
            <w:tcW w:w="7260" w:type="dxa"/>
            <w:tcMar>
              <w:top w:w="80" w:type="dxa"/>
              <w:left w:w="120" w:type="dxa"/>
              <w:bottom w:w="80" w:type="dxa"/>
              <w:right w:w="120" w:type="dxa"/>
            </w:tcMar>
            <w:vAlign w:val="center"/>
          </w:tcPr>
          <w:p w14:paraId="10FB8AF7">
            <w:pPr>
              <w:spacing w:before="0" w:after="0" w:line="280" w:lineRule="auto"/>
            </w:pPr>
            <w:r>
              <w:rPr>
                <w:rFonts w:ascii="Calibri" w:hAnsi="Calibri" w:eastAsia="微软雅黑"/>
              </w:rPr>
              <w:t>美妆护肤 / 食品零食 / 家居日用 / 服饰鞋包 / 数码 3C</w:t>
            </w:r>
          </w:p>
        </w:tc>
      </w:tr>
      <w:tr w14:paraId="2B5804BB">
        <w:tc>
          <w:tcPr>
            <w:tcW w:w="2100" w:type="dxa"/>
            <w:tcMar>
              <w:top w:w="80" w:type="dxa"/>
              <w:left w:w="120" w:type="dxa"/>
              <w:bottom w:w="80" w:type="dxa"/>
              <w:right w:w="120" w:type="dxa"/>
            </w:tcMar>
            <w:vAlign w:val="center"/>
          </w:tcPr>
          <w:p w14:paraId="1A21C19E">
            <w:pPr>
              <w:spacing w:before="0" w:after="0" w:line="280" w:lineRule="auto"/>
            </w:pPr>
            <w:r>
              <w:rPr>
                <w:rFonts w:ascii="Calibri" w:hAnsi="Calibri" w:eastAsia="微软雅黑"/>
              </w:rPr>
              <w:t>4 种风格</w:t>
            </w:r>
          </w:p>
        </w:tc>
        <w:tc>
          <w:tcPr>
            <w:tcW w:w="7260" w:type="dxa"/>
            <w:tcMar>
              <w:top w:w="80" w:type="dxa"/>
              <w:left w:w="120" w:type="dxa"/>
              <w:bottom w:w="80" w:type="dxa"/>
              <w:right w:w="120" w:type="dxa"/>
            </w:tcMar>
            <w:vAlign w:val="center"/>
          </w:tcPr>
          <w:p w14:paraId="2BDB0DDF">
            <w:pPr>
              <w:spacing w:before="0" w:after="0" w:line="280" w:lineRule="auto"/>
            </w:pPr>
            <w:r>
              <w:rPr>
                <w:rFonts w:ascii="Calibri" w:hAnsi="Calibri" w:eastAsia="微软雅黑"/>
              </w:rPr>
              <w:t>痛点种草 / 场景安利 / 对比测评 / 剧情故事</w:t>
            </w:r>
          </w:p>
        </w:tc>
      </w:tr>
      <w:tr w14:paraId="17C8DA45">
        <w:tc>
          <w:tcPr>
            <w:tcW w:w="2100" w:type="dxa"/>
            <w:tcMar>
              <w:top w:w="80" w:type="dxa"/>
              <w:left w:w="120" w:type="dxa"/>
              <w:bottom w:w="80" w:type="dxa"/>
              <w:right w:w="120" w:type="dxa"/>
            </w:tcMar>
            <w:vAlign w:val="center"/>
          </w:tcPr>
          <w:p w14:paraId="5CE043C2">
            <w:pPr>
              <w:spacing w:before="0" w:after="0" w:line="280" w:lineRule="auto"/>
            </w:pPr>
            <w:r>
              <w:rPr>
                <w:rFonts w:ascii="Calibri" w:hAnsi="Calibri" w:eastAsia="微软雅黑"/>
              </w:rPr>
              <w:t>钩子策略</w:t>
            </w:r>
          </w:p>
        </w:tc>
        <w:tc>
          <w:tcPr>
            <w:tcW w:w="7260" w:type="dxa"/>
            <w:tcMar>
              <w:top w:w="80" w:type="dxa"/>
              <w:left w:w="120" w:type="dxa"/>
              <w:bottom w:w="80" w:type="dxa"/>
              <w:right w:w="120" w:type="dxa"/>
            </w:tcMar>
            <w:vAlign w:val="center"/>
          </w:tcPr>
          <w:p w14:paraId="3692F137">
            <w:pPr>
              <w:spacing w:before="0" w:after="0" w:line="280" w:lineRule="auto"/>
            </w:pPr>
            <w:r>
              <w:rPr>
                <w:rFonts w:ascii="Calibri" w:hAnsi="Calibri" w:eastAsia="微软雅黑"/>
              </w:rPr>
              <w:t>视觉冲击、悬念提问、反差对比、利益承诺、情感共鸣等。</w:t>
            </w:r>
          </w:p>
        </w:tc>
      </w:tr>
      <w:tr w14:paraId="61D78B7C">
        <w:tc>
          <w:tcPr>
            <w:tcW w:w="2100" w:type="dxa"/>
            <w:tcMar>
              <w:top w:w="80" w:type="dxa"/>
              <w:left w:w="120" w:type="dxa"/>
              <w:bottom w:w="80" w:type="dxa"/>
              <w:right w:w="120" w:type="dxa"/>
            </w:tcMar>
            <w:vAlign w:val="center"/>
          </w:tcPr>
          <w:p w14:paraId="16C9B108">
            <w:pPr>
              <w:spacing w:before="0" w:after="0" w:line="280" w:lineRule="auto"/>
            </w:pPr>
            <w:r>
              <w:rPr>
                <w:rFonts w:ascii="Calibri" w:hAnsi="Calibri" w:eastAsia="微软雅黑"/>
              </w:rPr>
              <w:t>平台 SEO</w:t>
            </w:r>
          </w:p>
        </w:tc>
        <w:tc>
          <w:tcPr>
            <w:tcW w:w="7260" w:type="dxa"/>
            <w:tcMar>
              <w:top w:w="80" w:type="dxa"/>
              <w:left w:w="120" w:type="dxa"/>
              <w:bottom w:w="80" w:type="dxa"/>
              <w:right w:w="120" w:type="dxa"/>
            </w:tcMar>
            <w:vAlign w:val="center"/>
          </w:tcPr>
          <w:p w14:paraId="59DF1331">
            <w:pPr>
              <w:spacing w:before="0" w:after="0" w:line="280" w:lineRule="auto"/>
            </w:pPr>
            <w:r>
              <w:rPr>
                <w:rFonts w:ascii="Calibri" w:hAnsi="Calibri" w:eastAsia="微软雅黑"/>
              </w:rPr>
              <w:t>标题、话题标签、封面大字、互动引导语、发布文案。</w:t>
            </w:r>
          </w:p>
        </w:tc>
      </w:tr>
    </w:tbl>
    <w:p w14:paraId="61C40647">
      <w:pPr>
        <w:spacing w:after="40"/>
      </w:pPr>
    </w:p>
    <w:p w14:paraId="7E33413F">
      <w:pPr>
        <w:pStyle w:val="4"/>
        <w:keepNext/>
        <w:spacing w:before="240" w:after="120" w:line="264" w:lineRule="auto"/>
      </w:pPr>
      <w:r>
        <w:rPr>
          <w:rFonts w:ascii="Calibri" w:hAnsi="Calibri" w:eastAsia="微软雅黑"/>
          <w:b/>
          <w:color w:val="2E74B5"/>
          <w:sz w:val="26"/>
        </w:rPr>
        <w:t>2. MVP 视频模式</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1700"/>
        <w:gridCol w:w="2900"/>
        <w:gridCol w:w="4760"/>
      </w:tblGrid>
      <w:tr w14:paraId="75AA87C4">
        <w:tc>
          <w:tcPr>
            <w:tcW w:w="1700" w:type="dxa"/>
            <w:shd w:val="clear" w:color="auto" w:fill="F2F4F7"/>
            <w:tcMar>
              <w:top w:w="80" w:type="dxa"/>
              <w:left w:w="120" w:type="dxa"/>
              <w:bottom w:w="80" w:type="dxa"/>
              <w:right w:w="120" w:type="dxa"/>
            </w:tcMar>
            <w:vAlign w:val="center"/>
          </w:tcPr>
          <w:p w14:paraId="3C66520C">
            <w:pPr>
              <w:spacing w:before="0" w:after="0" w:line="280" w:lineRule="auto"/>
            </w:pPr>
            <w:r>
              <w:rPr>
                <w:rFonts w:ascii="Calibri" w:hAnsi="Calibri" w:eastAsia="微软雅黑"/>
                <w:b/>
                <w:color w:val="0B2545"/>
              </w:rPr>
              <w:t>模式</w:t>
            </w:r>
          </w:p>
        </w:tc>
        <w:tc>
          <w:tcPr>
            <w:tcW w:w="2900" w:type="dxa"/>
            <w:shd w:val="clear" w:color="auto" w:fill="F2F4F7"/>
            <w:tcMar>
              <w:top w:w="80" w:type="dxa"/>
              <w:left w:w="120" w:type="dxa"/>
              <w:bottom w:w="80" w:type="dxa"/>
              <w:right w:w="120" w:type="dxa"/>
            </w:tcMar>
            <w:vAlign w:val="center"/>
          </w:tcPr>
          <w:p w14:paraId="05E5539E">
            <w:pPr>
              <w:spacing w:before="0" w:after="0" w:line="280" w:lineRule="auto"/>
            </w:pPr>
            <w:r>
              <w:rPr>
                <w:rFonts w:ascii="Calibri" w:hAnsi="Calibri" w:eastAsia="微软雅黑"/>
                <w:b/>
                <w:color w:val="0B2545"/>
              </w:rPr>
              <w:t>适合场景</w:t>
            </w:r>
          </w:p>
        </w:tc>
        <w:tc>
          <w:tcPr>
            <w:tcW w:w="4760" w:type="dxa"/>
            <w:shd w:val="clear" w:color="auto" w:fill="F2F4F7"/>
            <w:tcMar>
              <w:top w:w="80" w:type="dxa"/>
              <w:left w:w="120" w:type="dxa"/>
              <w:bottom w:w="80" w:type="dxa"/>
              <w:right w:w="120" w:type="dxa"/>
            </w:tcMar>
            <w:vAlign w:val="center"/>
          </w:tcPr>
          <w:p w14:paraId="36F3635F">
            <w:pPr>
              <w:spacing w:before="0" w:after="0" w:line="280" w:lineRule="auto"/>
            </w:pPr>
            <w:r>
              <w:rPr>
                <w:rFonts w:ascii="Calibri" w:hAnsi="Calibri" w:eastAsia="微软雅黑"/>
                <w:b/>
                <w:color w:val="0B2545"/>
              </w:rPr>
              <w:t>生成策略</w:t>
            </w:r>
          </w:p>
        </w:tc>
      </w:tr>
      <w:tr w14:paraId="2FA3F6FB">
        <w:tc>
          <w:tcPr>
            <w:tcW w:w="1700" w:type="dxa"/>
            <w:tcMar>
              <w:top w:w="80" w:type="dxa"/>
              <w:left w:w="120" w:type="dxa"/>
              <w:bottom w:w="80" w:type="dxa"/>
              <w:right w:w="120" w:type="dxa"/>
            </w:tcMar>
            <w:vAlign w:val="center"/>
          </w:tcPr>
          <w:p w14:paraId="2A9749D8">
            <w:pPr>
              <w:spacing w:before="0" w:after="0" w:line="280" w:lineRule="auto"/>
            </w:pPr>
            <w:r>
              <w:rPr>
                <w:rFonts w:ascii="Calibri" w:hAnsi="Calibri" w:eastAsia="微软雅黑"/>
              </w:rPr>
              <w:t>图文混剪</w:t>
            </w:r>
          </w:p>
        </w:tc>
        <w:tc>
          <w:tcPr>
            <w:tcW w:w="2900" w:type="dxa"/>
            <w:tcMar>
              <w:top w:w="80" w:type="dxa"/>
              <w:left w:w="120" w:type="dxa"/>
              <w:bottom w:w="80" w:type="dxa"/>
              <w:right w:w="120" w:type="dxa"/>
            </w:tcMar>
            <w:vAlign w:val="center"/>
          </w:tcPr>
          <w:p w14:paraId="49D8D383">
            <w:pPr>
              <w:spacing w:before="0" w:after="0" w:line="280" w:lineRule="auto"/>
            </w:pPr>
            <w:r>
              <w:rPr>
                <w:rFonts w:ascii="Calibri" w:hAnsi="Calibri" w:eastAsia="微软雅黑"/>
              </w:rPr>
              <w:t>快消品、食品零食、家居日用等，需要低门槛快速出片。</w:t>
            </w:r>
          </w:p>
        </w:tc>
        <w:tc>
          <w:tcPr>
            <w:tcW w:w="4760" w:type="dxa"/>
            <w:tcMar>
              <w:top w:w="80" w:type="dxa"/>
              <w:left w:w="120" w:type="dxa"/>
              <w:bottom w:w="80" w:type="dxa"/>
              <w:right w:w="120" w:type="dxa"/>
            </w:tcMar>
            <w:vAlign w:val="center"/>
          </w:tcPr>
          <w:p w14:paraId="6A634BAA">
            <w:pPr>
              <w:spacing w:before="0" w:after="0" w:line="280" w:lineRule="auto"/>
            </w:pPr>
            <w:r>
              <w:rPr>
                <w:rFonts w:ascii="Calibri" w:hAnsi="Calibri" w:eastAsia="微软雅黑"/>
              </w:rPr>
              <w:t>产品图 + 卖点字幕 + 文字卡片 + 转场 + BGM + 通用场景素材。最适合第一版跑通闭环。</w:t>
            </w:r>
          </w:p>
        </w:tc>
      </w:tr>
      <w:tr w14:paraId="1A78B71F">
        <w:tc>
          <w:tcPr>
            <w:tcW w:w="1700" w:type="dxa"/>
            <w:tcMar>
              <w:top w:w="80" w:type="dxa"/>
              <w:left w:w="120" w:type="dxa"/>
              <w:bottom w:w="80" w:type="dxa"/>
              <w:right w:w="120" w:type="dxa"/>
            </w:tcMar>
            <w:vAlign w:val="center"/>
          </w:tcPr>
          <w:p w14:paraId="32E58CA8">
            <w:pPr>
              <w:spacing w:before="0" w:after="0" w:line="280" w:lineRule="auto"/>
            </w:pPr>
            <w:r>
              <w:rPr>
                <w:rFonts w:ascii="Calibri" w:hAnsi="Calibri" w:eastAsia="微软雅黑"/>
              </w:rPr>
              <w:t>产品特写</w:t>
            </w:r>
          </w:p>
        </w:tc>
        <w:tc>
          <w:tcPr>
            <w:tcW w:w="2900" w:type="dxa"/>
            <w:tcMar>
              <w:top w:w="80" w:type="dxa"/>
              <w:left w:w="120" w:type="dxa"/>
              <w:bottom w:w="80" w:type="dxa"/>
              <w:right w:w="120" w:type="dxa"/>
            </w:tcMar>
            <w:vAlign w:val="center"/>
          </w:tcPr>
          <w:p w14:paraId="454A6A23">
            <w:pPr>
              <w:spacing w:before="0" w:after="0" w:line="280" w:lineRule="auto"/>
            </w:pPr>
            <w:r>
              <w:rPr>
                <w:rFonts w:ascii="Calibri" w:hAnsi="Calibri" w:eastAsia="微软雅黑"/>
              </w:rPr>
              <w:t>质感型商品、高客单价商品、需要突出外观与细节的产品。</w:t>
            </w:r>
          </w:p>
        </w:tc>
        <w:tc>
          <w:tcPr>
            <w:tcW w:w="4760" w:type="dxa"/>
            <w:tcMar>
              <w:top w:w="80" w:type="dxa"/>
              <w:left w:w="120" w:type="dxa"/>
              <w:bottom w:w="80" w:type="dxa"/>
              <w:right w:w="120" w:type="dxa"/>
            </w:tcMar>
            <w:vAlign w:val="center"/>
          </w:tcPr>
          <w:p w14:paraId="25553CE1">
            <w:pPr>
              <w:spacing w:before="0" w:after="0" w:line="280" w:lineRule="auto"/>
            </w:pPr>
            <w:r>
              <w:rPr>
                <w:rFonts w:ascii="Calibri" w:hAnsi="Calibri" w:eastAsia="微软雅黑"/>
              </w:rPr>
              <w:t>基于产品图做放大、推进、横移、光影、价格贴和卖点贴片，保持产品主体不变形。</w:t>
            </w:r>
          </w:p>
        </w:tc>
      </w:tr>
    </w:tbl>
    <w:p w14:paraId="0B0299F4">
      <w:pPr>
        <w:spacing w:after="40"/>
      </w:pPr>
    </w:p>
    <w:p w14:paraId="69E0EC59">
      <w:pPr>
        <w:spacing w:before="0" w:after="120" w:line="264" w:lineRule="auto"/>
      </w:pPr>
      <w:r>
        <w:rPr>
          <w:rFonts w:ascii="Calibri" w:hAnsi="Calibri" w:eastAsia="微软雅黑"/>
        </w:rPr>
        <w:t>暂不做真人出镜、数字人、复杂场景演示、自动发布和账号数据回流。</w:t>
      </w:r>
    </w:p>
    <w:p w14:paraId="0E5F4C07">
      <w:pPr>
        <w:pStyle w:val="3"/>
        <w:keepNext/>
        <w:spacing w:before="320" w:after="160" w:line="264" w:lineRule="auto"/>
      </w:pPr>
      <w:r>
        <w:rPr>
          <w:rFonts w:ascii="Calibri" w:hAnsi="Calibri" w:eastAsia="微软雅黑"/>
          <w:b/>
          <w:color w:val="2E74B5"/>
          <w:sz w:val="32"/>
        </w:rPr>
        <w:t>七、三端产品结构</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1900"/>
        <w:gridCol w:w="2500"/>
        <w:gridCol w:w="4960"/>
      </w:tblGrid>
      <w:tr w14:paraId="2E1E9644">
        <w:tc>
          <w:tcPr>
            <w:tcW w:w="1900" w:type="dxa"/>
            <w:shd w:val="clear" w:color="auto" w:fill="F2F4F7"/>
            <w:tcMar>
              <w:top w:w="80" w:type="dxa"/>
              <w:left w:w="120" w:type="dxa"/>
              <w:bottom w:w="80" w:type="dxa"/>
              <w:right w:w="120" w:type="dxa"/>
            </w:tcMar>
            <w:vAlign w:val="center"/>
          </w:tcPr>
          <w:p w14:paraId="7920A914">
            <w:pPr>
              <w:spacing w:before="0" w:after="0" w:line="280" w:lineRule="auto"/>
            </w:pPr>
            <w:r>
              <w:rPr>
                <w:rFonts w:ascii="Calibri" w:hAnsi="Calibri" w:eastAsia="微软雅黑"/>
                <w:b/>
                <w:color w:val="0B2545"/>
              </w:rPr>
              <w:t>入口</w:t>
            </w:r>
          </w:p>
        </w:tc>
        <w:tc>
          <w:tcPr>
            <w:tcW w:w="2500" w:type="dxa"/>
            <w:shd w:val="clear" w:color="auto" w:fill="F2F4F7"/>
            <w:tcMar>
              <w:top w:w="80" w:type="dxa"/>
              <w:left w:w="120" w:type="dxa"/>
              <w:bottom w:w="80" w:type="dxa"/>
              <w:right w:w="120" w:type="dxa"/>
            </w:tcMar>
            <w:vAlign w:val="center"/>
          </w:tcPr>
          <w:p w14:paraId="5838C2F2">
            <w:pPr>
              <w:spacing w:before="0" w:after="0" w:line="280" w:lineRule="auto"/>
            </w:pPr>
            <w:r>
              <w:rPr>
                <w:rFonts w:ascii="Calibri" w:hAnsi="Calibri" w:eastAsia="微软雅黑"/>
                <w:b/>
                <w:color w:val="0B2545"/>
              </w:rPr>
              <w:t>使用对象</w:t>
            </w:r>
          </w:p>
        </w:tc>
        <w:tc>
          <w:tcPr>
            <w:tcW w:w="4960" w:type="dxa"/>
            <w:shd w:val="clear" w:color="auto" w:fill="F2F4F7"/>
            <w:tcMar>
              <w:top w:w="80" w:type="dxa"/>
              <w:left w:w="120" w:type="dxa"/>
              <w:bottom w:w="80" w:type="dxa"/>
              <w:right w:w="120" w:type="dxa"/>
            </w:tcMar>
            <w:vAlign w:val="center"/>
          </w:tcPr>
          <w:p w14:paraId="064E63E6">
            <w:pPr>
              <w:spacing w:before="0" w:after="0" w:line="280" w:lineRule="auto"/>
            </w:pPr>
            <w:r>
              <w:rPr>
                <w:rFonts w:ascii="Calibri" w:hAnsi="Calibri" w:eastAsia="微软雅黑"/>
                <w:b/>
                <w:color w:val="0B2545"/>
              </w:rPr>
              <w:t>核心功能</w:t>
            </w:r>
          </w:p>
        </w:tc>
      </w:tr>
      <w:tr w14:paraId="43D6C015">
        <w:tc>
          <w:tcPr>
            <w:tcW w:w="1900" w:type="dxa"/>
            <w:tcMar>
              <w:top w:w="80" w:type="dxa"/>
              <w:left w:w="120" w:type="dxa"/>
              <w:bottom w:w="80" w:type="dxa"/>
              <w:right w:w="120" w:type="dxa"/>
            </w:tcMar>
            <w:vAlign w:val="center"/>
          </w:tcPr>
          <w:p w14:paraId="65375F8C">
            <w:pPr>
              <w:spacing w:before="0" w:after="0" w:line="280" w:lineRule="auto"/>
            </w:pPr>
            <w:r>
              <w:rPr>
                <w:rFonts w:ascii="Calibri" w:hAnsi="Calibri" w:eastAsia="微软雅黑"/>
              </w:rPr>
              <w:t>商家小程序端</w:t>
            </w:r>
          </w:p>
        </w:tc>
        <w:tc>
          <w:tcPr>
            <w:tcW w:w="2500" w:type="dxa"/>
            <w:tcMar>
              <w:top w:w="80" w:type="dxa"/>
              <w:left w:w="120" w:type="dxa"/>
              <w:bottom w:w="80" w:type="dxa"/>
              <w:right w:w="120" w:type="dxa"/>
            </w:tcMar>
            <w:vAlign w:val="center"/>
          </w:tcPr>
          <w:p w14:paraId="31BB4D79">
            <w:pPr>
              <w:spacing w:before="0" w:after="0" w:line="280" w:lineRule="auto"/>
            </w:pPr>
            <w:r>
              <w:rPr>
                <w:rFonts w:ascii="Calibri" w:hAnsi="Calibri" w:eastAsia="微软雅黑"/>
              </w:rPr>
              <w:t>老板 / 店主 / 商家员工</w:t>
            </w:r>
          </w:p>
        </w:tc>
        <w:tc>
          <w:tcPr>
            <w:tcW w:w="4960" w:type="dxa"/>
            <w:tcMar>
              <w:top w:w="80" w:type="dxa"/>
              <w:left w:w="120" w:type="dxa"/>
              <w:bottom w:w="80" w:type="dxa"/>
              <w:right w:w="120" w:type="dxa"/>
            </w:tcMar>
            <w:vAlign w:val="center"/>
          </w:tcPr>
          <w:p w14:paraId="02E60B8A">
            <w:pPr>
              <w:spacing w:before="0" w:after="0" w:line="280" w:lineRule="auto"/>
            </w:pPr>
            <w:r>
              <w:rPr>
                <w:rFonts w:ascii="Calibri" w:hAnsi="Calibri" w:eastAsia="微软雅黑"/>
              </w:rPr>
              <w:t>填写商家信息、上传产品、选择方向、查看生成进度、查看待发布库、接收提醒、跳转发布。</w:t>
            </w:r>
          </w:p>
        </w:tc>
      </w:tr>
      <w:tr w14:paraId="31EC17DD">
        <w:tc>
          <w:tcPr>
            <w:tcW w:w="1900" w:type="dxa"/>
            <w:tcMar>
              <w:top w:w="80" w:type="dxa"/>
              <w:left w:w="120" w:type="dxa"/>
              <w:bottom w:w="80" w:type="dxa"/>
              <w:right w:w="120" w:type="dxa"/>
            </w:tcMar>
            <w:vAlign w:val="center"/>
          </w:tcPr>
          <w:p w14:paraId="2E43CE7F">
            <w:pPr>
              <w:spacing w:before="0" w:after="0" w:line="280" w:lineRule="auto"/>
            </w:pPr>
            <w:r>
              <w:rPr>
                <w:rFonts w:ascii="Calibri" w:hAnsi="Calibri" w:eastAsia="微软雅黑"/>
              </w:rPr>
              <w:t>商家 Web 端</w:t>
            </w:r>
          </w:p>
        </w:tc>
        <w:tc>
          <w:tcPr>
            <w:tcW w:w="2500" w:type="dxa"/>
            <w:tcMar>
              <w:top w:w="80" w:type="dxa"/>
              <w:left w:w="120" w:type="dxa"/>
              <w:bottom w:w="80" w:type="dxa"/>
              <w:right w:w="120" w:type="dxa"/>
            </w:tcMar>
            <w:vAlign w:val="center"/>
          </w:tcPr>
          <w:p w14:paraId="1243549E">
            <w:pPr>
              <w:spacing w:before="0" w:after="0" w:line="280" w:lineRule="auto"/>
            </w:pPr>
            <w:r>
              <w:rPr>
                <w:rFonts w:ascii="Calibri" w:hAnsi="Calibri" w:eastAsia="微软雅黑"/>
              </w:rPr>
              <w:t>有电脑端管理需求的商家</w:t>
            </w:r>
          </w:p>
        </w:tc>
        <w:tc>
          <w:tcPr>
            <w:tcW w:w="4960" w:type="dxa"/>
            <w:tcMar>
              <w:top w:w="80" w:type="dxa"/>
              <w:left w:w="120" w:type="dxa"/>
              <w:bottom w:w="80" w:type="dxa"/>
              <w:right w:w="120" w:type="dxa"/>
            </w:tcMar>
            <w:vAlign w:val="center"/>
          </w:tcPr>
          <w:p w14:paraId="73B28610">
            <w:pPr>
              <w:spacing w:before="0" w:after="0" w:line="280" w:lineRule="auto"/>
            </w:pPr>
            <w:r>
              <w:rPr>
                <w:rFonts w:ascii="Calibri" w:hAnsi="Calibri" w:eastAsia="微软雅黑"/>
              </w:rPr>
              <w:t>产品库、素材库、视频库、生成记录、套餐余额、批量下载和内容整理。</w:t>
            </w:r>
          </w:p>
        </w:tc>
      </w:tr>
      <w:tr w14:paraId="385EF34D">
        <w:tc>
          <w:tcPr>
            <w:tcW w:w="1900" w:type="dxa"/>
            <w:tcMar>
              <w:top w:w="80" w:type="dxa"/>
              <w:left w:w="120" w:type="dxa"/>
              <w:bottom w:w="80" w:type="dxa"/>
              <w:right w:w="120" w:type="dxa"/>
            </w:tcMar>
            <w:vAlign w:val="center"/>
          </w:tcPr>
          <w:p w14:paraId="14AB92F0">
            <w:pPr>
              <w:spacing w:before="0" w:after="0" w:line="280" w:lineRule="auto"/>
            </w:pPr>
            <w:r>
              <w:rPr>
                <w:rFonts w:ascii="Calibri" w:hAnsi="Calibri" w:eastAsia="微软雅黑"/>
              </w:rPr>
              <w:t>内部运营/客服 Web 后台</w:t>
            </w:r>
          </w:p>
        </w:tc>
        <w:tc>
          <w:tcPr>
            <w:tcW w:w="2500" w:type="dxa"/>
            <w:tcMar>
              <w:top w:w="80" w:type="dxa"/>
              <w:left w:w="120" w:type="dxa"/>
              <w:bottom w:w="80" w:type="dxa"/>
              <w:right w:w="120" w:type="dxa"/>
            </w:tcMar>
            <w:vAlign w:val="center"/>
          </w:tcPr>
          <w:p w14:paraId="35F1DC2E">
            <w:pPr>
              <w:spacing w:before="0" w:after="0" w:line="280" w:lineRule="auto"/>
            </w:pPr>
            <w:r>
              <w:rPr>
                <w:rFonts w:ascii="Calibri" w:hAnsi="Calibri" w:eastAsia="微软雅黑"/>
              </w:rPr>
              <w:t>你们团队</w:t>
            </w:r>
          </w:p>
        </w:tc>
        <w:tc>
          <w:tcPr>
            <w:tcW w:w="4960" w:type="dxa"/>
            <w:tcMar>
              <w:top w:w="80" w:type="dxa"/>
              <w:left w:w="120" w:type="dxa"/>
              <w:bottom w:w="80" w:type="dxa"/>
              <w:right w:w="120" w:type="dxa"/>
            </w:tcMar>
            <w:vAlign w:val="center"/>
          </w:tcPr>
          <w:p w14:paraId="611F4646">
            <w:pPr>
              <w:spacing w:before="0" w:after="0" w:line="280" w:lineRule="auto"/>
            </w:pPr>
            <w:r>
              <w:rPr>
                <w:rFonts w:ascii="Calibri" w:hAnsi="Calibri" w:eastAsia="微软雅黑"/>
              </w:rPr>
              <w:t>商家管理、套餐次数管理、生成任务监控、视频审核、异常处理、模板管理、数据查看。</w:t>
            </w:r>
          </w:p>
        </w:tc>
      </w:tr>
    </w:tbl>
    <w:p w14:paraId="0C2CC5BC">
      <w:pPr>
        <w:spacing w:after="40"/>
      </w:pPr>
    </w:p>
    <w:p w14:paraId="28E2589B">
      <w:pPr>
        <w:pStyle w:val="3"/>
        <w:keepNext/>
        <w:spacing w:before="320" w:after="160" w:line="264" w:lineRule="auto"/>
      </w:pPr>
      <w:r>
        <w:rPr>
          <w:rFonts w:ascii="Calibri" w:hAnsi="Calibri" w:eastAsia="微软雅黑"/>
          <w:b/>
          <w:color w:val="2E74B5"/>
          <w:sz w:val="32"/>
        </w:rPr>
        <w:t>八、待发布库规则</w:t>
      </w:r>
    </w:p>
    <w:p w14:paraId="5A4B43CF">
      <w:pPr>
        <w:spacing w:before="0" w:after="120" w:line="264" w:lineRule="auto"/>
      </w:pPr>
      <w:r>
        <w:rPr>
          <w:rFonts w:ascii="Calibri" w:hAnsi="Calibri" w:eastAsia="微软雅黑"/>
        </w:rPr>
        <w:t>待发布库是产品闭环的关键，不只是文件夹。每条生成内容应至少包含以下信息：</w:t>
      </w:r>
    </w:p>
    <w:p w14:paraId="42D04A67">
      <w:pPr>
        <w:pStyle w:val="16"/>
        <w:spacing w:before="0" w:after="80" w:line="280" w:lineRule="auto"/>
        <w:ind w:left="720" w:hanging="360"/>
      </w:pPr>
      <w:r>
        <w:rPr>
          <w:rFonts w:ascii="Calibri" w:hAnsi="Calibri" w:eastAsia="微软雅黑"/>
        </w:rPr>
        <w:t>视频成片</w:t>
      </w:r>
    </w:p>
    <w:p w14:paraId="525005D9">
      <w:pPr>
        <w:pStyle w:val="16"/>
        <w:spacing w:before="0" w:after="80" w:line="280" w:lineRule="auto"/>
        <w:ind w:left="720" w:hanging="360"/>
      </w:pPr>
      <w:r>
        <w:rPr>
          <w:rFonts w:ascii="Calibri" w:hAnsi="Calibri" w:eastAsia="微软雅黑"/>
        </w:rPr>
        <w:t>视频封面</w:t>
      </w:r>
    </w:p>
    <w:p w14:paraId="12A0F5F4">
      <w:pPr>
        <w:pStyle w:val="16"/>
        <w:spacing w:before="0" w:after="80" w:line="280" w:lineRule="auto"/>
        <w:ind w:left="720" w:hanging="360"/>
      </w:pPr>
      <w:r>
        <w:rPr>
          <w:rFonts w:ascii="Calibri" w:hAnsi="Calibri" w:eastAsia="微软雅黑"/>
        </w:rPr>
        <w:t>标题</w:t>
      </w:r>
    </w:p>
    <w:p w14:paraId="212AD12F">
      <w:pPr>
        <w:pStyle w:val="16"/>
        <w:spacing w:before="0" w:after="80" w:line="280" w:lineRule="auto"/>
        <w:ind w:left="720" w:hanging="360"/>
      </w:pPr>
      <w:r>
        <w:rPr>
          <w:rFonts w:ascii="Calibri" w:hAnsi="Calibri" w:eastAsia="微软雅黑"/>
        </w:rPr>
        <w:t>发布文案</w:t>
      </w:r>
    </w:p>
    <w:p w14:paraId="278B9471">
      <w:pPr>
        <w:pStyle w:val="16"/>
        <w:spacing w:before="0" w:after="80" w:line="280" w:lineRule="auto"/>
        <w:ind w:left="720" w:hanging="360"/>
      </w:pPr>
      <w:r>
        <w:rPr>
          <w:rFonts w:ascii="Calibri" w:hAnsi="Calibri" w:eastAsia="微软雅黑"/>
        </w:rPr>
        <w:t>话题标签</w:t>
      </w:r>
    </w:p>
    <w:p w14:paraId="258A1684">
      <w:pPr>
        <w:pStyle w:val="16"/>
        <w:spacing w:before="0" w:after="80" w:line="280" w:lineRule="auto"/>
        <w:ind w:left="720" w:hanging="360"/>
      </w:pPr>
      <w:r>
        <w:rPr>
          <w:rFonts w:ascii="Calibri" w:hAnsi="Calibri" w:eastAsia="微软雅黑"/>
        </w:rPr>
        <w:t>推荐平台</w:t>
      </w:r>
    </w:p>
    <w:p w14:paraId="00CD6043">
      <w:pPr>
        <w:pStyle w:val="16"/>
        <w:spacing w:before="0" w:after="80" w:line="280" w:lineRule="auto"/>
        <w:ind w:left="720" w:hanging="360"/>
      </w:pPr>
      <w:r>
        <w:rPr>
          <w:rFonts w:ascii="Calibri" w:hAnsi="Calibri" w:eastAsia="微软雅黑"/>
        </w:rPr>
        <w:t>推荐发布时间</w:t>
      </w:r>
    </w:p>
    <w:p w14:paraId="013F346B">
      <w:pPr>
        <w:pStyle w:val="16"/>
        <w:spacing w:before="0" w:after="80" w:line="280" w:lineRule="auto"/>
        <w:ind w:left="720" w:hanging="360"/>
      </w:pPr>
      <w:r>
        <w:rPr>
          <w:rFonts w:ascii="Calibri" w:hAnsi="Calibri" w:eastAsia="微软雅黑"/>
        </w:rPr>
        <w:t>内容方向标签</w:t>
      </w:r>
    </w:p>
    <w:p w14:paraId="6EE61863">
      <w:pPr>
        <w:pStyle w:val="16"/>
        <w:spacing w:before="0" w:after="80" w:line="280" w:lineRule="auto"/>
        <w:ind w:left="720" w:hanging="360"/>
      </w:pPr>
      <w:r>
        <w:rPr>
          <w:rFonts w:ascii="Calibri" w:hAnsi="Calibri" w:eastAsia="微软雅黑"/>
        </w:rPr>
        <w:t>生成时间</w:t>
      </w:r>
    </w:p>
    <w:p w14:paraId="285347ED">
      <w:pPr>
        <w:pStyle w:val="16"/>
        <w:spacing w:before="0" w:after="80" w:line="280" w:lineRule="auto"/>
        <w:ind w:left="720" w:hanging="360"/>
      </w:pPr>
      <w:r>
        <w:rPr>
          <w:rFonts w:ascii="Calibri" w:hAnsi="Calibri" w:eastAsia="微软雅黑"/>
        </w:rPr>
        <w:t>审核状态</w:t>
      </w:r>
    </w:p>
    <w:p w14:paraId="1F11CD3E">
      <w:pPr>
        <w:spacing w:before="0" w:after="120" w:line="264" w:lineRule="auto"/>
      </w:pPr>
      <w:r>
        <w:rPr>
          <w:rFonts w:ascii="Calibri" w:hAnsi="Calibri" w:eastAsia="微软雅黑"/>
        </w:rPr>
        <w:t>老板可以在小程序中快速勾选发布，也可以在商家 Web 端进行更完整的整理和管理。</w:t>
      </w:r>
    </w:p>
    <w:p w14:paraId="72A2C5D7">
      <w:pPr>
        <w:pStyle w:val="3"/>
        <w:keepNext/>
        <w:spacing w:before="320" w:after="160" w:line="264" w:lineRule="auto"/>
      </w:pPr>
      <w:r>
        <w:rPr>
          <w:rFonts w:ascii="Calibri" w:hAnsi="Calibri" w:eastAsia="微软雅黑"/>
          <w:b/>
          <w:color w:val="2E74B5"/>
          <w:sz w:val="32"/>
        </w:rPr>
        <w:t>九、提醒与发布规则</w:t>
      </w:r>
    </w:p>
    <w:p w14:paraId="62CA84B5">
      <w:pPr>
        <w:spacing w:before="0" w:after="120" w:line="264" w:lineRule="auto"/>
      </w:pPr>
      <w:r>
        <w:rPr>
          <w:rFonts w:ascii="Calibri" w:hAnsi="Calibri" w:eastAsia="微软雅黑"/>
        </w:rPr>
        <w:t>发布提醒通过微信服务通知 / 闹铃触达老板。提醒时机应结合品类、目标用户活跃时间和商家历史发布习惯。</w:t>
      </w:r>
    </w:p>
    <w:p w14:paraId="19ED54D2">
      <w:pPr>
        <w:spacing w:before="0" w:after="120" w:line="264" w:lineRule="auto"/>
      </w:pPr>
      <w:r>
        <w:rPr>
          <w:rFonts w:ascii="Calibri" w:hAnsi="Calibri" w:eastAsia="微软雅黑"/>
        </w:rPr>
        <w:t>提醒文案应口语化、行动导向，降低老板拖延概率。例如：</w:t>
      </w:r>
    </w:p>
    <w:tbl>
      <w:tblPr>
        <w:tblStyle w:val="32"/>
        <w:tblW w:w="9360" w:type="dxa"/>
        <w:tblInd w:w="120" w:type="dxa"/>
        <w:tblBorders>
          <w:top w:val="single" w:color="C8D3DF" w:sz="6" w:space="0"/>
          <w:left w:val="single" w:color="C8D3DF" w:sz="6" w:space="0"/>
          <w:bottom w:val="single" w:color="C8D3DF" w:sz="6" w:space="0"/>
          <w:right w:val="single" w:color="C8D3DF" w:sz="6" w:space="0"/>
          <w:insideH w:val="single" w:color="C8D3DF" w:sz="6" w:space="0"/>
          <w:insideV w:val="single" w:color="C8D3DF" w:sz="6" w:space="0"/>
        </w:tblBorders>
        <w:tblLayout w:type="fixed"/>
        <w:tblCellMar>
          <w:top w:w="0" w:type="dxa"/>
          <w:left w:w="108" w:type="dxa"/>
          <w:bottom w:w="0" w:type="dxa"/>
          <w:right w:w="108" w:type="dxa"/>
        </w:tblCellMar>
      </w:tblPr>
      <w:tblGrid>
        <w:gridCol w:w="9360"/>
      </w:tblGrid>
      <w:tr w14:paraId="235A05B7">
        <w:tc>
          <w:tcPr>
            <w:tcW w:w="9360" w:type="dxa"/>
            <w:shd w:val="clear" w:color="auto" w:fill="F4F6F9"/>
            <w:tcMar>
              <w:top w:w="80" w:type="dxa"/>
              <w:left w:w="120" w:type="dxa"/>
              <w:bottom w:w="80" w:type="dxa"/>
              <w:right w:w="120" w:type="dxa"/>
            </w:tcMar>
            <w:vAlign w:val="center"/>
          </w:tcPr>
          <w:p w14:paraId="35104EC1">
            <w:pPr>
              <w:spacing w:before="0" w:after="0" w:line="280" w:lineRule="auto"/>
            </w:pPr>
            <w:r>
              <w:rPr>
                <w:rFonts w:ascii="Calibri" w:hAnsi="Calibri" w:eastAsia="微软雅黑"/>
                <w:b/>
                <w:color w:val="0B2545"/>
              </w:rPr>
              <w:t>现在适合发一条，别让客人刷到别人家。</w:t>
            </w:r>
          </w:p>
        </w:tc>
      </w:tr>
    </w:tbl>
    <w:p w14:paraId="0EEC6295">
      <w:pPr>
        <w:spacing w:after="40"/>
      </w:pPr>
    </w:p>
    <w:p w14:paraId="249C9CA5">
      <w:pPr>
        <w:spacing w:before="0" w:after="120" w:line="264" w:lineRule="auto"/>
      </w:pPr>
      <w:r>
        <w:rPr>
          <w:rFonts w:ascii="Calibri" w:hAnsi="Calibri" w:eastAsia="微软雅黑"/>
        </w:rPr>
        <w:t>MVP 发布不做自动发布。系统只负责跳转与尽量预填，最终发布动作由老板手动完成。</w:t>
      </w:r>
    </w:p>
    <w:p w14:paraId="6E981AC9">
      <w:pPr>
        <w:pStyle w:val="3"/>
        <w:keepNext/>
        <w:spacing w:before="320" w:after="160" w:line="264" w:lineRule="auto"/>
      </w:pPr>
      <w:r>
        <w:rPr>
          <w:rFonts w:ascii="Calibri" w:hAnsi="Calibri" w:eastAsia="微软雅黑"/>
          <w:b/>
          <w:color w:val="2E74B5"/>
          <w:sz w:val="32"/>
        </w:rPr>
        <w:t>十、套餐/次数机制</w:t>
      </w:r>
    </w:p>
    <w:p w14:paraId="4DC14CB9">
      <w:pPr>
        <w:spacing w:before="0" w:after="120" w:line="264" w:lineRule="auto"/>
      </w:pPr>
      <w:r>
        <w:rPr>
          <w:rFonts w:ascii="Calibri" w:hAnsi="Calibri" w:eastAsia="微软雅黑"/>
        </w:rPr>
        <w:t>视频生成按套餐或次数消耗。不同套餐可以对应不同生成数量、清晰度、速度、模板数量和人工审核权益。</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100"/>
        <w:gridCol w:w="7260"/>
      </w:tblGrid>
      <w:tr w14:paraId="0DFC82AE">
        <w:tc>
          <w:tcPr>
            <w:tcW w:w="2100" w:type="dxa"/>
            <w:shd w:val="clear" w:color="auto" w:fill="F2F4F7"/>
            <w:tcMar>
              <w:top w:w="80" w:type="dxa"/>
              <w:left w:w="120" w:type="dxa"/>
              <w:bottom w:w="80" w:type="dxa"/>
              <w:right w:w="120" w:type="dxa"/>
            </w:tcMar>
            <w:vAlign w:val="center"/>
          </w:tcPr>
          <w:p w14:paraId="765B0143">
            <w:pPr>
              <w:spacing w:before="0" w:after="0" w:line="280" w:lineRule="auto"/>
            </w:pPr>
            <w:r>
              <w:rPr>
                <w:rFonts w:ascii="Calibri" w:hAnsi="Calibri" w:eastAsia="微软雅黑"/>
                <w:b/>
                <w:color w:val="0B2545"/>
              </w:rPr>
              <w:t>规则</w:t>
            </w:r>
          </w:p>
        </w:tc>
        <w:tc>
          <w:tcPr>
            <w:tcW w:w="7260" w:type="dxa"/>
            <w:shd w:val="clear" w:color="auto" w:fill="F2F4F7"/>
            <w:tcMar>
              <w:top w:w="80" w:type="dxa"/>
              <w:left w:w="120" w:type="dxa"/>
              <w:bottom w:w="80" w:type="dxa"/>
              <w:right w:w="120" w:type="dxa"/>
            </w:tcMar>
            <w:vAlign w:val="center"/>
          </w:tcPr>
          <w:p w14:paraId="0C72F37D">
            <w:pPr>
              <w:spacing w:before="0" w:after="0" w:line="280" w:lineRule="auto"/>
            </w:pPr>
            <w:r>
              <w:rPr>
                <w:rFonts w:ascii="Calibri" w:hAnsi="Calibri" w:eastAsia="微软雅黑"/>
                <w:b/>
                <w:color w:val="0B2545"/>
              </w:rPr>
              <w:t>说明</w:t>
            </w:r>
          </w:p>
        </w:tc>
      </w:tr>
      <w:tr w14:paraId="771CC946">
        <w:tc>
          <w:tcPr>
            <w:tcW w:w="2100" w:type="dxa"/>
            <w:tcMar>
              <w:top w:w="80" w:type="dxa"/>
              <w:left w:w="120" w:type="dxa"/>
              <w:bottom w:w="80" w:type="dxa"/>
              <w:right w:w="120" w:type="dxa"/>
            </w:tcMar>
            <w:vAlign w:val="center"/>
          </w:tcPr>
          <w:p w14:paraId="771D53CC">
            <w:pPr>
              <w:spacing w:before="0" w:after="0" w:line="280" w:lineRule="auto"/>
            </w:pPr>
            <w:r>
              <w:rPr>
                <w:rFonts w:ascii="Calibri" w:hAnsi="Calibri" w:eastAsia="微软雅黑"/>
              </w:rPr>
              <w:t>购买套餐</w:t>
            </w:r>
          </w:p>
        </w:tc>
        <w:tc>
          <w:tcPr>
            <w:tcW w:w="7260" w:type="dxa"/>
            <w:tcMar>
              <w:top w:w="80" w:type="dxa"/>
              <w:left w:w="120" w:type="dxa"/>
              <w:bottom w:w="80" w:type="dxa"/>
              <w:right w:w="120" w:type="dxa"/>
            </w:tcMar>
            <w:vAlign w:val="center"/>
          </w:tcPr>
          <w:p w14:paraId="2584E4E8">
            <w:pPr>
              <w:spacing w:before="0" w:after="0" w:line="280" w:lineRule="auto"/>
            </w:pPr>
            <w:r>
              <w:rPr>
                <w:rFonts w:ascii="Calibri" w:hAnsi="Calibri" w:eastAsia="微软雅黑"/>
              </w:rPr>
              <w:t>商家购买对应生成额度。</w:t>
            </w:r>
          </w:p>
        </w:tc>
      </w:tr>
      <w:tr w14:paraId="1F1C47F8">
        <w:tc>
          <w:tcPr>
            <w:tcW w:w="2100" w:type="dxa"/>
            <w:tcMar>
              <w:top w:w="80" w:type="dxa"/>
              <w:left w:w="120" w:type="dxa"/>
              <w:bottom w:w="80" w:type="dxa"/>
              <w:right w:w="120" w:type="dxa"/>
            </w:tcMar>
            <w:vAlign w:val="center"/>
          </w:tcPr>
          <w:p w14:paraId="63664BEB">
            <w:pPr>
              <w:spacing w:before="0" w:after="0" w:line="280" w:lineRule="auto"/>
            </w:pPr>
            <w:r>
              <w:rPr>
                <w:rFonts w:ascii="Calibri" w:hAnsi="Calibri" w:eastAsia="微软雅黑"/>
              </w:rPr>
              <w:t>生成扣次</w:t>
            </w:r>
          </w:p>
        </w:tc>
        <w:tc>
          <w:tcPr>
            <w:tcW w:w="7260" w:type="dxa"/>
            <w:tcMar>
              <w:top w:w="80" w:type="dxa"/>
              <w:left w:w="120" w:type="dxa"/>
              <w:bottom w:w="80" w:type="dxa"/>
              <w:right w:w="120" w:type="dxa"/>
            </w:tcMar>
            <w:vAlign w:val="center"/>
          </w:tcPr>
          <w:p w14:paraId="3598D89A">
            <w:pPr>
              <w:spacing w:before="0" w:after="0" w:line="280" w:lineRule="auto"/>
            </w:pPr>
            <w:r>
              <w:rPr>
                <w:rFonts w:ascii="Calibri" w:hAnsi="Calibri" w:eastAsia="微软雅黑"/>
              </w:rPr>
              <w:t>每次生成视频包按规则扣减次数。</w:t>
            </w:r>
          </w:p>
        </w:tc>
      </w:tr>
      <w:tr w14:paraId="1D5E00D9">
        <w:tc>
          <w:tcPr>
            <w:tcW w:w="2100" w:type="dxa"/>
            <w:tcMar>
              <w:top w:w="80" w:type="dxa"/>
              <w:left w:w="120" w:type="dxa"/>
              <w:bottom w:w="80" w:type="dxa"/>
              <w:right w:w="120" w:type="dxa"/>
            </w:tcMar>
            <w:vAlign w:val="center"/>
          </w:tcPr>
          <w:p w14:paraId="40C9A360">
            <w:pPr>
              <w:spacing w:before="0" w:after="0" w:line="280" w:lineRule="auto"/>
            </w:pPr>
            <w:r>
              <w:rPr>
                <w:rFonts w:ascii="Calibri" w:hAnsi="Calibri" w:eastAsia="微软雅黑"/>
              </w:rPr>
              <w:t>套餐差异</w:t>
            </w:r>
          </w:p>
        </w:tc>
        <w:tc>
          <w:tcPr>
            <w:tcW w:w="7260" w:type="dxa"/>
            <w:tcMar>
              <w:top w:w="80" w:type="dxa"/>
              <w:left w:w="120" w:type="dxa"/>
              <w:bottom w:w="80" w:type="dxa"/>
              <w:right w:w="120" w:type="dxa"/>
            </w:tcMar>
            <w:vAlign w:val="center"/>
          </w:tcPr>
          <w:p w14:paraId="62DD2312">
            <w:pPr>
              <w:spacing w:before="0" w:after="0" w:line="280" w:lineRule="auto"/>
            </w:pPr>
            <w:r>
              <w:rPr>
                <w:rFonts w:ascii="Calibri" w:hAnsi="Calibri" w:eastAsia="微软雅黑"/>
              </w:rPr>
              <w:t>可按生成条数、清晰度、速度、模板数量、审核权益区分。</w:t>
            </w:r>
          </w:p>
        </w:tc>
      </w:tr>
      <w:tr w14:paraId="12EDF78B">
        <w:tc>
          <w:tcPr>
            <w:tcW w:w="2100" w:type="dxa"/>
            <w:tcMar>
              <w:top w:w="80" w:type="dxa"/>
              <w:left w:w="120" w:type="dxa"/>
              <w:bottom w:w="80" w:type="dxa"/>
              <w:right w:w="120" w:type="dxa"/>
            </w:tcMar>
            <w:vAlign w:val="center"/>
          </w:tcPr>
          <w:p w14:paraId="0E96AAF3">
            <w:pPr>
              <w:spacing w:before="0" w:after="0" w:line="280" w:lineRule="auto"/>
            </w:pPr>
            <w:r>
              <w:rPr>
                <w:rFonts w:ascii="Calibri" w:hAnsi="Calibri" w:eastAsia="微软雅黑"/>
              </w:rPr>
              <w:t>后台调整</w:t>
            </w:r>
          </w:p>
        </w:tc>
        <w:tc>
          <w:tcPr>
            <w:tcW w:w="7260" w:type="dxa"/>
            <w:tcMar>
              <w:top w:w="80" w:type="dxa"/>
              <w:left w:w="120" w:type="dxa"/>
              <w:bottom w:w="80" w:type="dxa"/>
              <w:right w:w="120" w:type="dxa"/>
            </w:tcMar>
            <w:vAlign w:val="center"/>
          </w:tcPr>
          <w:p w14:paraId="60338640">
            <w:pPr>
              <w:spacing w:before="0" w:after="0" w:line="280" w:lineRule="auto"/>
            </w:pPr>
            <w:r>
              <w:rPr>
                <w:rFonts w:ascii="Calibri" w:hAnsi="Calibri" w:eastAsia="微软雅黑"/>
              </w:rPr>
              <w:t>内部运营可为商家调整额度、赠送次数或处理异常返还。</w:t>
            </w:r>
          </w:p>
        </w:tc>
      </w:tr>
    </w:tbl>
    <w:p w14:paraId="6C4366AC">
      <w:pPr>
        <w:spacing w:after="40"/>
      </w:pPr>
    </w:p>
    <w:p w14:paraId="22BEDABB">
      <w:pPr>
        <w:pStyle w:val="3"/>
        <w:keepNext/>
        <w:spacing w:before="320" w:after="160" w:line="264" w:lineRule="auto"/>
      </w:pPr>
      <w:r>
        <w:rPr>
          <w:rFonts w:ascii="Calibri" w:hAnsi="Calibri" w:eastAsia="微软雅黑"/>
          <w:b/>
          <w:color w:val="2E74B5"/>
          <w:sz w:val="32"/>
        </w:rPr>
        <w:t>十一、MVP 范围</w:t>
      </w:r>
    </w:p>
    <w:p w14:paraId="4D627C83">
      <w:pPr>
        <w:spacing w:before="0" w:after="120" w:line="264" w:lineRule="auto"/>
      </w:pPr>
      <w:r>
        <w:rPr>
          <w:rFonts w:ascii="Calibri" w:hAnsi="Calibri" w:eastAsia="微软雅黑"/>
        </w:rPr>
        <w:t>第一版必须跑通的核心闭环如下：</w:t>
      </w:r>
    </w:p>
    <w:p w14:paraId="294B1BC1">
      <w:pPr>
        <w:pStyle w:val="14"/>
        <w:spacing w:before="0" w:after="80" w:line="280" w:lineRule="auto"/>
        <w:ind w:left="720" w:hanging="360"/>
      </w:pPr>
      <w:r>
        <w:rPr>
          <w:rFonts w:ascii="Calibri" w:hAnsi="Calibri" w:eastAsia="微软雅黑"/>
        </w:rPr>
        <w:t>商家建档</w:t>
      </w:r>
    </w:p>
    <w:p w14:paraId="37513546">
      <w:pPr>
        <w:pStyle w:val="14"/>
        <w:spacing w:before="0" w:after="80" w:line="280" w:lineRule="auto"/>
        <w:ind w:left="720" w:hanging="360"/>
      </w:pPr>
      <w:r>
        <w:rPr>
          <w:rFonts w:ascii="Calibri" w:hAnsi="Calibri" w:eastAsia="微软雅黑"/>
        </w:rPr>
        <w:t>上传产品图</w:t>
      </w:r>
    </w:p>
    <w:p w14:paraId="645297B2">
      <w:pPr>
        <w:pStyle w:val="14"/>
        <w:spacing w:before="0" w:after="80" w:line="280" w:lineRule="auto"/>
        <w:ind w:left="720" w:hanging="360"/>
      </w:pPr>
      <w:r>
        <w:rPr>
          <w:rFonts w:ascii="Calibri" w:hAnsi="Calibri" w:eastAsia="微软雅黑"/>
        </w:rPr>
        <w:t>AI 分析卖点</w:t>
      </w:r>
    </w:p>
    <w:p w14:paraId="6A8C280A">
      <w:pPr>
        <w:pStyle w:val="14"/>
        <w:spacing w:before="0" w:after="80" w:line="280" w:lineRule="auto"/>
        <w:ind w:left="720" w:hanging="360"/>
      </w:pPr>
      <w:r>
        <w:rPr>
          <w:rFonts w:ascii="Calibri" w:hAnsi="Calibri" w:eastAsia="微软雅黑"/>
        </w:rPr>
        <w:t>AI 推荐内容方向</w:t>
      </w:r>
    </w:p>
    <w:p w14:paraId="1427AF5C">
      <w:pPr>
        <w:pStyle w:val="14"/>
        <w:spacing w:before="0" w:after="80" w:line="280" w:lineRule="auto"/>
        <w:ind w:left="720" w:hanging="360"/>
      </w:pPr>
      <w:r>
        <w:rPr>
          <w:rFonts w:ascii="Calibri" w:hAnsi="Calibri" w:eastAsia="微软雅黑"/>
        </w:rPr>
        <w:t>老板点选方向</w:t>
      </w:r>
    </w:p>
    <w:p w14:paraId="57118201">
      <w:pPr>
        <w:pStyle w:val="14"/>
        <w:spacing w:before="0" w:after="80" w:line="280" w:lineRule="auto"/>
        <w:ind w:left="720" w:hanging="360"/>
      </w:pPr>
      <w:r>
        <w:rPr>
          <w:rFonts w:ascii="Calibri" w:hAnsi="Calibri" w:eastAsia="微软雅黑"/>
        </w:rPr>
        <w:t>生成产品混剪视频</w:t>
      </w:r>
    </w:p>
    <w:p w14:paraId="54D208B6">
      <w:pPr>
        <w:pStyle w:val="14"/>
        <w:spacing w:before="0" w:after="80" w:line="280" w:lineRule="auto"/>
        <w:ind w:left="720" w:hanging="360"/>
      </w:pPr>
      <w:r>
        <w:rPr>
          <w:rFonts w:ascii="Calibri" w:hAnsi="Calibri" w:eastAsia="微软雅黑"/>
        </w:rPr>
        <w:t>输出标题、文案、封面</w:t>
      </w:r>
    </w:p>
    <w:p w14:paraId="32C16BED">
      <w:pPr>
        <w:pStyle w:val="14"/>
        <w:spacing w:before="0" w:after="80" w:line="280" w:lineRule="auto"/>
        <w:ind w:left="720" w:hanging="360"/>
      </w:pPr>
      <w:r>
        <w:rPr>
          <w:rFonts w:ascii="Calibri" w:hAnsi="Calibri" w:eastAsia="微软雅黑"/>
        </w:rPr>
        <w:t>视频进入待发布库</w:t>
      </w:r>
    </w:p>
    <w:p w14:paraId="6F6696A0">
      <w:pPr>
        <w:pStyle w:val="14"/>
        <w:spacing w:before="0" w:after="80" w:line="280" w:lineRule="auto"/>
        <w:ind w:left="720" w:hanging="360"/>
      </w:pPr>
      <w:r>
        <w:rPr>
          <w:rFonts w:ascii="Calibri" w:hAnsi="Calibri" w:eastAsia="微软雅黑"/>
        </w:rPr>
        <w:t>微信服务通知 / 闹铃提醒</w:t>
      </w:r>
    </w:p>
    <w:p w14:paraId="5ABBB9BC">
      <w:pPr>
        <w:pStyle w:val="14"/>
        <w:spacing w:before="0" w:after="80" w:line="280" w:lineRule="auto"/>
        <w:ind w:left="720" w:hanging="360"/>
      </w:pPr>
      <w:r>
        <w:rPr>
          <w:rFonts w:ascii="Calibri" w:hAnsi="Calibri" w:eastAsia="微软雅黑"/>
        </w:rPr>
        <w:t>跳转抖音、小红书、视频号发布</w:t>
      </w:r>
    </w:p>
    <w:p w14:paraId="0D5A7E46">
      <w:pPr>
        <w:pStyle w:val="14"/>
        <w:spacing w:before="0" w:after="80" w:line="280" w:lineRule="auto"/>
        <w:ind w:left="720" w:hanging="360"/>
      </w:pPr>
      <w:r>
        <w:rPr>
          <w:rFonts w:ascii="Calibri" w:hAnsi="Calibri" w:eastAsia="微软雅黑"/>
        </w:rPr>
        <w:t>老板手动确认发布</w:t>
      </w:r>
    </w:p>
    <w:p w14:paraId="0FB2F35A">
      <w:pPr>
        <w:pStyle w:val="14"/>
        <w:spacing w:before="0" w:after="80" w:line="280" w:lineRule="auto"/>
        <w:ind w:left="720" w:hanging="360"/>
      </w:pPr>
      <w:r>
        <w:rPr>
          <w:rFonts w:ascii="Calibri" w:hAnsi="Calibri" w:eastAsia="微软雅黑"/>
        </w:rPr>
        <w:t>内部后台管理商家、套餐、任务和审核</w:t>
      </w:r>
    </w:p>
    <w:p w14:paraId="063E3C54">
      <w:pPr>
        <w:pStyle w:val="3"/>
        <w:keepNext/>
        <w:spacing w:before="320" w:after="160" w:line="264" w:lineRule="auto"/>
      </w:pPr>
      <w:r>
        <w:rPr>
          <w:rFonts w:ascii="Calibri" w:hAnsi="Calibri" w:eastAsia="微软雅黑"/>
          <w:b/>
          <w:color w:val="2E74B5"/>
          <w:sz w:val="32"/>
        </w:rPr>
        <w:t>十二、后续版本方向</w:t>
      </w:r>
    </w:p>
    <w:p w14:paraId="184B3813">
      <w:pPr>
        <w:spacing w:before="0" w:after="120" w:line="264" w:lineRule="auto"/>
      </w:pPr>
      <w:r>
        <w:rPr>
          <w:rFonts w:ascii="Calibri" w:hAnsi="Calibri" w:eastAsia="微软雅黑"/>
        </w:rPr>
        <w:t>以下能力暂不放入 MVP，但可以作为第二阶段或商业化增强能力：</w:t>
      </w:r>
    </w:p>
    <w:p w14:paraId="39A5C976">
      <w:pPr>
        <w:pStyle w:val="16"/>
        <w:spacing w:before="0" w:after="80" w:line="280" w:lineRule="auto"/>
        <w:ind w:left="720" w:hanging="360"/>
      </w:pPr>
      <w:r>
        <w:rPr>
          <w:rFonts w:ascii="Calibri" w:hAnsi="Calibri" w:eastAsia="微软雅黑"/>
        </w:rPr>
        <w:t>小红书 3:4 专版视频、笔记化封面与文案。</w:t>
      </w:r>
    </w:p>
    <w:p w14:paraId="6689D1D3">
      <w:pPr>
        <w:pStyle w:val="16"/>
        <w:spacing w:before="0" w:after="80" w:line="280" w:lineRule="auto"/>
        <w:ind w:left="720" w:hanging="360"/>
      </w:pPr>
      <w:r>
        <w:rPr>
          <w:rFonts w:ascii="Calibri" w:hAnsi="Calibri" w:eastAsia="微软雅黑"/>
        </w:rPr>
        <w:t>账号授权后的数据回流，根据真实播放、互动、转化数据优化下一轮推荐。</w:t>
      </w:r>
    </w:p>
    <w:p w14:paraId="6CFB1250">
      <w:pPr>
        <w:pStyle w:val="16"/>
        <w:spacing w:before="0" w:after="80" w:line="280" w:lineRule="auto"/>
        <w:ind w:left="720" w:hanging="360"/>
      </w:pPr>
      <w:r>
        <w:rPr>
          <w:rFonts w:ascii="Calibri" w:hAnsi="Calibri" w:eastAsia="微软雅黑"/>
        </w:rPr>
        <w:t>爆款方向复用和 A/B 多版本测试。</w:t>
      </w:r>
    </w:p>
    <w:p w14:paraId="6C365140">
      <w:pPr>
        <w:pStyle w:val="16"/>
        <w:spacing w:before="0" w:after="80" w:line="280" w:lineRule="auto"/>
        <w:ind w:left="720" w:hanging="360"/>
      </w:pPr>
      <w:r>
        <w:rPr>
          <w:rFonts w:ascii="Calibri" w:hAnsi="Calibri" w:eastAsia="微软雅黑"/>
        </w:rPr>
        <w:t>真人素材出镜、数字人、口型同步、多语言配音。</w:t>
      </w:r>
    </w:p>
    <w:p w14:paraId="328A3ECC">
      <w:pPr>
        <w:pStyle w:val="16"/>
        <w:spacing w:before="0" w:after="80" w:line="280" w:lineRule="auto"/>
        <w:ind w:left="720" w:hanging="360"/>
      </w:pPr>
      <w:r>
        <w:rPr>
          <w:rFonts w:ascii="Calibri" w:hAnsi="Calibri" w:eastAsia="微软雅黑"/>
        </w:rPr>
        <w:t>更复杂的场景演示和长视频切片。</w:t>
      </w:r>
    </w:p>
    <w:p w14:paraId="251871F4">
      <w:pPr>
        <w:pStyle w:val="3"/>
        <w:keepNext/>
        <w:spacing w:before="320" w:after="160" w:line="264" w:lineRule="auto"/>
      </w:pPr>
      <w:r>
        <w:rPr>
          <w:rFonts w:ascii="Calibri" w:hAnsi="Calibri" w:eastAsia="微软雅黑"/>
          <w:b/>
          <w:color w:val="2E74B5"/>
          <w:sz w:val="32"/>
        </w:rPr>
        <w:t>十三、产品本质</w:t>
      </w:r>
    </w:p>
    <w:p w14:paraId="17777277">
      <w:pPr>
        <w:spacing w:before="0" w:after="120" w:line="264" w:lineRule="auto"/>
      </w:pPr>
      <w:r>
        <w:rPr>
          <w:rFonts w:ascii="Calibri" w:hAnsi="Calibri" w:eastAsia="微软雅黑"/>
        </w:rPr>
        <w:t>这个产品的本质不是“帮老板剪视频”，而是把中小商家的短视频营销变成一套老板能坚持执行的低门槛流程。</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4680"/>
        <w:gridCol w:w="4680"/>
      </w:tblGrid>
      <w:tr w14:paraId="34A2F2E9">
        <w:tc>
          <w:tcPr>
            <w:tcW w:w="4680" w:type="dxa"/>
            <w:shd w:val="clear" w:color="auto" w:fill="F2F4F7"/>
            <w:tcMar>
              <w:top w:w="80" w:type="dxa"/>
              <w:left w:w="120" w:type="dxa"/>
              <w:bottom w:w="80" w:type="dxa"/>
              <w:right w:w="120" w:type="dxa"/>
            </w:tcMar>
            <w:vAlign w:val="center"/>
          </w:tcPr>
          <w:p w14:paraId="353B8416">
            <w:pPr>
              <w:spacing w:before="0" w:after="0" w:line="280" w:lineRule="auto"/>
            </w:pPr>
            <w:r>
              <w:rPr>
                <w:rFonts w:ascii="Calibri" w:hAnsi="Calibri" w:eastAsia="微软雅黑"/>
                <w:b/>
                <w:color w:val="0B2545"/>
              </w:rPr>
              <w:t>老板负责</w:t>
            </w:r>
          </w:p>
        </w:tc>
        <w:tc>
          <w:tcPr>
            <w:tcW w:w="4680" w:type="dxa"/>
            <w:shd w:val="clear" w:color="auto" w:fill="F2F4F7"/>
            <w:tcMar>
              <w:top w:w="80" w:type="dxa"/>
              <w:left w:w="120" w:type="dxa"/>
              <w:bottom w:w="80" w:type="dxa"/>
              <w:right w:w="120" w:type="dxa"/>
            </w:tcMar>
            <w:vAlign w:val="center"/>
          </w:tcPr>
          <w:p w14:paraId="74573241">
            <w:pPr>
              <w:spacing w:before="0" w:after="0" w:line="280" w:lineRule="auto"/>
            </w:pPr>
            <w:r>
              <w:rPr>
                <w:rFonts w:ascii="Calibri" w:hAnsi="Calibri" w:eastAsia="微软雅黑"/>
                <w:b/>
                <w:color w:val="0B2545"/>
              </w:rPr>
              <w:t>AI / 系统负责</w:t>
            </w:r>
          </w:p>
        </w:tc>
      </w:tr>
      <w:tr w14:paraId="31740DB0">
        <w:tc>
          <w:tcPr>
            <w:tcW w:w="4680" w:type="dxa"/>
            <w:tcMar>
              <w:top w:w="80" w:type="dxa"/>
              <w:left w:w="120" w:type="dxa"/>
              <w:bottom w:w="80" w:type="dxa"/>
              <w:right w:w="120" w:type="dxa"/>
            </w:tcMar>
            <w:vAlign w:val="center"/>
          </w:tcPr>
          <w:p w14:paraId="069D63B2">
            <w:pPr>
              <w:spacing w:before="0" w:after="0" w:line="280" w:lineRule="auto"/>
            </w:pPr>
            <w:r>
              <w:rPr>
                <w:rFonts w:ascii="Calibri" w:hAnsi="Calibri" w:eastAsia="微软雅黑"/>
              </w:rPr>
              <w:t>上传产品</w:t>
            </w:r>
          </w:p>
        </w:tc>
        <w:tc>
          <w:tcPr>
            <w:tcW w:w="4680" w:type="dxa"/>
            <w:tcMar>
              <w:top w:w="80" w:type="dxa"/>
              <w:left w:w="120" w:type="dxa"/>
              <w:bottom w:w="80" w:type="dxa"/>
              <w:right w:w="120" w:type="dxa"/>
            </w:tcMar>
            <w:vAlign w:val="center"/>
          </w:tcPr>
          <w:p w14:paraId="2F548CCA">
            <w:pPr>
              <w:spacing w:before="0" w:after="0" w:line="280" w:lineRule="auto"/>
            </w:pPr>
            <w:r>
              <w:rPr>
                <w:rFonts w:ascii="Calibri" w:hAnsi="Calibri" w:eastAsia="微软雅黑"/>
              </w:rPr>
              <w:t>分析产品卖点与适合人群</w:t>
            </w:r>
          </w:p>
        </w:tc>
      </w:tr>
      <w:tr w14:paraId="7764D7C4">
        <w:tc>
          <w:tcPr>
            <w:tcW w:w="4680" w:type="dxa"/>
            <w:tcMar>
              <w:top w:w="80" w:type="dxa"/>
              <w:left w:w="120" w:type="dxa"/>
              <w:bottom w:w="80" w:type="dxa"/>
              <w:right w:w="120" w:type="dxa"/>
            </w:tcMar>
            <w:vAlign w:val="center"/>
          </w:tcPr>
          <w:p w14:paraId="321EDCBD">
            <w:pPr>
              <w:spacing w:before="0" w:after="0" w:line="280" w:lineRule="auto"/>
            </w:pPr>
            <w:r>
              <w:rPr>
                <w:rFonts w:ascii="Calibri" w:hAnsi="Calibri" w:eastAsia="微软雅黑"/>
              </w:rPr>
              <w:t>点选方向</w:t>
            </w:r>
          </w:p>
        </w:tc>
        <w:tc>
          <w:tcPr>
            <w:tcW w:w="4680" w:type="dxa"/>
            <w:tcMar>
              <w:top w:w="80" w:type="dxa"/>
              <w:left w:w="120" w:type="dxa"/>
              <w:bottom w:w="80" w:type="dxa"/>
              <w:right w:w="120" w:type="dxa"/>
            </w:tcMar>
            <w:vAlign w:val="center"/>
          </w:tcPr>
          <w:p w14:paraId="184FD557">
            <w:pPr>
              <w:spacing w:before="0" w:after="0" w:line="280" w:lineRule="auto"/>
            </w:pPr>
            <w:r>
              <w:rPr>
                <w:rFonts w:ascii="Calibri" w:hAnsi="Calibri" w:eastAsia="微软雅黑"/>
              </w:rPr>
              <w:t>推荐选题与内容风格</w:t>
            </w:r>
          </w:p>
        </w:tc>
      </w:tr>
      <w:tr w14:paraId="29B11999">
        <w:tc>
          <w:tcPr>
            <w:tcW w:w="4680" w:type="dxa"/>
            <w:tcMar>
              <w:top w:w="80" w:type="dxa"/>
              <w:left w:w="120" w:type="dxa"/>
              <w:bottom w:w="80" w:type="dxa"/>
              <w:right w:w="120" w:type="dxa"/>
            </w:tcMar>
            <w:vAlign w:val="center"/>
          </w:tcPr>
          <w:p w14:paraId="2A046254">
            <w:pPr>
              <w:spacing w:before="0" w:after="0" w:line="280" w:lineRule="auto"/>
            </w:pPr>
            <w:r>
              <w:rPr>
                <w:rFonts w:ascii="Calibri" w:hAnsi="Calibri" w:eastAsia="微软雅黑"/>
              </w:rPr>
              <w:t>勾选视频</w:t>
            </w:r>
          </w:p>
        </w:tc>
        <w:tc>
          <w:tcPr>
            <w:tcW w:w="4680" w:type="dxa"/>
            <w:tcMar>
              <w:top w:w="80" w:type="dxa"/>
              <w:left w:w="120" w:type="dxa"/>
              <w:bottom w:w="80" w:type="dxa"/>
              <w:right w:w="120" w:type="dxa"/>
            </w:tcMar>
            <w:vAlign w:val="center"/>
          </w:tcPr>
          <w:p w14:paraId="22FFE0DB">
            <w:pPr>
              <w:spacing w:before="0" w:after="0" w:line="280" w:lineRule="auto"/>
            </w:pPr>
            <w:r>
              <w:rPr>
                <w:rFonts w:ascii="Calibri" w:hAnsi="Calibri" w:eastAsia="微软雅黑"/>
              </w:rPr>
              <w:t>生成视频、字幕、BGM、标题、文案、封面</w:t>
            </w:r>
          </w:p>
        </w:tc>
      </w:tr>
      <w:tr w14:paraId="2AC9E942">
        <w:tc>
          <w:tcPr>
            <w:tcW w:w="4680" w:type="dxa"/>
            <w:tcMar>
              <w:top w:w="80" w:type="dxa"/>
              <w:left w:w="120" w:type="dxa"/>
              <w:bottom w:w="80" w:type="dxa"/>
              <w:right w:w="120" w:type="dxa"/>
            </w:tcMar>
            <w:vAlign w:val="center"/>
          </w:tcPr>
          <w:p w14:paraId="660B0714">
            <w:pPr>
              <w:spacing w:before="0" w:after="0" w:line="280" w:lineRule="auto"/>
            </w:pPr>
            <w:r>
              <w:rPr>
                <w:rFonts w:ascii="Calibri" w:hAnsi="Calibri" w:eastAsia="微软雅黑"/>
              </w:rPr>
              <w:t>确认发布</w:t>
            </w:r>
          </w:p>
        </w:tc>
        <w:tc>
          <w:tcPr>
            <w:tcW w:w="4680" w:type="dxa"/>
            <w:tcMar>
              <w:top w:w="80" w:type="dxa"/>
              <w:left w:w="120" w:type="dxa"/>
              <w:bottom w:w="80" w:type="dxa"/>
              <w:right w:w="120" w:type="dxa"/>
            </w:tcMar>
            <w:vAlign w:val="center"/>
          </w:tcPr>
          <w:p w14:paraId="50974AB6">
            <w:pPr>
              <w:spacing w:before="0" w:after="0" w:line="280" w:lineRule="auto"/>
            </w:pPr>
            <w:r>
              <w:rPr>
                <w:rFonts w:ascii="Calibri" w:hAnsi="Calibri" w:eastAsia="微软雅黑"/>
              </w:rPr>
              <w:t>按黄金时间提醒并辅助跳转发布</w:t>
            </w:r>
          </w:p>
        </w:tc>
      </w:tr>
    </w:tbl>
    <w:p w14:paraId="5C3DE274">
      <w:pPr>
        <w:spacing w:after="40"/>
      </w:pPr>
    </w:p>
    <w:tbl>
      <w:tblPr>
        <w:tblStyle w:val="32"/>
        <w:tblW w:w="9360" w:type="dxa"/>
        <w:tblInd w:w="120" w:type="dxa"/>
        <w:tblBorders>
          <w:top w:val="single" w:color="C8D3DF" w:sz="6" w:space="0"/>
          <w:left w:val="single" w:color="C8D3DF" w:sz="6" w:space="0"/>
          <w:bottom w:val="single" w:color="C8D3DF" w:sz="6" w:space="0"/>
          <w:right w:val="single" w:color="C8D3DF" w:sz="6" w:space="0"/>
          <w:insideH w:val="single" w:color="C8D3DF" w:sz="6" w:space="0"/>
          <w:insideV w:val="single" w:color="C8D3DF" w:sz="6" w:space="0"/>
        </w:tblBorders>
        <w:tblLayout w:type="fixed"/>
        <w:tblCellMar>
          <w:top w:w="0" w:type="dxa"/>
          <w:left w:w="108" w:type="dxa"/>
          <w:bottom w:w="0" w:type="dxa"/>
          <w:right w:w="108" w:type="dxa"/>
        </w:tblCellMar>
      </w:tblPr>
      <w:tblGrid>
        <w:gridCol w:w="9360"/>
      </w:tblGrid>
      <w:tr w14:paraId="6D18AAE0">
        <w:tc>
          <w:tcPr>
            <w:tcW w:w="9360" w:type="dxa"/>
            <w:shd w:val="clear" w:color="auto" w:fill="F4F6F9"/>
            <w:tcMar>
              <w:top w:w="80" w:type="dxa"/>
              <w:left w:w="120" w:type="dxa"/>
              <w:bottom w:w="80" w:type="dxa"/>
              <w:right w:w="120" w:type="dxa"/>
            </w:tcMar>
            <w:vAlign w:val="center"/>
          </w:tcPr>
          <w:p w14:paraId="225D79B2">
            <w:pPr>
              <w:spacing w:before="0" w:after="0" w:line="280" w:lineRule="auto"/>
            </w:pPr>
            <w:r>
              <w:rPr>
                <w:rFonts w:ascii="Calibri" w:hAnsi="Calibri" w:eastAsia="微软雅黑"/>
                <w:b/>
                <w:color w:val="0B2545"/>
              </w:rPr>
              <w:t>最终产品心智：老板不用懂短视频运营，也能持续发出像样的营销视频。</w:t>
            </w:r>
          </w:p>
        </w:tc>
      </w:tr>
    </w:tbl>
    <w:p w14:paraId="28105F9F">
      <w:pPr>
        <w:spacing w:after="40"/>
      </w:pPr>
    </w:p>
    <w:sectPr>
      <w:footerReference r:id="rId5"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07FA6">
    <w:pPr>
      <w:pStyle w:val="24"/>
      <w:spacing w:before="0" w:after="0" w:line="240" w:lineRule="auto"/>
      <w:jc w:val="right"/>
    </w:pPr>
    <w:r>
      <w:rPr>
        <w:rFonts w:ascii="Calibri" w:hAnsi="Calibri" w:eastAsia="微软雅黑"/>
        <w:color w:val="5A6778"/>
        <w:sz w:val="18"/>
      </w:rPr>
      <w:t>AI 短视频营销工作台产品范式</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D7B0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320" w:after="160" w:line="264"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line="264"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line="264"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280" w:lineRule="auto"/>
      <w:ind w:left="720" w:hanging="360"/>
      <w:contextualSpacing/>
    </w:pPr>
    <w:rPr>
      <w:rFonts w:ascii="Calibri" w:hAnsi="Calibri" w:eastAsia="微软雅黑"/>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80" w:lineRule="auto"/>
      <w:ind w:left="720" w:hanging="360"/>
      <w:contextualSpacing/>
    </w:pPr>
    <w:rPr>
      <w:rFonts w:ascii="Calibri" w:hAnsi="Calibri" w:eastAsia="微软雅黑"/>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小在</cp:lastModifiedBy>
  <dcterms:modified xsi:type="dcterms:W3CDTF">2026-06-30T00:04:19Z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1F520B3743D134168397426AFF00DFC3_42</vt:lpwstr>
  </property>
</Properties>
</file>