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b w:val="0"/>
          <w:bCs/>
        </w:rPr>
      </w:pPr>
      <w:bookmarkStart w:id="0" w:name="OLE_LINK1"/>
      <w:r>
        <w:rPr>
          <w:rFonts w:ascii="Consolas" w:hAnsi="Consolas" w:eastAsia="Consolas" w:cs="Consolas"/>
          <w:b w:val="0"/>
          <w:bCs/>
          <w:color w:val="333333"/>
          <w:kern w:val="0"/>
          <w:sz w:val="22"/>
          <w:szCs w:val="22"/>
          <w:lang w:val="en-US" w:eastAsia="zh-CN" w:bidi="ar"/>
        </w:rPr>
        <w:t>数据库事务的隔离级别有4种，由低到高分别为Read uncommitted 、Read committed 、Repeatable read 、Serializable 。而且，在事务的</w:t>
      </w:r>
      <w:r>
        <w:rPr>
          <w:rFonts w:hint="default" w:ascii="Consolas" w:hAnsi="Consolas" w:eastAsia="Consolas" w:cs="Consolas"/>
          <w:b w:val="0"/>
          <w:bCs/>
          <w:color w:val="FF0000"/>
          <w:kern w:val="0"/>
          <w:sz w:val="22"/>
          <w:szCs w:val="22"/>
          <w:shd w:val="clear" w:fill="FFFFFF"/>
          <w:lang w:val="en-US" w:eastAsia="zh-CN" w:bidi="ar"/>
        </w:rPr>
        <w:t>并发</w:t>
      </w: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操作中可能会出现脏读，不可重复读，幻读。下面通过事例一一阐述它们的概念与联系。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231" w:afterAutospacing="0"/>
        <w:ind w:left="0" w:right="0"/>
        <w:jc w:val="left"/>
        <w:rPr>
          <w:b/>
          <w:bCs w:val="0"/>
        </w:rPr>
      </w:pPr>
      <w:r>
        <w:rPr>
          <w:rFonts w:hint="default" w:ascii="Consolas" w:hAnsi="Consolas" w:eastAsia="Consolas" w:cs="Consolas"/>
          <w:b/>
          <w:bCs w:val="0"/>
          <w:color w:val="333333"/>
          <w:kern w:val="0"/>
          <w:sz w:val="22"/>
          <w:szCs w:val="22"/>
          <w:lang w:val="en-US" w:eastAsia="zh-CN" w:bidi="ar"/>
        </w:rPr>
        <w:t>Read uncommitted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231" w:afterAutospacing="0"/>
        <w:ind w:left="0" w:right="0"/>
        <w:jc w:val="left"/>
        <w:rPr>
          <w:b w:val="0"/>
          <w:bCs/>
        </w:rPr>
      </w:pP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lang w:val="en-US" w:eastAsia="zh-CN" w:bidi="ar"/>
        </w:rPr>
        <w:t>读未提交，顾名思义，就是一个事务可以读取另一个未提交事务的数据。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231" w:afterAutospacing="0"/>
        <w:ind w:left="0" w:right="0"/>
        <w:jc w:val="left"/>
        <w:rPr>
          <w:b w:val="0"/>
          <w:bCs/>
        </w:rPr>
      </w:pP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事例：老板要给程序员发工资，程序员的工资是3.6万/月。但是发工资时老板不小心按错了数字，按成3.9万/月，该钱已经打到程序员的户口，但是事务还没有提交，就在这时，程序员去查看自己这个月的工资，发现比往常多了3千元，以为涨工资了非常高兴。但是老板及时发现了不对，马上回滚差点就提交了的事务，将数字改成3.6万再提交。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231" w:afterAutospacing="0"/>
        <w:ind w:left="0" w:right="0"/>
        <w:jc w:val="left"/>
        <w:rPr>
          <w:b w:val="0"/>
          <w:bCs/>
        </w:rPr>
      </w:pP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分析：实际程序员这个月的工资还是3.6万，但是程序员看到的是3.9万。他看到的是老板还没提交事务时的数据。这就是</w:t>
      </w:r>
      <w:r>
        <w:rPr>
          <w:rFonts w:hint="default" w:ascii="Consolas" w:hAnsi="Consolas" w:eastAsia="Consolas" w:cs="Consolas"/>
          <w:b w:val="0"/>
          <w:bCs/>
          <w:color w:val="FF0000"/>
          <w:kern w:val="0"/>
          <w:sz w:val="22"/>
          <w:szCs w:val="22"/>
          <w:shd w:val="clear" w:fill="FFFFFF"/>
          <w:lang w:val="en-US" w:eastAsia="zh-CN" w:bidi="ar"/>
        </w:rPr>
        <w:t>脏读</w:t>
      </w: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231" w:afterAutospacing="0"/>
        <w:ind w:left="0" w:right="0"/>
        <w:jc w:val="left"/>
        <w:rPr>
          <w:b w:val="0"/>
          <w:bCs/>
        </w:rPr>
      </w:pP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lang w:val="en-US" w:eastAsia="zh-CN" w:bidi="ar"/>
        </w:rPr>
        <w:t>那怎么解决脏读呢？Read committed！读提交，能解决脏读问题。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231" w:afterAutospacing="0"/>
        <w:ind w:left="0" w:right="0"/>
        <w:jc w:val="left"/>
        <w:rPr>
          <w:b/>
          <w:bCs w:val="0"/>
        </w:rPr>
      </w:pPr>
      <w:r>
        <w:rPr>
          <w:rFonts w:hint="default" w:ascii="Consolas" w:hAnsi="Consolas" w:eastAsia="Consolas" w:cs="Consolas"/>
          <w:b/>
          <w:bCs w:val="0"/>
          <w:color w:val="333333"/>
          <w:kern w:val="0"/>
          <w:sz w:val="22"/>
          <w:szCs w:val="22"/>
          <w:shd w:val="clear" w:fill="FFFFFF"/>
          <w:lang w:val="en-US" w:eastAsia="zh-CN" w:bidi="ar"/>
        </w:rPr>
        <w:t>Read committed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231" w:afterAutospacing="0"/>
        <w:ind w:left="0" w:right="0"/>
        <w:jc w:val="left"/>
        <w:rPr>
          <w:b w:val="0"/>
          <w:bCs/>
        </w:rPr>
      </w:pP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读提交，顾名思义，就是一个事务要等另一个事务提交后才能读取数据。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231" w:afterAutospacing="0"/>
        <w:ind w:left="0" w:right="0"/>
        <w:jc w:val="left"/>
        <w:rPr>
          <w:b w:val="0"/>
          <w:bCs/>
        </w:rPr>
      </w:pP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事例：程序员拿着信用卡去享受生活（卡里当然是只有3.6万），当他埋单时（程序员事务开启），收费系统事先检测到他的卡里有3.6万，就在这个时候！！程序员的妻子要把钱全部转出充当家用，并提交。当收费系统准备扣款时，再检测卡里的金额，发现已经没钱了（</w:t>
      </w:r>
      <w:r>
        <w:rPr>
          <w:rFonts w:hint="default" w:ascii="Consolas" w:hAnsi="Consolas" w:eastAsia="Consolas" w:cs="Consolas"/>
          <w:b w:val="0"/>
          <w:bCs/>
          <w:color w:val="FF0000"/>
          <w:kern w:val="0"/>
          <w:sz w:val="22"/>
          <w:szCs w:val="22"/>
          <w:shd w:val="clear" w:fill="FFFFFF"/>
          <w:lang w:val="en-US" w:eastAsia="zh-CN" w:bidi="ar"/>
        </w:rPr>
        <w:t>第二次检测金额当然要等待妻子转出金额事务提交完</w:t>
      </w: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）。程序员就会很郁闷，明明卡里是有钱的…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231" w:afterAutospacing="0"/>
        <w:ind w:left="0" w:right="0"/>
        <w:jc w:val="left"/>
        <w:rPr>
          <w:b w:val="0"/>
          <w:bCs/>
        </w:rPr>
      </w:pP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分析：这就是读提交，若有事务对数据进行更新（UPDATE）操作时，读操作事务要等待这个更新操作事务提交后才能读取数据，可以解决脏读问题。但在这个事例中，出现了</w:t>
      </w:r>
      <w:r>
        <w:rPr>
          <w:rFonts w:hint="default" w:ascii="Consolas" w:hAnsi="Consolas" w:eastAsia="Consolas" w:cs="Consolas"/>
          <w:b w:val="0"/>
          <w:bCs/>
          <w:color w:val="FF0000"/>
          <w:kern w:val="0"/>
          <w:sz w:val="22"/>
          <w:szCs w:val="22"/>
          <w:shd w:val="clear" w:fill="FFFFFF"/>
          <w:lang w:val="en-US" w:eastAsia="zh-CN" w:bidi="ar"/>
        </w:rPr>
        <w:t>一个事务范围内两个相同的查询却返回了不同数据</w:t>
      </w: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，这就是</w:t>
      </w:r>
      <w:r>
        <w:rPr>
          <w:rFonts w:hint="default" w:ascii="Consolas" w:hAnsi="Consolas" w:eastAsia="Consolas" w:cs="Consolas"/>
          <w:b w:val="0"/>
          <w:bCs/>
          <w:color w:val="FF0000"/>
          <w:kern w:val="0"/>
          <w:sz w:val="22"/>
          <w:szCs w:val="22"/>
          <w:shd w:val="clear" w:fill="FFFFFF"/>
          <w:lang w:val="en-US" w:eastAsia="zh-CN" w:bidi="ar"/>
        </w:rPr>
        <w:t>不可重复读</w:t>
      </w: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231" w:afterAutospacing="0"/>
        <w:ind w:left="0" w:right="0"/>
        <w:jc w:val="left"/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那怎么解决可能的不可重复读问题？Repeatable read ！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231" w:afterAutospacing="0"/>
        <w:ind w:left="0" w:right="0"/>
        <w:jc w:val="left"/>
        <w:rPr>
          <w:b/>
          <w:bCs w:val="0"/>
        </w:rPr>
      </w:pPr>
      <w:r>
        <w:rPr>
          <w:rFonts w:hint="default" w:ascii="Consolas" w:hAnsi="Consolas" w:eastAsia="Consolas" w:cs="Consolas"/>
          <w:b/>
          <w:bCs w:val="0"/>
          <w:color w:val="333333"/>
          <w:kern w:val="0"/>
          <w:sz w:val="22"/>
          <w:szCs w:val="22"/>
          <w:shd w:val="clear" w:fill="FFFFFF"/>
          <w:lang w:val="en-US" w:eastAsia="zh-CN" w:bidi="ar"/>
        </w:rPr>
        <w:t>Repeatable read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231" w:afterAutospacing="0"/>
        <w:ind w:left="0" w:right="0"/>
        <w:jc w:val="left"/>
        <w:rPr>
          <w:b w:val="0"/>
          <w:bCs/>
        </w:rPr>
      </w:pP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重复读，就是在开始读取数据（事务开启）时，不再允许修改操作</w:t>
      </w:r>
      <w:r>
        <w:rPr>
          <w:rFonts w:hint="eastAsia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231" w:afterAutospacing="0"/>
        <w:ind w:left="0" w:right="0"/>
        <w:jc w:val="left"/>
        <w:rPr>
          <w:b w:val="0"/>
          <w:bCs/>
        </w:rPr>
      </w:pP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事例：程序员拿着信用卡去享受生活（卡里当然是只有3.6万），当他埋单时（</w:t>
      </w:r>
      <w:r>
        <w:rPr>
          <w:rFonts w:hint="default" w:ascii="Consolas" w:hAnsi="Consolas" w:eastAsia="Consolas" w:cs="Consolas"/>
          <w:b w:val="0"/>
          <w:bCs/>
          <w:color w:val="FF0000"/>
          <w:kern w:val="0"/>
          <w:sz w:val="22"/>
          <w:szCs w:val="22"/>
          <w:shd w:val="clear" w:fill="FFFFFF"/>
          <w:lang w:val="en-US" w:eastAsia="zh-CN" w:bidi="ar"/>
        </w:rPr>
        <w:t>事务开启，不允许其他事务的UPDATE修改操作</w:t>
      </w: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），收费系统事先检测到他的卡里有3.6万。这个时候他的妻子不能转出金额了。接下来收费系统就可以扣款了。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231" w:afterAutospacing="0"/>
        <w:ind w:left="0" w:right="0"/>
        <w:jc w:val="left"/>
        <w:rPr>
          <w:b w:val="0"/>
          <w:bCs/>
        </w:rPr>
      </w:pP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分析：重复读可以解决不可重复读问题。写到这里，应该明白的一点就是，</w:t>
      </w:r>
      <w:r>
        <w:rPr>
          <w:rFonts w:hint="default" w:ascii="Consolas" w:hAnsi="Consolas" w:eastAsia="Consolas" w:cs="Consolas"/>
          <w:b w:val="0"/>
          <w:bCs/>
          <w:color w:val="FF0000"/>
          <w:kern w:val="0"/>
          <w:sz w:val="22"/>
          <w:szCs w:val="22"/>
          <w:shd w:val="clear" w:fill="FFFFFF"/>
          <w:lang w:val="en-US" w:eastAsia="zh-CN" w:bidi="ar"/>
        </w:rPr>
        <w:t>不可重复读对应的是修改，即UPDATE操作</w:t>
      </w: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。但是可能还会有</w:t>
      </w:r>
      <w:r>
        <w:rPr>
          <w:rFonts w:hint="default" w:ascii="Consolas" w:hAnsi="Consolas" w:eastAsia="Consolas" w:cs="Consolas"/>
          <w:b w:val="0"/>
          <w:bCs/>
          <w:color w:val="FF0000"/>
          <w:kern w:val="0"/>
          <w:sz w:val="22"/>
          <w:szCs w:val="22"/>
          <w:shd w:val="clear" w:fill="FFFFFF"/>
          <w:lang w:val="en-US" w:eastAsia="zh-CN" w:bidi="ar"/>
        </w:rPr>
        <w:t>幻读</w:t>
      </w: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问题。因为</w:t>
      </w:r>
      <w:r>
        <w:rPr>
          <w:rFonts w:hint="default" w:ascii="Consolas" w:hAnsi="Consolas" w:eastAsia="Consolas" w:cs="Consolas"/>
          <w:b w:val="0"/>
          <w:bCs/>
          <w:color w:val="FF0000"/>
          <w:kern w:val="0"/>
          <w:sz w:val="22"/>
          <w:szCs w:val="22"/>
          <w:shd w:val="clear" w:fill="FFFFFF"/>
          <w:lang w:val="en-US" w:eastAsia="zh-CN" w:bidi="ar"/>
        </w:rPr>
        <w:t>幻读问题对应的是插入INSERT操作，而不是UPDATE操作</w:t>
      </w: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231" w:afterAutospacing="0"/>
        <w:ind w:left="0" w:right="0"/>
        <w:jc w:val="left"/>
        <w:rPr>
          <w:b w:val="0"/>
          <w:bCs/>
        </w:rPr>
      </w:pP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什么时候会出现幻读？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231" w:afterAutospacing="0"/>
        <w:ind w:left="0" w:right="0"/>
        <w:jc w:val="left"/>
        <w:rPr>
          <w:b w:val="0"/>
          <w:bCs/>
        </w:rPr>
      </w:pP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事例：程序员某一天去消费，花了2千元，然后他的妻子去查看他今天的消费记录（全表扫描FTS，妻子事务开启），看到确实是花了2千元，就在这个时候，程序员花了1万买了一部电脑，即</w:t>
      </w:r>
      <w:r>
        <w:rPr>
          <w:rFonts w:hint="default" w:ascii="Consolas" w:hAnsi="Consolas" w:eastAsia="Consolas" w:cs="Consolas"/>
          <w:b w:val="0"/>
          <w:bCs/>
          <w:color w:val="FF0000"/>
          <w:kern w:val="0"/>
          <w:sz w:val="22"/>
          <w:szCs w:val="22"/>
          <w:shd w:val="clear" w:fill="FFFFFF"/>
          <w:lang w:val="en-US" w:eastAsia="zh-CN" w:bidi="ar"/>
        </w:rPr>
        <w:t>新增INSERT</w:t>
      </w: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了一条消费记录，并提交。当妻子打印程序员的消费记录清单时（妻子事务提交），</w:t>
      </w:r>
      <w:bookmarkStart w:id="1" w:name="_GoBack"/>
      <w:bookmarkEnd w:id="1"/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发现花了1.2万元，似乎出现了幻觉，这就是幻读。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231" w:afterAutospacing="0"/>
        <w:ind w:left="0" w:right="0"/>
        <w:jc w:val="left"/>
        <w:rPr>
          <w:b w:val="0"/>
          <w:bCs/>
        </w:rPr>
      </w:pP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那怎么解决幻读问题？Serializable！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231" w:afterAutospacing="0"/>
        <w:ind w:left="0" w:right="0"/>
        <w:jc w:val="left"/>
        <w:rPr>
          <w:b/>
          <w:bCs w:val="0"/>
        </w:rPr>
      </w:pPr>
      <w:r>
        <w:rPr>
          <w:rFonts w:hint="default" w:ascii="Consolas" w:hAnsi="Consolas" w:eastAsia="Consolas" w:cs="Consolas"/>
          <w:b/>
          <w:bCs w:val="0"/>
          <w:color w:val="333333"/>
          <w:kern w:val="0"/>
          <w:sz w:val="22"/>
          <w:szCs w:val="22"/>
          <w:shd w:val="clear" w:fill="FFFFFF"/>
          <w:lang w:val="en-US" w:eastAsia="zh-CN" w:bidi="ar"/>
        </w:rPr>
        <w:t>Serializable 序列化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231" w:afterAutospacing="0"/>
        <w:ind w:left="0" w:right="0"/>
        <w:jc w:val="left"/>
        <w:rPr>
          <w:b w:val="0"/>
          <w:bCs/>
        </w:rPr>
      </w:pP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Serializable 是最高的事务隔离级别，在该级别下，事务</w:t>
      </w:r>
      <w:r>
        <w:rPr>
          <w:rFonts w:hint="default" w:ascii="Consolas" w:hAnsi="Consolas" w:eastAsia="Consolas" w:cs="Consolas"/>
          <w:b w:val="0"/>
          <w:bCs/>
          <w:color w:val="FF0000"/>
          <w:kern w:val="0"/>
          <w:sz w:val="22"/>
          <w:szCs w:val="22"/>
          <w:shd w:val="clear" w:fill="FFFFFF"/>
          <w:lang w:val="en-US" w:eastAsia="zh-CN" w:bidi="ar"/>
        </w:rPr>
        <w:t>串行化顺序执行</w:t>
      </w:r>
      <w:r>
        <w:rPr>
          <w:rFonts w:hint="default" w:ascii="Consolas" w:hAnsi="Consolas" w:eastAsia="Consolas" w:cs="Consolas"/>
          <w:b w:val="0"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，可以避免脏读、不可重复读与幻读。但是这种事务隔离级别效率低下，比较耗数据库性能，一般不使用。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231" w:afterAutospacing="0"/>
        <w:ind w:left="0" w:right="0"/>
        <w:jc w:val="left"/>
        <w:rPr>
          <w:b w:val="0"/>
          <w:bCs/>
        </w:rPr>
      </w:pPr>
      <w:r>
        <w:rPr>
          <w:rFonts w:hint="default" w:ascii="Consolas" w:hAnsi="Consolas" w:eastAsia="Consolas" w:cs="Consolas"/>
          <w:b w:val="0"/>
          <w:bCs/>
          <w:color w:val="FF0000"/>
          <w:kern w:val="0"/>
          <w:sz w:val="22"/>
          <w:szCs w:val="22"/>
          <w:shd w:val="clear" w:fill="FFFFFF"/>
          <w:lang w:val="en-US" w:eastAsia="zh-CN" w:bidi="ar"/>
        </w:rPr>
        <w:t>值得一提的是：大多数数据库默认的事务隔离级别是Read committed，比如Sql Server , Oracle。Mysql的默认隔离级别是Repeatable read。</w:t>
      </w:r>
    </w:p>
    <w:bookmarkEnd w:id="0"/>
    <w:p>
      <w:pPr>
        <w:rPr>
          <w:b w:val="0"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522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Joy</cp:lastModifiedBy>
  <dcterms:modified xsi:type="dcterms:W3CDTF">2017-10-16T01:08:44Z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