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860"/>
        <w:gridCol w:w="2220"/>
        <w:gridCol w:w="1357"/>
        <w:gridCol w:w="993"/>
      </w:tblGrid>
      <w:tr w:rsidR="00B1132A" w:rsidRPr="00B1132A" w14:paraId="28F42B6A" w14:textId="77777777" w:rsidTr="00B1132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AD283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参数命令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AF0AA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F7403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详细功能说明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27127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参数修改带来的影响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BCBBF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优化推荐设置</w:t>
            </w:r>
          </w:p>
        </w:tc>
      </w:tr>
      <w:tr w:rsidR="00B1132A" w:rsidRPr="00B1132A" w14:paraId="50A14B92" w14:textId="77777777" w:rsidTr="00B113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250D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data_root</w:t>
            </w:r>
            <w:proofErr w:type="spellEnd"/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4C91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E:/python/BrainMRI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4120F" w14:textId="4C418454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原始MRI数据集根目录，所有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NIfTI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影像、标签均从此目录读取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5AFF3" w14:textId="743024FA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路径错误会直接报错找不到数据；路径过深/含中文可能导致读取异常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BE9B3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统一使用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纯英文无空格路径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，固定数据集根目录</w:t>
            </w:r>
          </w:p>
        </w:tc>
      </w:tr>
      <w:tr w:rsidR="00B1132A" w:rsidRPr="00B1132A" w14:paraId="2B9F59F4" w14:textId="77777777" w:rsidTr="00B113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D0E2F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cache_root</w:t>
            </w:r>
            <w:proofErr w:type="spellEnd"/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5FB5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None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8F3E7" w14:textId="7607862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预处理后数据缓存目录，为空则自动默认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data_root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/preprocessed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1CBF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自定义缓存可分离原始数据与预处理数据；缓存路径过满会占用大量磁盘空间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9D363" w14:textId="6B02FF81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建议手动指定独立缓存盘，避免C盘爆满</w:t>
            </w:r>
          </w:p>
        </w:tc>
      </w:tr>
      <w:tr w:rsidR="00B1132A" w:rsidRPr="00B1132A" w14:paraId="4F5E48B0" w14:textId="77777777" w:rsidTr="00B113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AA91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target_spacing</w:t>
            </w:r>
            <w:proofErr w:type="spellEnd"/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52A0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1.0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A0623" w14:textId="3F34940F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3D影像各向同性重采样目标体素间距（单位mm）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A6461" w14:textId="095AC2A1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1.数值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调大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：下采样更剧烈，图像分辨率降低，丢失细小肿瘤纹理，Dice下降</w:t>
            </w:r>
          </w:p>
          <w:p w14:paraId="726993C9" w14:textId="07580349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2.数值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调小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：分辨率升高，显存占用暴增，易OOM，训练变慢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768DA" w14:textId="6EDCAAD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脑MRI固定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1.0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不建议修改，是行业标准配置</w:t>
            </w:r>
          </w:p>
        </w:tc>
      </w:tr>
      <w:tr w:rsidR="00B1132A" w:rsidRPr="00B1132A" w14:paraId="7452402C" w14:textId="77777777" w:rsidTr="00B113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76B71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--n4_enabled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1B047" w14:textId="2293B01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1（可选0/1）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49917" w14:textId="29EDB795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是否开启N4ITK偏置场校正，消除MRI磁场亮度不均匀伪影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1E697" w14:textId="718D369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1.设为0：不做校正，影像明暗偏差大，肿瘤与背景对比度低，小目标分割Dice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大幅下降</w:t>
            </w:r>
          </w:p>
          <w:p w14:paraId="44780386" w14:textId="46E237B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2.设为1：校正后病灶边缘更清晰，显著提升分割精度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C0F42" w14:textId="6F7F425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，MRI分割必开</w:t>
            </w:r>
          </w:p>
        </w:tc>
      </w:tr>
      <w:tr w:rsidR="00B1132A" w:rsidRPr="00B1132A" w14:paraId="7578DF15" w14:textId="77777777" w:rsidTr="00B113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4D91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use_cache</w:t>
            </w:r>
            <w:proofErr w:type="spellEnd"/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8F9A2" w14:textId="0020D09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1（可选0/1）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D911E" w14:textId="0DE1501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是否加载本地预处理缓存，无需重复重采样/校正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520DE" w14:textId="1CE4F0B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1.设为1：直接读缓存，提速几十倍</w:t>
            </w:r>
          </w:p>
          <w:p w14:paraId="258A8698" w14:textId="175DE1FF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2.设为0：每次训练都重新全量预处理，耗时极长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A338F" w14:textId="07B3B09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日常训练固定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；数据集更新时临时设0</w:t>
            </w:r>
          </w:p>
        </w:tc>
      </w:tr>
      <w:tr w:rsidR="00B1132A" w:rsidRPr="00B1132A" w14:paraId="57D1CAA4" w14:textId="77777777" w:rsidTr="00B113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320F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preprocess_workers</w:t>
            </w:r>
            <w:proofErr w:type="spellEnd"/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472C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4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42E56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离线预处理并行进程数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25E41" w14:textId="41B17ED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1.数值过小：CPU利用率低，预处理速度慢</w:t>
            </w:r>
          </w:p>
          <w:p w14:paraId="3A26A241" w14:textId="22D6D49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2.数值过大：CPU占满、卡顿，内存溢出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B6BC1" w14:textId="5B1B128F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根据CPU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核心数设</w:t>
            </w:r>
            <w:proofErr w:type="gramEnd"/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6~8</w:t>
            </w:r>
          </w:p>
        </w:tc>
      </w:tr>
      <w:tr w:rsidR="00B1132A" w:rsidRPr="00B1132A" w14:paraId="1EA87795" w14:textId="77777777" w:rsidTr="00B113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7D56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preprocess_force</w:t>
            </w:r>
            <w:proofErr w:type="spellEnd"/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30333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无默认（开关）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E7E2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强制清空旧缓存，重新执行全量预处理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9F0EA" w14:textId="38A3F0A9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开启后忽略已有缓存，强制重采样、N4校正；适合数据集更新、预处理逻辑修改后使用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BFF92" w14:textId="315ED16E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首次训练/数据更新必加此参数，日常训练不加</w:t>
            </w:r>
          </w:p>
        </w:tc>
      </w:tr>
      <w:tr w:rsidR="00B1132A" w:rsidRPr="00B1132A" w14:paraId="0209FE04" w14:textId="77777777" w:rsidTr="00B113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0463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num_classes</w:t>
            </w:r>
            <w:proofErr w:type="spellEnd"/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1FFC5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4</w:t>
            </w:r>
          </w:p>
        </w:tc>
        <w:tc>
          <w:tcPr>
            <w:tcW w:w="1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E2254" w14:textId="1D95381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分割类别总数（含背景：0背景、1NCR、2ED、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3ET）</w:t>
            </w:r>
          </w:p>
        </w:tc>
        <w:tc>
          <w:tcPr>
            <w:tcW w:w="2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7AA5D" w14:textId="00F5327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数值错配会导致标签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维度报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错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、损失计算异常；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类别数偏少会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合并肿瘤亚型，评估Dice失真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F6DF3" w14:textId="599DE49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BraTS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任务固定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lastRenderedPageBreak/>
              <w:t>4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，严禁随意修改</w:t>
            </w:r>
          </w:p>
        </w:tc>
      </w:tr>
    </w:tbl>
    <w:p w14:paraId="67CCEDA5" w14:textId="5FE8CA0E" w:rsidR="003F6E91" w:rsidRPr="00B1132A" w:rsidRDefault="003F6E91">
      <w:pPr>
        <w:rPr>
          <w:rFonts w:ascii="仿宋" w:eastAsia="仿宋" w:hAnsi="仿宋"/>
          <w:sz w:val="18"/>
          <w:szCs w:val="18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134"/>
        <w:gridCol w:w="1418"/>
        <w:gridCol w:w="2694"/>
        <w:gridCol w:w="1351"/>
      </w:tblGrid>
      <w:tr w:rsidR="00B1132A" w:rsidRPr="00B1132A" w14:paraId="4D95F8DF" w14:textId="77777777" w:rsidTr="00B1132A">
        <w:trPr>
          <w:tblHeader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79935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参数命令</w:t>
            </w:r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D66E9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1DEA0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详细功能说明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65BC5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参数修改带来的影响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B5E85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优化推荐设置</w:t>
            </w:r>
          </w:p>
        </w:tc>
      </w:tr>
      <w:tr w:rsidR="00B1132A" w:rsidRPr="00B1132A" w14:paraId="71E42732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953B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model_name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D38A6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nnunet</w:t>
            </w:r>
            <w:proofErr w:type="spellEnd"/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2EF60" w14:textId="195810C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可选架构：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nnunet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/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attention_unet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/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transunet</w:t>
            </w:r>
            <w:proofErr w:type="spellEnd"/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62320" w14:textId="415E3E0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1.nnunet：医学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分割自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适应最优，收敛快、Dice最高</w:t>
            </w:r>
          </w:p>
          <w:p w14:paraId="445E46BC" w14:textId="577EA2DB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2.attention_unet：注意力机制，小目标略优但收敛慢</w:t>
            </w:r>
          </w:p>
          <w:p w14:paraId="6FCC7867" w14:textId="4F30B655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3.transunet：Transformer全局建模，显存消耗大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40D05" w14:textId="1ACFACEE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优先</w:t>
            </w:r>
            <w:proofErr w:type="spellStart"/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nnunet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；小肿瘤难分时试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attention_unet</w:t>
            </w:r>
            <w:proofErr w:type="spellEnd"/>
          </w:p>
        </w:tc>
      </w:tr>
      <w:tr w:rsidR="00B1132A" w:rsidRPr="00B1132A" w14:paraId="2E5DA375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093B6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in_channels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F925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4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E2304" w14:textId="5C0244B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输入MRI模态通道数（T1/T1ce/T2/FLAIR）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243C5" w14:textId="5E12EE1B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通道数错配直接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维度报错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；小于实际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模态数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会丢失影像信息，Dice暴跌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EA505" w14:textId="1745628B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BraTS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4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，不可修改</w:t>
            </w:r>
          </w:p>
        </w:tc>
      </w:tr>
      <w:tr w:rsidR="00B1132A" w:rsidRPr="00B1132A" w14:paraId="4EAAFABC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495E5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base_filters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75C9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32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7E3FF" w14:textId="5BE23514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UNet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/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nnUNet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第一层基础卷积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核数量</w:t>
            </w:r>
            <w:proofErr w:type="gramEnd"/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290FF" w14:textId="7B60887E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1.调小(16)：模型参数量少、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易欠拟合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，特征提取不足</w:t>
            </w:r>
          </w:p>
          <w:p w14:paraId="7E313490" w14:textId="4D73C12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2.调大(64)：特征表达更强，小肿瘤分割更准，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但显存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占用翻倍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A85C7" w14:textId="6CC5C989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显存充足改为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64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；显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存不足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保留32</w:t>
            </w:r>
          </w:p>
        </w:tc>
      </w:tr>
      <w:tr w:rsidR="00B1132A" w:rsidRPr="00B1132A" w14:paraId="00435BA1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1D72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attention_gate_channels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82A1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128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2B6C7" w14:textId="7AD17AD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Attention-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UNet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注意力门控中间通道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AB9A6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过小注意力融合能力弱；过大参数量冗余、易过拟合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0E879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保持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128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无需改动</w:t>
            </w:r>
          </w:p>
        </w:tc>
      </w:tr>
      <w:tr w:rsidR="00B1132A" w:rsidRPr="00B1132A" w14:paraId="7F7C1F15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ED1A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vit_img_size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DED4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128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49D73" w14:textId="45A9D7C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TransUNetViT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输入尺寸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92AC2" w14:textId="5647B7C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必须和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patch_size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匹配，不匹配直接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维度报错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；尺寸过大会超出显存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A1033" w14:textId="0B9A917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和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patch_size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对齐设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96</w:t>
            </w:r>
          </w:p>
        </w:tc>
      </w:tr>
      <w:tr w:rsidR="00B1132A" w:rsidRPr="00B1132A" w14:paraId="63F44554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16F6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vit_patch_size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C79BF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16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7635C" w14:textId="62AAB70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TransUNetViT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分块大小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BAB7F" w14:textId="05ED06C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过大会丢失局部细节；过小Transformer计算量暴增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EF04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16</w:t>
            </w:r>
          </w:p>
        </w:tc>
      </w:tr>
      <w:tr w:rsidR="00B1132A" w:rsidRPr="00B1132A" w14:paraId="4820C610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4A58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vit_hidden_size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FB345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768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D1584" w14:textId="7128E50A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ViTTransformer</w:t>
            </w:r>
            <w:proofErr w:type="spellEnd"/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隐层维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度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F2C50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维度越小特征表征越弱；越大效果越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好但显存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开销高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3DE38" w14:textId="48E7A30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保持默认768</w:t>
            </w:r>
          </w:p>
        </w:tc>
      </w:tr>
      <w:tr w:rsidR="00B1132A" w:rsidRPr="00B1132A" w14:paraId="2A44C2BF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B24BD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vit_num_heads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D20B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12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D770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注意力头数量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B4FB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头数少全局建模能力差；头数多计算量大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EA821" w14:textId="7966EB4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固定12</w:t>
            </w:r>
          </w:p>
        </w:tc>
      </w:tr>
      <w:tr w:rsidR="00B1132A" w:rsidRPr="00B1132A" w14:paraId="1750D4BC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FDB2D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vit_num_layers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81341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12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79084" w14:textId="7C5D26E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Transformer堆叠层数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FBAA5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层数少深度不足；层数多易过拟合、训练变慢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8299A" w14:textId="1CA9A484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固定12</w:t>
            </w:r>
          </w:p>
        </w:tc>
      </w:tr>
      <w:tr w:rsidR="00B1132A" w:rsidRPr="00B1132A" w14:paraId="4C8651D6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DF755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vit_mlp_dim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632D9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3072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986CC" w14:textId="37AA5DED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中MLP隐藏维度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52363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影响特征映射能力，改动对精度影响小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B80B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无需修改</w:t>
            </w:r>
          </w:p>
        </w:tc>
      </w:tr>
      <w:tr w:rsidR="00B1132A" w:rsidRPr="00B1132A" w14:paraId="23353F1B" w14:textId="77777777" w:rsidTr="00B1132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E58B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vit_dropout</w:t>
            </w:r>
            <w:proofErr w:type="spellEnd"/>
          </w:p>
        </w:tc>
        <w:tc>
          <w:tcPr>
            <w:tcW w:w="6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EDD8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0.1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5EEA6" w14:textId="09136A5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TransUNetdropout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随机失活率</w:t>
            </w:r>
          </w:p>
        </w:tc>
        <w:tc>
          <w:tcPr>
            <w:tcW w:w="16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0FEEA" w14:textId="48E26EB5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1.调大：抑制过拟合，但欠拟合风险上升</w:t>
            </w:r>
          </w:p>
          <w:p w14:paraId="2F004215" w14:textId="72319B1D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2.调小：模型易记住训练集，测试集Dice下降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3E8C2" w14:textId="7418A4AA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保持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0.1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；过拟合可调到0.2</w:t>
            </w:r>
          </w:p>
        </w:tc>
      </w:tr>
    </w:tbl>
    <w:p w14:paraId="606E39F5" w14:textId="77777777" w:rsidR="00B1132A" w:rsidRPr="00B1132A" w:rsidRDefault="00B1132A">
      <w:pPr>
        <w:rPr>
          <w:rFonts w:ascii="仿宋" w:eastAsia="仿宋" w:hAnsi="仿宋"/>
          <w:sz w:val="18"/>
          <w:szCs w:val="18"/>
        </w:rPr>
      </w:pPr>
    </w:p>
    <w:p w14:paraId="5BC3DFAE" w14:textId="77777777" w:rsidR="00B1132A" w:rsidRPr="00B1132A" w:rsidRDefault="00B1132A">
      <w:pPr>
        <w:rPr>
          <w:rFonts w:ascii="仿宋" w:eastAsia="仿宋" w:hAnsi="仿宋" w:hint="eastAsia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940"/>
        <w:gridCol w:w="2307"/>
        <w:gridCol w:w="1882"/>
        <w:gridCol w:w="1365"/>
      </w:tblGrid>
      <w:tr w:rsidR="00B1132A" w:rsidRPr="00B1132A" w14:paraId="13FE00E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953C4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F6630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00D10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详细功能说明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1FF8B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参数修改带来的影响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56485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优化推荐设置</w:t>
            </w:r>
          </w:p>
        </w:tc>
      </w:tr>
      <w:tr w:rsidR="00B1132A" w:rsidRPr="00B1132A" w14:paraId="15CB0F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4AB4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--epochs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BA015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8FE9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完整训练轮数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B290B" w14:textId="7071F4C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轮数过少模型没收敛，Dice偏低；轮数过多后期过拟合、浪费训练时间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2441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提升至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200~250</w:t>
            </w:r>
          </w:p>
        </w:tc>
      </w:tr>
      <w:tr w:rsidR="00B1132A" w:rsidRPr="00B1132A" w14:paraId="25CE4D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EF4AE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--batch_size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D7B2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B1729" w14:textId="4FD205B4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每批次输入样本数（3D分割通常为1）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44102" w14:textId="5EE72BA5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增大batch梯度更平稳、泛化更好，但3D影像极易显存溢出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EBDA5" w14:textId="6582497B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显存充足设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2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；不足保留1</w:t>
            </w:r>
          </w:p>
        </w:tc>
      </w:tr>
      <w:tr w:rsidR="00B1132A" w:rsidRPr="00B1132A" w14:paraId="38F51E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2795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lr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6956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1e-3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ED901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初始学习率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7B882" w14:textId="791B68C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1.1e-3偏大：训练震荡、不收敛，权重跳变</w:t>
            </w:r>
          </w:p>
          <w:p w14:paraId="319E0F18" w14:textId="376D24D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2.1e-4偏小：收敛过慢，耗时增加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5EA95" w14:textId="712BE8AE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改为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1e-4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最优</w:t>
            </w:r>
          </w:p>
        </w:tc>
      </w:tr>
      <w:tr w:rsidR="00B1132A" w:rsidRPr="00B1132A" w14:paraId="49763E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18C20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weight_decay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96969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1e-4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DCD6B" w14:textId="3C8A567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AdamW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权重衰减，正则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化防过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拟合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E477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过小正则不足易过拟合；过大权重约束太强欠拟合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909B6" w14:textId="22240BCB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保持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1e-4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；过拟合可调到2e-4</w:t>
            </w:r>
          </w:p>
        </w:tc>
      </w:tr>
      <w:tr w:rsidR="00B1132A" w:rsidRPr="00B1132A" w14:paraId="0C299E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09F6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lr_scheduler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042A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cosine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9F3C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学习率调度器：cosine/step/none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93350" w14:textId="5BE5283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1.cosine：余弦退火，平滑降学习率，收敛最优</w:t>
            </w:r>
          </w:p>
          <w:p w14:paraId="37827C19" w14:textId="0143912F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2.step：阶梯下降，后期学习率过低</w:t>
            </w:r>
          </w:p>
          <w:p w14:paraId="23DFA4A0" w14:textId="1825601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3.none：固定学习率，后期难收敛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B43E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cosine</w:t>
            </w:r>
          </w:p>
        </w:tc>
      </w:tr>
      <w:tr w:rsidR="00B1132A" w:rsidRPr="00B1132A" w14:paraId="15FDD9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69366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step_lr_step_size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189E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3E7DD" w14:textId="6CE405AE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StepLR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每多少轮衰减一次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2E2D3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间隔太小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学习率掉太快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；间隔太大长期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高学习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率震荡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494D0" w14:textId="5542CA84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用cosine时无需关注此参数</w:t>
            </w:r>
          </w:p>
        </w:tc>
      </w:tr>
      <w:tr w:rsidR="00B1132A" w:rsidRPr="00B1132A" w14:paraId="7BA7D8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B6A6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step_lr_gamma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E3E5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AAE02" w14:textId="7E600E81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StepLR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衰减系数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235E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系数越小降得越狠，后期训练停滞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ABB15" w14:textId="5A4104E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用step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调度器建议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改为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0.5</w:t>
            </w:r>
          </w:p>
        </w:tc>
      </w:tr>
      <w:tr w:rsidR="00B1132A" w:rsidRPr="00B1132A" w14:paraId="3FD7C1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BA9CD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loss_fn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E1DAD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dice_ce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5479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损失函数：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dice_ce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/dice/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ce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/focal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87294" w14:textId="55F8E96F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1.dice_ce：Dice+交叉熵，适配医学类别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不平衡，Dice最高</w:t>
            </w:r>
          </w:p>
          <w:p w14:paraId="5FC061DE" w14:textId="196B77EE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2.纯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ce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：忽略前景背景失衡，小肿瘤Dice极低</w:t>
            </w:r>
          </w:p>
          <w:p w14:paraId="72777423" w14:textId="4AE4A9F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3.focal：适合极难分小目标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F5188" w14:textId="7BB9B67D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默认</w:t>
            </w:r>
            <w:proofErr w:type="spellStart"/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dice_ce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；ET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分割极差改用focal</w:t>
            </w:r>
          </w:p>
        </w:tc>
      </w:tr>
      <w:tr w:rsidR="00B1132A" w:rsidRPr="00B1132A" w14:paraId="12E686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89FB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focal_gamma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35CE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02A0A" w14:textId="351CB379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FocalLoss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难样本聚焦系数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9A1EB" w14:textId="7EC5C4A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越大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越关注难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分割小病灶；过小和普通CE无区别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5778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保持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2.0</w:t>
            </w:r>
          </w:p>
        </w:tc>
      </w:tr>
      <w:tr w:rsidR="00B1132A" w:rsidRPr="00B1132A" w14:paraId="33D9D6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1BE6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dice_smooth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2453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639FB" w14:textId="452814B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DiceLoss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平滑系数，避免分母为0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B1459" w14:textId="2DAE81D3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系数偏大对小目标不敏感；偏小提升小病灶Dice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85CB8" w14:textId="1AB745F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改为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0.5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提升小目标精度</w:t>
            </w:r>
          </w:p>
        </w:tc>
      </w:tr>
      <w:tr w:rsidR="00B1132A" w:rsidRPr="00B1132A" w14:paraId="6A50DC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8C7A5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num_workers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FD0FE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1881F" w14:textId="04048F3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DataLoader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数据加载子进程数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00407" w14:textId="1618A73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过小CPU加载慢，GPU空闲等待；过大内存占用高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73032" w14:textId="4AD28905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设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6~8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提速训练</w:t>
            </w:r>
          </w:p>
        </w:tc>
      </w:tr>
      <w:tr w:rsidR="00B1132A" w:rsidRPr="00B1132A" w14:paraId="39498B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7FD7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pin_memory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30D3B" w14:textId="09DF6195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0（可选0/1）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F4BDA" w14:textId="332A0884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是否锁页内存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，加速CPU→GPU数据传输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DC59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0：传输慢，训练有卡顿</w:t>
            </w:r>
          </w:p>
          <w:p w14:paraId="2062BC3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1：加速数据拷贝，无副作用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BCCB9" w14:textId="6E958CC9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改为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必开</w:t>
            </w:r>
          </w:p>
        </w:tc>
      </w:tr>
      <w:tr w:rsidR="00B1132A" w:rsidRPr="00B1132A" w14:paraId="2676D8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90DAF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prefetch_factor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EDA9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417BC" w14:textId="106E280A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预加载batch数量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F7B6F" w14:textId="6D02CC7D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越大提前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加载越</w:t>
            </w:r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多，GPU利用率越高；过大占用内存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F3FFE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保持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2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无需修改</w:t>
            </w:r>
          </w:p>
        </w:tc>
      </w:tr>
    </w:tbl>
    <w:p w14:paraId="648C14E9" w14:textId="77777777" w:rsidR="00B1132A" w:rsidRPr="00B1132A" w:rsidRDefault="00B1132A">
      <w:pPr>
        <w:rPr>
          <w:rFonts w:ascii="仿宋" w:eastAsia="仿宋" w:hAnsi="仿宋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194"/>
        <w:gridCol w:w="1344"/>
        <w:gridCol w:w="2248"/>
        <w:gridCol w:w="2051"/>
      </w:tblGrid>
      <w:tr w:rsidR="00B1132A" w:rsidRPr="00B1132A" w14:paraId="047BC75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B8727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参数命令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CA0FB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8B7C5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  <w:t>详细功能说明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EBA57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  <w:t>参数修改带来的影响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F50CD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  <w:t>优化推荐设置</w:t>
            </w:r>
          </w:p>
        </w:tc>
      </w:tr>
      <w:tr w:rsidR="00B1132A" w:rsidRPr="00B1132A" w14:paraId="6DC7F1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AA8ED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--</w:t>
            </w:r>
            <w:proofErr w:type="spellStart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patch_size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F438C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[96,96,96]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F1538" w14:textId="28A755F2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3D训练裁剪Patch尺寸(D,H,W)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DEA7F" w14:textId="369900A1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尺寸越小感受野不足，无法捕捉肿瘤全局上下文，Dice暴跌；尺寸越大特征</w:t>
            </w:r>
            <w:proofErr w:type="gramStart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越全但显</w:t>
            </w:r>
            <w:proofErr w:type="gramEnd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存飙升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9EC38" w14:textId="26B9E08E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显存充足改为**[128,128,128]**</w:t>
            </w:r>
          </w:p>
        </w:tc>
      </w:tr>
      <w:tr w:rsidR="00B1132A" w:rsidRPr="00B1132A" w14:paraId="7A93FF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F9E23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--</w:t>
            </w:r>
            <w:proofErr w:type="spellStart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patch_overlap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275DC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0.25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06E43" w14:textId="3810F97D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proofErr w:type="gramStart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滑窗推理</w:t>
            </w:r>
            <w:proofErr w:type="gramEnd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Patch重叠比例(0~0.5)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2C533" w14:textId="7E40125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重叠越小推理拼接伪影严重，边缘分割错位；重叠越大拼接越平滑，Dice提升明显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40C98" w14:textId="7B0C7CF4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改为</w:t>
            </w:r>
            <w:r w:rsidRPr="00B1132A"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  <w:t>0.5</w:t>
            </w: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拉满重叠，提升边界精度</w:t>
            </w:r>
          </w:p>
        </w:tc>
      </w:tr>
      <w:tr w:rsidR="00B1132A" w:rsidRPr="00B1132A" w14:paraId="79C088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1B5BA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--</w:t>
            </w:r>
            <w:proofErr w:type="spellStart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random_patch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560F0" w14:textId="29228578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1（可选0/1）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48BCA" w14:textId="2C670491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训练时随机裁剪Patch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38B7E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1：随机位置增强，</w:t>
            </w:r>
            <w:proofErr w:type="gramStart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防过拟合</w:t>
            </w:r>
            <w:proofErr w:type="gramEnd"/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、提升泛化</w:t>
            </w:r>
          </w:p>
          <w:p w14:paraId="72FB22B5" w14:textId="77777777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0：固定裁剪位置，易过拟合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F73F7" w14:textId="0726FC75" w:rsidR="00B1132A" w:rsidRPr="00B1132A" w:rsidRDefault="00B1132A" w:rsidP="00B1132A">
            <w:pPr>
              <w:widowControl/>
              <w:spacing w:after="0" w:line="240" w:lineRule="auto"/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</w:pP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固定</w:t>
            </w:r>
            <w:r w:rsidRPr="00B1132A">
              <w:rPr>
                <w:rFonts w:ascii="仿宋" w:eastAsia="仿宋" w:hAnsi="仿宋" w:cs="宋体"/>
                <w:b/>
                <w:bCs/>
                <w:kern w:val="0"/>
                <w:sz w:val="18"/>
                <w:szCs w:val="18"/>
                <w14:ligatures w14:val="none"/>
              </w:rPr>
              <w:t>1</w:t>
            </w:r>
            <w:r w:rsidRPr="00B1132A">
              <w:rPr>
                <w:rFonts w:ascii="仿宋" w:eastAsia="仿宋" w:hAnsi="仿宋" w:cs="宋体"/>
                <w:kern w:val="0"/>
                <w:sz w:val="18"/>
                <w:szCs w:val="18"/>
                <w14:ligatures w14:val="none"/>
              </w:rPr>
              <w:t>必开</w:t>
            </w:r>
          </w:p>
        </w:tc>
      </w:tr>
    </w:tbl>
    <w:p w14:paraId="15DC377B" w14:textId="77777777" w:rsidR="00B1132A" w:rsidRPr="00B1132A" w:rsidRDefault="00B1132A">
      <w:pPr>
        <w:rPr>
          <w:rFonts w:ascii="仿宋" w:eastAsia="仿宋" w:hAnsi="仿宋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33"/>
        <w:gridCol w:w="1965"/>
        <w:gridCol w:w="2873"/>
        <w:gridCol w:w="1422"/>
      </w:tblGrid>
      <w:tr w:rsidR="00B1132A" w:rsidRPr="00B1132A" w14:paraId="5F3D509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E2EBA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35ABB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C8483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详细功能说明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4617E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参数修改带来的影响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CF8B0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优化推荐设置</w:t>
            </w:r>
          </w:p>
        </w:tc>
      </w:tr>
      <w:tr w:rsidR="00B1132A" w:rsidRPr="00B1132A" w14:paraId="2A58B2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91309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test_split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C0EDE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3493F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评估数据集划分：train/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val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/test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DAD42" w14:textId="2CE8DB9E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选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val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可看验证集Dice；选test为真实泛化性能；选train无参考意义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C9FBC" w14:textId="7C3DF9F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正式评估用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test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；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调参用</w:t>
            </w:r>
            <w:proofErr w:type="spellStart"/>
            <w:proofErr w:type="gramEnd"/>
            <w:r w:rsidRPr="00B1132A">
              <w:rPr>
                <w:rFonts w:ascii="仿宋" w:eastAsia="仿宋" w:hAnsi="仿宋"/>
                <w:sz w:val="18"/>
                <w:szCs w:val="18"/>
              </w:rPr>
              <w:t>val</w:t>
            </w:r>
            <w:proofErr w:type="spellEnd"/>
          </w:p>
        </w:tc>
      </w:tr>
      <w:tr w:rsidR="00B1132A" w:rsidRPr="00B1132A" w14:paraId="364C84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97CF6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save_pred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BBDD1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开关默认关闭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DA33E" w14:textId="1BD01B11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是否将推理预测保存为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NIfTI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C2A5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开启可可视化分割结果、对比标签；关闭节省磁盘空间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1E50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调试阶段开启，正式评估可关闭</w:t>
            </w:r>
          </w:p>
        </w:tc>
      </w:tr>
      <w:tr w:rsidR="00B1132A" w:rsidRPr="00B1132A" w14:paraId="1032B1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31FF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tta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E83A0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开关默认关闭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C67BD" w14:textId="19AB164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测试时增强，4维度翻转集成预测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4BCF7" w14:textId="689B89D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开启后多视角融合预测，平滑噪声、提升小目标Dice2%~5%；无额外训练成本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21A96" w14:textId="3203F18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必开启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零成本涨点</w:t>
            </w:r>
          </w:p>
        </w:tc>
      </w:tr>
    </w:tbl>
    <w:p w14:paraId="5C1E7D7F" w14:textId="77777777" w:rsidR="00B1132A" w:rsidRPr="00B1132A" w:rsidRDefault="00B1132A">
      <w:pPr>
        <w:rPr>
          <w:rFonts w:ascii="仿宋" w:eastAsia="仿宋" w:hAnsi="仿宋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490"/>
        <w:gridCol w:w="1338"/>
        <w:gridCol w:w="1714"/>
        <w:gridCol w:w="1466"/>
      </w:tblGrid>
      <w:tr w:rsidR="00B1132A" w:rsidRPr="00B1132A" w14:paraId="5D10F45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0EF6E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E1C82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8A75B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详细功能说明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918EA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参数修改带来的影响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D8E19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优化推荐设置</w:t>
            </w:r>
          </w:p>
        </w:tc>
      </w:tr>
      <w:tr w:rsidR="00B1132A" w:rsidRPr="00B1132A" w14:paraId="29544B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A0A8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output_dir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340A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E:/python/BrainMRI/output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5001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权重、日志、预测结果保存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根目录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16AFD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路径错误无法保存检查点；中文路径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易报错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256AF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纯英文路径，独立文件夹存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放</w:t>
            </w:r>
          </w:p>
        </w:tc>
      </w:tr>
      <w:tr w:rsidR="00B1132A" w:rsidRPr="00B1132A" w14:paraId="0EA18E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86BC9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lastRenderedPageBreak/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save_every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BD01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9F20C" w14:textId="74BBD210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每多少个Epoch保存一次权重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76FFA" w14:textId="393CD05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间隔太大容易错过最优Dice权重；间隔太小占用磁盘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FBDD0" w14:textId="6D1152B3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改为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5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高频保存，便于选最优权重</w:t>
            </w:r>
          </w:p>
        </w:tc>
      </w:tr>
      <w:tr w:rsidR="00B1132A" w:rsidRPr="00B1132A" w14:paraId="38C87F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52D6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log_every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BCCAA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78674" w14:textId="789E993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每多少个Batch打印一次训练日志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DCACF" w14:textId="77698416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间隔太小日志刷屏；间隔太大无法实时观察训练loss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A49A9" w14:textId="25FD3269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保持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10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适中</w:t>
            </w:r>
          </w:p>
        </w:tc>
      </w:tr>
      <w:tr w:rsidR="00B1132A" w:rsidRPr="00B1132A" w14:paraId="3BC097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D9126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resume_ckpt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6581D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F2D5F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恢复训练的检查点权重路径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C7160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指定路径可断点续训、增量微调；为空则从头训练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63DE0" w14:textId="3EE9514F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微调时指定最优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valDice</w:t>
            </w:r>
            <w:proofErr w:type="spellEnd"/>
            <w:r w:rsidRPr="00B1132A">
              <w:rPr>
                <w:rFonts w:ascii="仿宋" w:eastAsia="仿宋" w:hAnsi="仿宋"/>
                <w:sz w:val="18"/>
                <w:szCs w:val="18"/>
              </w:rPr>
              <w:t>权重路径</w:t>
            </w:r>
          </w:p>
        </w:tc>
      </w:tr>
      <w:tr w:rsidR="00B1132A" w:rsidRPr="00B1132A" w14:paraId="5F8D62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42DD5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--seed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F242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A31C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全局随机种子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54C47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种子改变数据集划分、随机裁剪结果，实验不可复现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C3296" w14:textId="17E1199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42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保证所有实验可复现</w:t>
            </w:r>
          </w:p>
        </w:tc>
      </w:tr>
    </w:tbl>
    <w:p w14:paraId="60DE57EC" w14:textId="77777777" w:rsidR="00B1132A" w:rsidRPr="00B1132A" w:rsidRDefault="00B1132A">
      <w:pPr>
        <w:rPr>
          <w:rFonts w:ascii="仿宋" w:eastAsia="仿宋" w:hAnsi="仿宋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063"/>
        <w:gridCol w:w="1918"/>
        <w:gridCol w:w="2977"/>
        <w:gridCol w:w="1571"/>
      </w:tblGrid>
      <w:tr w:rsidR="00B1132A" w:rsidRPr="00B1132A" w14:paraId="6B3574A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EE888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B8186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4BC89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详细功能说明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198DC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参数修改带来的影响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1CF2C" w14:textId="77777777" w:rsidR="00B1132A" w:rsidRPr="00B1132A" w:rsidRDefault="00B1132A" w:rsidP="00B1132A">
            <w:pPr>
              <w:rPr>
                <w:rFonts w:ascii="仿宋" w:eastAsia="仿宋" w:hAnsi="仿宋"/>
                <w:b/>
                <w:bCs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优化推荐设置</w:t>
            </w:r>
          </w:p>
        </w:tc>
      </w:tr>
      <w:tr w:rsidR="00B1132A" w:rsidRPr="00B1132A" w14:paraId="6597E9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8C5DB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</w:t>
            </w:r>
            <w:proofErr w:type="spellStart"/>
            <w:r w:rsidRPr="00B1132A">
              <w:rPr>
                <w:rFonts w:ascii="仿宋" w:eastAsia="仿宋" w:hAnsi="仿宋"/>
                <w:sz w:val="18"/>
                <w:szCs w:val="18"/>
              </w:rPr>
              <w:t>gpu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B511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2431B" w14:textId="6B15CBB8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指定使用GPU编号，-1为CPU训练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550A7" w14:textId="6950F91C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多卡可切换卡号；设-1用CPU训练，速度慢几十倍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3FB98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单卡固定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0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；多卡按需切换</w:t>
            </w:r>
          </w:p>
        </w:tc>
      </w:tr>
      <w:tr w:rsidR="00B1132A" w:rsidRPr="00B1132A" w14:paraId="0C6BA0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F94C4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--amp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ADC25" w14:textId="6271A07B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1（可选0/1）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C7972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是否开启自动混合精度训练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BC395" w14:textId="3C266B7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1：减半显存占用，可开大patch/batch，训练提速</w:t>
            </w:r>
          </w:p>
          <w:p w14:paraId="21EB1BAC" w14:textId="77777777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0：普通精度，显存占用高、速度慢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168BB" w14:textId="51DBADD2" w:rsidR="00B1132A" w:rsidRPr="00B1132A" w:rsidRDefault="00B1132A" w:rsidP="00B1132A">
            <w:pPr>
              <w:rPr>
                <w:rFonts w:ascii="仿宋" w:eastAsia="仿宋" w:hAnsi="仿宋"/>
                <w:sz w:val="18"/>
                <w:szCs w:val="18"/>
              </w:rPr>
            </w:pPr>
            <w:r w:rsidRPr="00B1132A">
              <w:rPr>
                <w:rFonts w:ascii="仿宋" w:eastAsia="仿宋" w:hAnsi="仿宋"/>
                <w:sz w:val="18"/>
                <w:szCs w:val="18"/>
              </w:rPr>
              <w:t>固定</w:t>
            </w:r>
            <w:r w:rsidRPr="00B1132A">
              <w:rPr>
                <w:rFonts w:ascii="仿宋" w:eastAsia="仿宋" w:hAnsi="仿宋"/>
                <w:b/>
                <w:bCs/>
                <w:sz w:val="18"/>
                <w:szCs w:val="18"/>
              </w:rPr>
              <w:t>1</w:t>
            </w:r>
            <w:r w:rsidRPr="00B1132A">
              <w:rPr>
                <w:rFonts w:ascii="仿宋" w:eastAsia="仿宋" w:hAnsi="仿宋"/>
                <w:sz w:val="18"/>
                <w:szCs w:val="18"/>
              </w:rPr>
              <w:t>必开，3D</w:t>
            </w:r>
            <w:proofErr w:type="gramStart"/>
            <w:r w:rsidRPr="00B1132A">
              <w:rPr>
                <w:rFonts w:ascii="仿宋" w:eastAsia="仿宋" w:hAnsi="仿宋"/>
                <w:sz w:val="18"/>
                <w:szCs w:val="18"/>
              </w:rPr>
              <w:t>分割刚需</w:t>
            </w:r>
            <w:proofErr w:type="gramEnd"/>
          </w:p>
        </w:tc>
      </w:tr>
    </w:tbl>
    <w:p w14:paraId="48D28890" w14:textId="77777777" w:rsidR="00B1132A" w:rsidRPr="00B1132A" w:rsidRDefault="00B1132A">
      <w:pPr>
        <w:rPr>
          <w:rFonts w:ascii="仿宋" w:eastAsia="仿宋" w:hAnsi="仿宋" w:hint="eastAsia"/>
          <w:sz w:val="18"/>
          <w:szCs w:val="18"/>
        </w:rPr>
      </w:pPr>
    </w:p>
    <w:sectPr w:rsidR="00B1132A" w:rsidRPr="00B11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D0D28" w14:textId="77777777" w:rsidR="00BC6D12" w:rsidRDefault="00BC6D12" w:rsidP="00B113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BD8316" w14:textId="77777777" w:rsidR="00BC6D12" w:rsidRDefault="00BC6D12" w:rsidP="00B113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A73D3" w14:textId="77777777" w:rsidR="00BC6D12" w:rsidRDefault="00BC6D12" w:rsidP="00B113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AF50E6" w14:textId="77777777" w:rsidR="00BC6D12" w:rsidRDefault="00BC6D12" w:rsidP="00B113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AF"/>
    <w:rsid w:val="000736F6"/>
    <w:rsid w:val="001F625C"/>
    <w:rsid w:val="003F6E91"/>
    <w:rsid w:val="00B1132A"/>
    <w:rsid w:val="00BC6D12"/>
    <w:rsid w:val="00C52AAF"/>
    <w:rsid w:val="00F8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7E98"/>
  <w15:chartTrackingRefBased/>
  <w15:docId w15:val="{0A9EE276-25CF-4D82-8F51-7AA9B800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2A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A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A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A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A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A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A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A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A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2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2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A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A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2A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A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A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A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A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A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A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A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A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A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A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2A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13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13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13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13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赵</dc:creator>
  <cp:keywords/>
  <dc:description/>
  <cp:lastModifiedBy>赵 赵</cp:lastModifiedBy>
  <cp:revision>3</cp:revision>
  <dcterms:created xsi:type="dcterms:W3CDTF">2026-05-07T09:17:00Z</dcterms:created>
  <dcterms:modified xsi:type="dcterms:W3CDTF">2026-05-07T09:24:00Z</dcterms:modified>
</cp:coreProperties>
</file>