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44"/>
          <w:szCs w:val="44"/>
          <w:lang w:val="en-US" w:eastAsia="zh-CN"/>
        </w:rPr>
        <w:t>商品详情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商品基本信息: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商品一级分类：一级分类属于父类，通过下拉框进行选择，数据通过表里查询出来。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商品二级分类：一级分类属于子类，通过下拉框进行选择，数据通过表里查询出来。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商品品牌：通过下拉框进行选择，数据通过表里查询出来。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商品编码：自动生成，由商品首字母大写+时间戳进行编写。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商品名称：商品基础库自动带出。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商品状态：有上架和下架  用0和1表示  上架后不能更改商品信息，下架后才可以更改商品信息。且</w:t>
      </w:r>
      <w:r>
        <w:rPr>
          <w:rFonts w:hint="default"/>
          <w:sz w:val="21"/>
          <w:szCs w:val="21"/>
          <w:lang w:val="en-US" w:eastAsia="zh-CN"/>
        </w:rPr>
        <w:t>只能编辑最高和最低起批量，和自定义商品图片。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无税单价：去过税的单价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商品单价：商品单价有2位小数，没有用0表示。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商品类型：如果商品类型选择了即是主品右是赠品，那么在促销系统才可以选择主品作为赠品，单独选择主品，是不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能选择主品作为赠品的；单据选择赠品的商品不能进行销售。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最低起批量：默认为10；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最高限批量：不限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商品描述：插入一个富文本编辑器  通过富文本编辑器的函数去获得数据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商品销售区域：把可以销售商品的区域展示出来，如果需要添加，后面有添加的按钮可以进行添加。商品销售的区域有禁止和启动两个选择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审核内容：把我们需要上架或下架的商品展示页面，有提交的日期  审核是否通过，审核备注（是否通过 以及原因）还有审核日期。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分页  每次最多展示20条数据来进行分页。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商品属性: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商品规格：必须是数字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商品体积：自动计算长宽高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商品净重 必须是数字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商品毛重：必须是数字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商品尺寸：必须是数字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商品单位：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审核内容：审核内容：把我们需要上架或下架的商品展示页面，有提交的日期  审核是否通过，审核备注（是否通过 以及原因）还有审核日期。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商品图片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商品库图片：有一个商品主图，其他作为副图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自定义图片：通过多文件上传，把图片入库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审核：审核内容：把我们需要上架或下架的商品展示页面，有提交的日期  审核是否通过，审核备注（是否通过 以及原因）还有审核日期。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售后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服务保障：首先进行判断  该商品品列是否支持七天退货服务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其他售后描述：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审核内容：把我们需要上架或下架的商品展示页面，有提交的日期  审核是否通过，审核备注（是否通过 以及原因）还有审核日期。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促销活动：</w:t>
      </w:r>
      <w:r>
        <w:rPr>
          <w:rFonts w:hint="eastAsia"/>
          <w:sz w:val="21"/>
          <w:szCs w:val="21"/>
          <w:lang w:val="en-US" w:eastAsia="zh-CN"/>
        </w:rPr>
        <w:t>读取正在促销的活动信息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审核内容：审核内容：把我们需要上架或下架的商品展示页面，有提交的日期  审核是否通过，审核备注（是否通过 以及原因）还有审核日期。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1CCE4"/>
    <w:multiLevelType w:val="singleLevel"/>
    <w:tmpl w:val="B2D1CC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97E8B3"/>
    <w:multiLevelType w:val="singleLevel"/>
    <w:tmpl w:val="D797E8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0D4E38"/>
    <w:multiLevelType w:val="singleLevel"/>
    <w:tmpl w:val="0F0D4E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65864"/>
    <w:rsid w:val="61791B81"/>
    <w:rsid w:val="6471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huwen</dc:creator>
  <cp:lastModifiedBy>huwen</cp:lastModifiedBy>
  <dcterms:modified xsi:type="dcterms:W3CDTF">2019-02-19T08:39:20Z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