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9FDD" w14:textId="5E0D5E37" w:rsidR="00812846" w:rsidRPr="00812846" w:rsidRDefault="00812846" w:rsidP="00AC2170">
      <w:pPr>
        <w:wordWrap w:val="0"/>
        <w:rPr>
          <w:rFonts w:ascii="Times New Roman" w:eastAsia="仿宋" w:hAnsi="Times New Roman" w:cs="Times New Roman"/>
          <w:b/>
          <w:bCs/>
          <w:sz w:val="28"/>
          <w:szCs w:val="28"/>
        </w:rPr>
      </w:pPr>
      <w:r w:rsidRPr="00812846">
        <w:rPr>
          <w:rFonts w:ascii="Times New Roman" w:eastAsia="仿宋" w:hAnsi="Times New Roman" w:cs="Times New Roman" w:hint="eastAsia"/>
          <w:b/>
          <w:bCs/>
          <w:sz w:val="28"/>
          <w:szCs w:val="28"/>
        </w:rPr>
        <w:t>传统语义分割</w:t>
      </w:r>
    </w:p>
    <w:p w14:paraId="246A2EDE" w14:textId="4A722A46" w:rsidR="00EC0BA1" w:rsidRPr="00812846" w:rsidRDefault="00EC0BA1" w:rsidP="00AC2170">
      <w:pPr>
        <w:wordWrap w:val="0"/>
        <w:rPr>
          <w:rFonts w:ascii="Times New Roman" w:eastAsia="仿宋" w:hAnsi="Times New Roman" w:cs="Times New Roman"/>
          <w:sz w:val="28"/>
          <w:szCs w:val="28"/>
        </w:rPr>
      </w:pPr>
      <w:r w:rsidRPr="00812846">
        <w:rPr>
          <w:rFonts w:ascii="Times New Roman" w:eastAsia="仿宋" w:hAnsi="Times New Roman" w:cs="Times New Roman"/>
          <w:sz w:val="28"/>
          <w:szCs w:val="28"/>
        </w:rPr>
        <w:t>网络结构</w:t>
      </w:r>
      <w:r w:rsidRPr="00812846">
        <w:rPr>
          <w:rFonts w:ascii="Times New Roman" w:eastAsia="仿宋" w:hAnsi="Times New Roman" w:cs="Times New Roman"/>
          <w:sz w:val="28"/>
          <w:szCs w:val="28"/>
        </w:rPr>
        <w:t>+</w:t>
      </w:r>
      <w:r w:rsidR="00C8317E" w:rsidRPr="00812846">
        <w:rPr>
          <w:rFonts w:ascii="Times New Roman" w:eastAsia="仿宋" w:hAnsi="Times New Roman" w:cs="Times New Roman" w:hint="eastAsia"/>
          <w:sz w:val="28"/>
          <w:szCs w:val="28"/>
        </w:rPr>
        <w:t>损失函数</w:t>
      </w:r>
    </w:p>
    <w:p w14:paraId="68AEE24A" w14:textId="0E69556A" w:rsidR="00204D6A" w:rsidRPr="00812846" w:rsidRDefault="00204D6A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 xml:space="preserve">Learning Statistical Texture for Semantic </w:t>
      </w:r>
      <w:proofErr w:type="gramStart"/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Segmentation</w:t>
      </w:r>
      <w:r w:rsidR="00E039FF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(</w:t>
      </w:r>
      <w:proofErr w:type="gramEnd"/>
      <w:r w:rsidR="00E039FF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2021)</w:t>
      </w:r>
    </w:p>
    <w:p w14:paraId="48833CF0" w14:textId="2FD18C75" w:rsidR="00C8317E" w:rsidRPr="00812846" w:rsidRDefault="00C8317E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 xml:space="preserve">Severity-Aware Semantic Segmentation with Reinforced Wasserstein </w:t>
      </w:r>
      <w:proofErr w:type="gramStart"/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Training(</w:t>
      </w:r>
      <w:proofErr w:type="gramEnd"/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2020)</w:t>
      </w:r>
    </w:p>
    <w:p w14:paraId="15061FA0" w14:textId="0EE38F19" w:rsidR="008D1BE2" w:rsidRPr="00812846" w:rsidRDefault="008D1BE2" w:rsidP="00AC2170">
      <w:pPr>
        <w:wordWrap w:val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基于</w:t>
      </w:r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t</w:t>
      </w:r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ransformer</w:t>
      </w:r>
    </w:p>
    <w:p w14:paraId="536E6641" w14:textId="79EC36AC" w:rsidR="008D1BE2" w:rsidRPr="00812846" w:rsidRDefault="008D1BE2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 xml:space="preserve">Rethinking Semantic Segmentation from a Sequence-to-Sequence Perspective with </w:t>
      </w:r>
      <w:proofErr w:type="gramStart"/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Transformers(</w:t>
      </w:r>
      <w:proofErr w:type="gramEnd"/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2021)</w:t>
      </w:r>
    </w:p>
    <w:p w14:paraId="4BD9B685" w14:textId="678A5B12" w:rsidR="00EC0BA1" w:rsidRPr="00812846" w:rsidRDefault="00EC0BA1" w:rsidP="00AC2170">
      <w:pPr>
        <w:wordWrap w:val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/>
          <w:color w:val="121212"/>
          <w:sz w:val="28"/>
          <w:szCs w:val="28"/>
          <w:shd w:val="clear" w:color="auto" w:fill="FFFFFF"/>
        </w:rPr>
        <w:t>用不同的数据集去训练一个统一的模型</w:t>
      </w:r>
    </w:p>
    <w:p w14:paraId="07963B53" w14:textId="08606565" w:rsidR="00593279" w:rsidRPr="00812846" w:rsidRDefault="00BD119B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 xml:space="preserve">Cross-Dataset Collaborative Learning for Semantic </w:t>
      </w:r>
      <w:proofErr w:type="gramStart"/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Segmentation</w:t>
      </w:r>
      <w:r w:rsidR="00E039FF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(</w:t>
      </w:r>
      <w:proofErr w:type="gramEnd"/>
      <w:r w:rsidR="00E039FF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2021)</w:t>
      </w:r>
    </w:p>
    <w:p w14:paraId="26501259" w14:textId="0C9ACD9F" w:rsidR="00593279" w:rsidRPr="00812846" w:rsidRDefault="00593279" w:rsidP="00AC2170">
      <w:pPr>
        <w:wordWrap w:val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高分辨率图像分割</w:t>
      </w:r>
    </w:p>
    <w:p w14:paraId="392C9E19" w14:textId="47C07F26" w:rsidR="00D02A3D" w:rsidRPr="00812846" w:rsidRDefault="005B2554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 xml:space="preserve">Progressive Semantic </w:t>
      </w:r>
      <w:proofErr w:type="gramStart"/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Segmentation</w:t>
      </w:r>
      <w:r w:rsidR="00E039FF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(</w:t>
      </w:r>
      <w:proofErr w:type="gramEnd"/>
      <w:r w:rsidR="00E039FF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2021)</w:t>
      </w:r>
    </w:p>
    <w:p w14:paraId="157D03C0" w14:textId="0891D1B6" w:rsidR="00D02A3D" w:rsidRPr="00812846" w:rsidRDefault="00D02A3D" w:rsidP="00AC2170">
      <w:pPr>
        <w:wordWrap w:val="0"/>
        <w:rPr>
          <w:rFonts w:ascii="Times New Roman" w:eastAsia="仿宋" w:hAnsi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hint="eastAsia"/>
          <w:color w:val="121212"/>
          <w:sz w:val="28"/>
          <w:szCs w:val="28"/>
          <w:shd w:val="clear" w:color="auto" w:fill="FFFFFF"/>
        </w:rPr>
        <w:t>解决模型遗忘</w:t>
      </w:r>
    </w:p>
    <w:p w14:paraId="2A54E647" w14:textId="1B01A3EB" w:rsidR="000A6DF5" w:rsidRPr="00812846" w:rsidRDefault="000A6DF5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 xml:space="preserve">PLOP: Learning without Forgetting for Continual Semantic </w:t>
      </w:r>
      <w:proofErr w:type="gramStart"/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Segmentation</w:t>
      </w:r>
      <w:r w:rsidR="00E039FF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(</w:t>
      </w:r>
      <w:proofErr w:type="gramEnd"/>
      <w:r w:rsidR="00E039FF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2021)</w:t>
      </w:r>
    </w:p>
    <w:p w14:paraId="164D93AD" w14:textId="0D69E398" w:rsidR="00D02A3D" w:rsidRPr="00812846" w:rsidRDefault="00CD19D6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 xml:space="preserve">Continual Semantic Segmentation via Repulsion-Attraction of Sparse and Disentangled Latent </w:t>
      </w:r>
      <w:proofErr w:type="gramStart"/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Representations</w:t>
      </w:r>
      <w:r w:rsidR="00E039FF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(</w:t>
      </w:r>
      <w:proofErr w:type="gramEnd"/>
      <w:r w:rsidR="00E039FF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2021)</w:t>
      </w:r>
    </w:p>
    <w:p w14:paraId="1F9CC0CA" w14:textId="301A6482" w:rsidR="00812846" w:rsidRPr="00812846" w:rsidRDefault="00D02A3D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Modeling the Background for Incremental Learning in </w:t>
      </w:r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Semantic</w:t>
      </w:r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 </w:t>
      </w:r>
      <w:proofErr w:type="gramStart"/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Segmentation</w:t>
      </w:r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(</w:t>
      </w:r>
      <w:proofErr w:type="gramEnd"/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2020)</w:t>
      </w:r>
    </w:p>
    <w:p w14:paraId="7B24FBF4" w14:textId="462EB5CE" w:rsidR="00CD19D6" w:rsidRPr="00812846" w:rsidRDefault="00CD19D6" w:rsidP="00AC2170">
      <w:pPr>
        <w:wordWrap w:val="0"/>
        <w:rPr>
          <w:rFonts w:ascii="Times New Roman" w:eastAsia="仿宋" w:hAnsi="Times New Roman" w:cs="宋体"/>
          <w:b/>
          <w:bCs/>
          <w:kern w:val="0"/>
          <w:sz w:val="28"/>
          <w:szCs w:val="28"/>
        </w:rPr>
      </w:pPr>
      <w:proofErr w:type="gramStart"/>
      <w:r w:rsidRPr="00812846">
        <w:rPr>
          <w:rFonts w:ascii="Times New Roman" w:eastAsia="仿宋" w:hAnsi="Times New Roman" w:cs="宋体"/>
          <w:b/>
          <w:bCs/>
          <w:kern w:val="0"/>
          <w:sz w:val="28"/>
          <w:szCs w:val="28"/>
        </w:rPr>
        <w:t>域适应</w:t>
      </w:r>
      <w:proofErr w:type="gramEnd"/>
      <w:r w:rsidRPr="00812846">
        <w:rPr>
          <w:rFonts w:ascii="Times New Roman" w:eastAsia="仿宋" w:hAnsi="Times New Roman" w:cs="宋体"/>
          <w:b/>
          <w:bCs/>
          <w:kern w:val="0"/>
          <w:sz w:val="28"/>
          <w:szCs w:val="28"/>
        </w:rPr>
        <w:t>语义分割</w:t>
      </w:r>
    </w:p>
    <w:p w14:paraId="0901872A" w14:textId="277AFDB1" w:rsidR="00B6231A" w:rsidRPr="00812846" w:rsidRDefault="00B6231A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lastRenderedPageBreak/>
        <w:t xml:space="preserve">Bidirectional Learning for Domain Adaptation of Semantic </w:t>
      </w:r>
      <w:proofErr w:type="gramStart"/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Segmentation(</w:t>
      </w:r>
      <w:proofErr w:type="gramEnd"/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2019)</w:t>
      </w:r>
    </w:p>
    <w:p w14:paraId="6B5ABD6F" w14:textId="212D59C5" w:rsidR="005B2554" w:rsidRPr="00812846" w:rsidRDefault="00386209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 xml:space="preserve">Multi-Source Domain Adaptation with Collaborative Learning for Semantic </w:t>
      </w:r>
      <w:proofErr w:type="gramStart"/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Segmentation</w:t>
      </w:r>
      <w:r w:rsidR="00E039FF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(</w:t>
      </w:r>
      <w:proofErr w:type="gramEnd"/>
      <w:r w:rsidR="00E039FF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2021)</w:t>
      </w:r>
    </w:p>
    <w:p w14:paraId="1917D1FA" w14:textId="3C48A664" w:rsidR="00386209" w:rsidRPr="00812846" w:rsidRDefault="00B87B3C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 xml:space="preserve">Coarse-to-Fine Domain Adaptive Semantic Segmentation with Photometric Alignment and Category-Center </w:t>
      </w:r>
      <w:proofErr w:type="gramStart"/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Regularization</w:t>
      </w:r>
      <w:r w:rsidR="00CE5FC3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(</w:t>
      </w:r>
      <w:proofErr w:type="gramEnd"/>
      <w:r w:rsidR="00CE5FC3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2021)</w:t>
      </w:r>
    </w:p>
    <w:p w14:paraId="592C81CD" w14:textId="4A2417CE" w:rsidR="0045421A" w:rsidRPr="00812846" w:rsidRDefault="0045421A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 xml:space="preserve">Source-Free Domain Adaptation for Semantic </w:t>
      </w:r>
      <w:proofErr w:type="gramStart"/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Segmentation</w:t>
      </w:r>
      <w:r w:rsidR="00CE5FC3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(</w:t>
      </w:r>
      <w:proofErr w:type="gramEnd"/>
      <w:r w:rsidR="00CE5FC3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2021)</w:t>
      </w:r>
    </w:p>
    <w:p w14:paraId="39C0F5CF" w14:textId="7A9B71AC" w:rsidR="00F024D9" w:rsidRPr="00812846" w:rsidRDefault="00F024D9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 xml:space="preserve">Prototypical Pseudo Label Denoising and Target Structure Learning for Domain Adaptive Semantic </w:t>
      </w:r>
      <w:proofErr w:type="gramStart"/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Segmentation</w:t>
      </w:r>
      <w:r w:rsidR="00CE5FC3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(</w:t>
      </w:r>
      <w:proofErr w:type="gramEnd"/>
      <w:r w:rsidR="00CE5FC3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2021)</w:t>
      </w:r>
    </w:p>
    <w:p w14:paraId="5174F838" w14:textId="2A724D9B" w:rsidR="00DE1542" w:rsidRPr="00812846" w:rsidRDefault="00DE1542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 xml:space="preserve">Self-supervised Augmentation Consistency for Adapting Semantic </w:t>
      </w:r>
      <w:proofErr w:type="gramStart"/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Segmentation</w:t>
      </w:r>
      <w:r w:rsidR="00CE5FC3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(</w:t>
      </w:r>
      <w:proofErr w:type="gramEnd"/>
      <w:r w:rsidR="00CE5FC3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2021)</w:t>
      </w:r>
    </w:p>
    <w:p w14:paraId="3256F596" w14:textId="0F6361F3" w:rsidR="00DE1542" w:rsidRPr="00812846" w:rsidRDefault="00DE1542" w:rsidP="00AC2170">
      <w:pPr>
        <w:wordWrap w:val="0"/>
        <w:rPr>
          <w:rFonts w:ascii="Times New Roman" w:eastAsia="仿宋" w:hAnsi="Times New Roman"/>
          <w:b/>
          <w:bCs/>
          <w:sz w:val="28"/>
          <w:szCs w:val="28"/>
        </w:rPr>
      </w:pPr>
      <w:r w:rsidRPr="00812846">
        <w:rPr>
          <w:rFonts w:ascii="Times New Roman" w:eastAsia="仿宋" w:hAnsi="Times New Roman"/>
          <w:b/>
          <w:bCs/>
          <w:sz w:val="28"/>
          <w:szCs w:val="28"/>
        </w:rPr>
        <w:t>实时语义分割</w:t>
      </w:r>
    </w:p>
    <w:p w14:paraId="72B16670" w14:textId="61B4C51F" w:rsidR="00DE1542" w:rsidRPr="00812846" w:rsidRDefault="00DE1542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 xml:space="preserve">Rethinking </w:t>
      </w:r>
      <w:proofErr w:type="spellStart"/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BiSeNet</w:t>
      </w:r>
      <w:proofErr w:type="spellEnd"/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 xml:space="preserve"> For Real-time Semantic </w:t>
      </w:r>
      <w:proofErr w:type="gramStart"/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Segmentation</w:t>
      </w:r>
      <w:r w:rsidR="00CE5FC3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(</w:t>
      </w:r>
      <w:proofErr w:type="gramEnd"/>
      <w:r w:rsidR="00CE5FC3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2021)</w:t>
      </w:r>
    </w:p>
    <w:p w14:paraId="2066E391" w14:textId="6EFB10D9" w:rsidR="00445D3E" w:rsidRPr="00812846" w:rsidRDefault="00DE1542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proofErr w:type="spellStart"/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HyperSeg</w:t>
      </w:r>
      <w:proofErr w:type="spellEnd"/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 xml:space="preserve">: Patch-wise Hypernetwork for Real-time Semantic </w:t>
      </w:r>
      <w:proofErr w:type="gramStart"/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Segmentation</w:t>
      </w:r>
      <w:r w:rsidR="00CE5FC3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(</w:t>
      </w:r>
      <w:proofErr w:type="gramEnd"/>
      <w:r w:rsidR="00CE5FC3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2021)</w:t>
      </w:r>
    </w:p>
    <w:p w14:paraId="5C98540F" w14:textId="5C02C903" w:rsidR="00445D3E" w:rsidRPr="00812846" w:rsidRDefault="00B27B58" w:rsidP="00AC2170">
      <w:pPr>
        <w:wordWrap w:val="0"/>
        <w:rPr>
          <w:rFonts w:ascii="Times New Roman" w:eastAsia="仿宋" w:hAnsi="Times New Roman"/>
          <w:b/>
          <w:bCs/>
          <w:sz w:val="28"/>
          <w:szCs w:val="28"/>
        </w:rPr>
      </w:pPr>
      <w:proofErr w:type="gramStart"/>
      <w:r w:rsidRPr="00812846">
        <w:rPr>
          <w:rFonts w:ascii="Times New Roman" w:eastAsia="仿宋" w:hAnsi="Times New Roman" w:hint="eastAsia"/>
          <w:b/>
          <w:bCs/>
          <w:sz w:val="28"/>
          <w:szCs w:val="28"/>
        </w:rPr>
        <w:t>弱监督</w:t>
      </w:r>
      <w:proofErr w:type="gramEnd"/>
      <w:r w:rsidRPr="00812846">
        <w:rPr>
          <w:rFonts w:ascii="Times New Roman" w:eastAsia="仿宋" w:hAnsi="Times New Roman" w:hint="eastAsia"/>
          <w:b/>
          <w:bCs/>
          <w:sz w:val="28"/>
          <w:szCs w:val="28"/>
        </w:rPr>
        <w:t>语义分割</w:t>
      </w:r>
    </w:p>
    <w:p w14:paraId="71E66F13" w14:textId="20D67DFD" w:rsidR="00B27B58" w:rsidRPr="00812846" w:rsidRDefault="00B27B58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 xml:space="preserve">Railroad is not a Train: Saliency as Pseudo-pixel Supervision for Weakly Supervised Semantic </w:t>
      </w:r>
      <w:proofErr w:type="gramStart"/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Segmentation</w:t>
      </w:r>
      <w:r w:rsidR="00CE5FC3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(</w:t>
      </w:r>
      <w:proofErr w:type="gramEnd"/>
      <w:r w:rsidR="00CE5FC3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2021)</w:t>
      </w:r>
    </w:p>
    <w:p w14:paraId="525740BB" w14:textId="73878AD2" w:rsidR="00410D43" w:rsidRPr="00812846" w:rsidRDefault="00410D43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Weakly-Supervised </w:t>
      </w:r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Semantic</w:t>
      </w:r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 </w:t>
      </w:r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Segmentation</w:t>
      </w:r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 xml:space="preserve"> via Sub-Category </w:t>
      </w:r>
      <w:proofErr w:type="gramStart"/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Ex</w:t>
      </w:r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lastRenderedPageBreak/>
        <w:t>ploration(</w:t>
      </w:r>
      <w:proofErr w:type="gramEnd"/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2020)</w:t>
      </w:r>
    </w:p>
    <w:p w14:paraId="3D9A2BD7" w14:textId="1B9451C2" w:rsidR="00602EE2" w:rsidRPr="00812846" w:rsidRDefault="00971204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Single-Stage </w:t>
      </w:r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Semantic</w:t>
      </w:r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 </w:t>
      </w:r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Segmentation</w:t>
      </w:r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 xml:space="preserve"> From Image </w:t>
      </w:r>
      <w:proofErr w:type="gramStart"/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Labels(</w:t>
      </w:r>
      <w:proofErr w:type="gramEnd"/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2020)</w:t>
      </w:r>
    </w:p>
    <w:p w14:paraId="5F80ECB2" w14:textId="378CE167" w:rsidR="00445D3E" w:rsidRPr="00812846" w:rsidRDefault="00445D3E" w:rsidP="00AC2170">
      <w:pPr>
        <w:wordWrap w:val="0"/>
        <w:rPr>
          <w:rFonts w:ascii="Times New Roman" w:eastAsia="仿宋" w:hAnsi="Times New Roman"/>
          <w:b/>
          <w:bCs/>
          <w:color w:val="121212"/>
          <w:sz w:val="28"/>
          <w:szCs w:val="28"/>
          <w:shd w:val="clear" w:color="auto" w:fill="FFFFFF"/>
        </w:rPr>
      </w:pPr>
      <w:proofErr w:type="gramStart"/>
      <w:r w:rsidRPr="00812846">
        <w:rPr>
          <w:rFonts w:ascii="Times New Roman" w:eastAsia="仿宋" w:hAnsi="Times New Roman"/>
          <w:b/>
          <w:bCs/>
          <w:sz w:val="28"/>
          <w:szCs w:val="28"/>
        </w:rPr>
        <w:t>半监督</w:t>
      </w:r>
      <w:proofErr w:type="gramEnd"/>
      <w:r w:rsidRPr="00812846">
        <w:rPr>
          <w:rFonts w:ascii="Times New Roman" w:eastAsia="仿宋" w:hAnsi="Times New Roman"/>
          <w:b/>
          <w:bCs/>
          <w:sz w:val="28"/>
          <w:szCs w:val="28"/>
        </w:rPr>
        <w:t>语义分割</w:t>
      </w:r>
    </w:p>
    <w:p w14:paraId="6FEAF5F3" w14:textId="27FD8632" w:rsidR="00DE1542" w:rsidRPr="00812846" w:rsidRDefault="00002492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 xml:space="preserve">Semi-Supervised Semantic Segmentation with Cross Pseudo </w:t>
      </w:r>
      <w:proofErr w:type="gramStart"/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Supervision</w:t>
      </w:r>
      <w:r w:rsidR="00CE5FC3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(</w:t>
      </w:r>
      <w:proofErr w:type="gramEnd"/>
      <w:r w:rsidR="00CE5FC3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2021)</w:t>
      </w:r>
    </w:p>
    <w:p w14:paraId="437ABD2B" w14:textId="22630054" w:rsidR="00A8226B" w:rsidRPr="00812846" w:rsidRDefault="00A8226B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 xml:space="preserve">Semi-supervised Semantic Segmentation with Directional Context-aware </w:t>
      </w:r>
      <w:proofErr w:type="gramStart"/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Consistency</w:t>
      </w:r>
      <w:r w:rsidR="00CE5FC3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(</w:t>
      </w:r>
      <w:proofErr w:type="gramEnd"/>
      <w:r w:rsidR="00CE5FC3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2021)</w:t>
      </w:r>
    </w:p>
    <w:p w14:paraId="3F984BF8" w14:textId="12C66FC2" w:rsidR="00812846" w:rsidRPr="00812846" w:rsidRDefault="003C7F08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 xml:space="preserve">Semi-Supervised Semantic Image Segmentation with Self-correcting </w:t>
      </w:r>
      <w:proofErr w:type="gramStart"/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Networks(</w:t>
      </w:r>
      <w:proofErr w:type="gramEnd"/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2020)</w:t>
      </w:r>
    </w:p>
    <w:p w14:paraId="1B73F743" w14:textId="321187C6" w:rsidR="003C7F08" w:rsidRPr="00812846" w:rsidRDefault="003C7F08" w:rsidP="00AC2170">
      <w:pPr>
        <w:wordWrap w:val="0"/>
        <w:rPr>
          <w:rFonts w:ascii="Times New Roman" w:eastAsia="仿宋" w:hAnsi="Times New Roman" w:cs="Times New Roman"/>
          <w:b/>
          <w:bCs/>
          <w:color w:val="121212"/>
          <w:sz w:val="28"/>
          <w:szCs w:val="28"/>
          <w:shd w:val="clear" w:color="auto" w:fill="FFFFFF"/>
        </w:rPr>
      </w:pPr>
      <w:proofErr w:type="gramStart"/>
      <w:r w:rsidRPr="00812846">
        <w:rPr>
          <w:rFonts w:ascii="Times New Roman" w:eastAsia="仿宋" w:hAnsi="Times New Roman" w:cs="Times New Roman" w:hint="eastAsia"/>
          <w:b/>
          <w:bCs/>
          <w:color w:val="121212"/>
          <w:sz w:val="28"/>
          <w:szCs w:val="28"/>
          <w:shd w:val="clear" w:color="auto" w:fill="FFFFFF"/>
        </w:rPr>
        <w:t>自监督</w:t>
      </w:r>
      <w:proofErr w:type="gramEnd"/>
      <w:r w:rsidR="00812846" w:rsidRPr="00812846">
        <w:rPr>
          <w:rFonts w:ascii="Times New Roman" w:eastAsia="仿宋" w:hAnsi="Times New Roman"/>
          <w:b/>
          <w:bCs/>
          <w:sz w:val="28"/>
          <w:szCs w:val="28"/>
        </w:rPr>
        <w:t>语义分割</w:t>
      </w:r>
    </w:p>
    <w:p w14:paraId="61C44BDB" w14:textId="6A95D7B4" w:rsidR="00A8226B" w:rsidRPr="00812846" w:rsidRDefault="00A8226B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 xml:space="preserve">Three Ways to Improve Semantic Segmentation with Self-Supervised Depth </w:t>
      </w:r>
      <w:proofErr w:type="gramStart"/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Estimation</w:t>
      </w:r>
      <w:r w:rsidR="00CE5FC3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(</w:t>
      </w:r>
      <w:proofErr w:type="gramEnd"/>
      <w:r w:rsidR="00CE5FC3"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2021)</w:t>
      </w:r>
    </w:p>
    <w:p w14:paraId="1B4E52F4" w14:textId="77777777" w:rsidR="003C7F08" w:rsidRPr="00812846" w:rsidRDefault="003C7F08" w:rsidP="00AC2170">
      <w:pPr>
        <w:pStyle w:val="a3"/>
        <w:numPr>
          <w:ilvl w:val="0"/>
          <w:numId w:val="1"/>
        </w:numPr>
        <w:wordWrap w:val="0"/>
        <w:ind w:firstLineChars="0"/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  <w:proofErr w:type="spellStart"/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PiCIE</w:t>
      </w:r>
      <w:proofErr w:type="spellEnd"/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 xml:space="preserve">: Unsupervised Semantic Segmentation Using Invariance and Equivariance in </w:t>
      </w:r>
      <w:proofErr w:type="gramStart"/>
      <w:r w:rsidRPr="00812846">
        <w:rPr>
          <w:rFonts w:ascii="Times New Roman" w:eastAsia="仿宋" w:hAnsi="Times New Roman" w:cs="Times New Roman" w:hint="eastAsia"/>
          <w:color w:val="121212"/>
          <w:sz w:val="28"/>
          <w:szCs w:val="28"/>
          <w:shd w:val="clear" w:color="auto" w:fill="FFFFFF"/>
        </w:rPr>
        <w:t>Clustering</w:t>
      </w:r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(</w:t>
      </w:r>
      <w:proofErr w:type="gramEnd"/>
      <w:r w:rsidRPr="00812846"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  <w:t>CVPR 2021)</w:t>
      </w:r>
    </w:p>
    <w:p w14:paraId="1180F547" w14:textId="77777777" w:rsidR="003C7F08" w:rsidRPr="00812846" w:rsidRDefault="003C7F08" w:rsidP="00812846">
      <w:pPr>
        <w:rPr>
          <w:rFonts w:ascii="Times New Roman" w:eastAsia="仿宋" w:hAnsi="Times New Roman" w:cs="Times New Roman"/>
          <w:color w:val="121212"/>
          <w:sz w:val="28"/>
          <w:szCs w:val="28"/>
          <w:shd w:val="clear" w:color="auto" w:fill="FFFFFF"/>
        </w:rPr>
      </w:pPr>
    </w:p>
    <w:p w14:paraId="3003BFB6" w14:textId="77777777" w:rsidR="0045421A" w:rsidRPr="00812846" w:rsidRDefault="0045421A" w:rsidP="00812846">
      <w:pPr>
        <w:rPr>
          <w:rFonts w:ascii="Times New Roman" w:eastAsia="微软雅黑" w:hAnsi="Times New Roman" w:cs="Times New Roman"/>
          <w:color w:val="121212"/>
          <w:sz w:val="28"/>
          <w:szCs w:val="28"/>
          <w:shd w:val="clear" w:color="auto" w:fill="FFFFFF"/>
        </w:rPr>
      </w:pPr>
    </w:p>
    <w:sectPr w:rsidR="0045421A" w:rsidRPr="00812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6ACC"/>
    <w:multiLevelType w:val="hybridMultilevel"/>
    <w:tmpl w:val="745A0A28"/>
    <w:lvl w:ilvl="0" w:tplc="E9D070D0">
      <w:start w:val="21"/>
      <w:numFmt w:val="decimal"/>
      <w:lvlText w:val="%1、"/>
      <w:lvlJc w:val="left"/>
      <w:pPr>
        <w:ind w:left="1164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" w15:restartNumberingAfterBreak="0">
    <w:nsid w:val="597A6929"/>
    <w:multiLevelType w:val="hybridMultilevel"/>
    <w:tmpl w:val="F7700FA0"/>
    <w:lvl w:ilvl="0" w:tplc="BA1E9176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AB"/>
    <w:rsid w:val="00002492"/>
    <w:rsid w:val="00004992"/>
    <w:rsid w:val="000A6DF5"/>
    <w:rsid w:val="00175868"/>
    <w:rsid w:val="0018052A"/>
    <w:rsid w:val="001D43E8"/>
    <w:rsid w:val="001D5C90"/>
    <w:rsid w:val="00204D6A"/>
    <w:rsid w:val="00213F12"/>
    <w:rsid w:val="00386209"/>
    <w:rsid w:val="003C7F08"/>
    <w:rsid w:val="00410D43"/>
    <w:rsid w:val="00445D3E"/>
    <w:rsid w:val="0045421A"/>
    <w:rsid w:val="004B160C"/>
    <w:rsid w:val="00593279"/>
    <w:rsid w:val="005B2554"/>
    <w:rsid w:val="00602EE2"/>
    <w:rsid w:val="006F7EE9"/>
    <w:rsid w:val="007564AB"/>
    <w:rsid w:val="00812846"/>
    <w:rsid w:val="008A6E30"/>
    <w:rsid w:val="008D1BE2"/>
    <w:rsid w:val="00971204"/>
    <w:rsid w:val="009F2D6C"/>
    <w:rsid w:val="00A8226B"/>
    <w:rsid w:val="00A8582E"/>
    <w:rsid w:val="00AA0E41"/>
    <w:rsid w:val="00AC2170"/>
    <w:rsid w:val="00B27B58"/>
    <w:rsid w:val="00B42A13"/>
    <w:rsid w:val="00B6231A"/>
    <w:rsid w:val="00B87B3C"/>
    <w:rsid w:val="00BD119B"/>
    <w:rsid w:val="00C8317E"/>
    <w:rsid w:val="00CD19D6"/>
    <w:rsid w:val="00CE5FC3"/>
    <w:rsid w:val="00D02A3D"/>
    <w:rsid w:val="00DE1542"/>
    <w:rsid w:val="00E039FF"/>
    <w:rsid w:val="00EC0BA1"/>
    <w:rsid w:val="00F024D9"/>
    <w:rsid w:val="00FA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9470"/>
  <w15:chartTrackingRefBased/>
  <w15:docId w15:val="{B1D6EBA8-4389-4999-B4A9-CB43B32B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D19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D6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A6D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D19D6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3862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6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镇</dc:creator>
  <cp:keywords/>
  <dc:description/>
  <cp:lastModifiedBy>肖 镇</cp:lastModifiedBy>
  <cp:revision>5</cp:revision>
  <dcterms:created xsi:type="dcterms:W3CDTF">2022-02-10T06:55:00Z</dcterms:created>
  <dcterms:modified xsi:type="dcterms:W3CDTF">2022-02-11T08:45:00Z</dcterms:modified>
</cp:coreProperties>
</file>