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246-1527378292105" w:id="1"/>
      <w:bookmarkEnd w:id="1"/>
      <w:r>
        <w:rPr>
          <w:b w:val="true"/>
          <w:sz w:val="28"/>
        </w:rPr>
        <w:t>前面我们在jsp页面中,我们对集合或数组的显示,都是通过java的循环遍历来做的!</w:t>
      </w:r>
    </w:p>
    <w:p>
      <w:pPr/>
      <w:bookmarkStart w:name="9656-1527378301769" w:id="2"/>
      <w:bookmarkEnd w:id="2"/>
    </w:p>
    <w:p>
      <w:pPr/>
      <w:bookmarkStart w:name="2582-1527378301769" w:id="3"/>
      <w:bookmarkEnd w:id="3"/>
      <w:r>
        <w:rPr>
          <w:b w:val="true"/>
          <w:sz w:val="28"/>
        </w:rPr>
        <w:t>这个样子做,太麻烦,而且不利于前端美工和后端java程序员的分离,程序修改和维护起来都非常麻烦,我们希望的,java代码和前端页面完全分离!这个时候,EL标签就不够用了,比如循环遍历,if分支等等EL是做不到的!</w:t>
      </w:r>
    </w:p>
    <w:p>
      <w:pPr/>
      <w:bookmarkStart w:name="8090-1527378301769" w:id="4"/>
      <w:bookmarkEnd w:id="4"/>
    </w:p>
    <w:p>
      <w:pPr/>
      <w:bookmarkStart w:name="9339-1527378301769" w:id="5"/>
      <w:bookmarkEnd w:id="5"/>
      <w:r>
        <w:rPr>
          <w:b w:val="true"/>
          <w:sz w:val="28"/>
        </w:rPr>
        <w:t>首先我们想到的,能不能将循环,if分支也做成一个像EL的标签:</w:t>
      </w:r>
    </w:p>
    <w:p>
      <w:pPr/>
      <w:bookmarkStart w:name="6022-1527378301769" w:id="6"/>
      <w:bookmarkEnd w:id="6"/>
    </w:p>
    <w:p>
      <w:pPr/>
      <w:bookmarkStart w:name="7879-1527378301769" w:id="7"/>
      <w:bookmarkEnd w:id="7"/>
      <w:r>
        <w:rPr>
          <w:b w:val="true"/>
          <w:sz w:val="28"/>
        </w:rPr>
        <w:t>JDK为我们提供了自定义标签的接口</w:t>
      </w:r>
    </w:p>
    <w:p>
      <w:pPr/>
      <w:bookmarkStart w:name="4227-1527378301769" w:id="8"/>
      <w:bookmarkEnd w:id="8"/>
      <w:r>
        <w:drawing>
          <wp:inline distT="0" distR="0" distB="0" distL="0">
            <wp:extent cx="5016500" cy="5397983"/>
            <wp:docPr id="0" name="Drawing 0" descr="标签接口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标签接口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53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46-1527378301769" w:id="9"/>
      <w:bookmarkEnd w:id="9"/>
      <w:r>
        <w:rPr>
          <w:b w:val="true"/>
          <w:sz w:val="28"/>
          <w:highlight w:val="cyan"/>
        </w:rPr>
        <w:t>这是Java中标签规范的继承体系，实现Tag接口的我们叫做传统式标签库开发，这种开发模式略显发复杂，基本已经被SimpleTag式的简单式开发标签库给取代了。Java中提供了一个默认的实现类SimpleTagSupport来实现自定义标签，我们只要继承此类即可。</w:t>
      </w:r>
    </w:p>
    <w:p>
      <w:pPr/>
      <w:bookmarkStart w:name="9910-1527378301769" w:id="10"/>
      <w:bookmarkEnd w:id="10"/>
    </w:p>
    <w:p>
      <w:pPr/>
      <w:bookmarkStart w:name="1454-1527378301769" w:id="11"/>
      <w:bookmarkEnd w:id="11"/>
      <w:r>
        <w:rPr>
          <w:b w:val="true"/>
          <w:sz w:val="28"/>
        </w:rPr>
        <w:t>接下来我们就看自定义标签的开发步骤:</w:t>
      </w:r>
    </w:p>
    <w:p>
      <w:pPr/>
      <w:bookmarkStart w:name="6449-1527378301769" w:id="12"/>
      <w:bookmarkEnd w:id="12"/>
    </w:p>
    <w:p>
      <w:pPr/>
      <w:bookmarkStart w:name="1997-1527378301769" w:id="13"/>
      <w:bookmarkEnd w:id="13"/>
      <w:r>
        <w:rPr>
          <w:b w:val="true"/>
          <w:sz w:val="28"/>
        </w:rPr>
        <w:t>①编写标签功能的java类(标签处理器)</w:t>
      </w:r>
    </w:p>
    <w:p>
      <w:pPr/>
      <w:bookmarkStart w:name="4714-1527378301769" w:id="14"/>
      <w:bookmarkEnd w:id="14"/>
      <w:r>
        <w:rPr>
          <w:b w:val="true"/>
          <w:sz w:val="28"/>
        </w:rPr>
        <w:t>②编写标签库描述文件(.tld)</w:t>
      </w:r>
    </w:p>
    <w:p>
      <w:pPr/>
      <w:bookmarkStart w:name="4493-1527378301769" w:id="15"/>
      <w:bookmarkEnd w:id="15"/>
      <w:r>
        <w:rPr>
          <w:b w:val="true"/>
          <w:sz w:val="28"/>
        </w:rPr>
        <w:t>③中jsp页面中导入和使用自定义的标签</w:t>
      </w:r>
    </w:p>
    <w:p>
      <w:pPr/>
      <w:bookmarkStart w:name="6057-1527378301769" w:id="16"/>
      <w:bookmarkEnd w:id="16"/>
    </w:p>
    <w:p>
      <w:pPr/>
      <w:bookmarkStart w:name="1091-1527378301769" w:id="17"/>
      <w:bookmarkEnd w:id="17"/>
      <w:r>
        <w:rPr>
          <w:b w:val="true"/>
          <w:sz w:val="28"/>
        </w:rPr>
        <w:t>根据步骤,我们先做一个简单的标签出来:</w:t>
      </w:r>
    </w:p>
    <w:p>
      <w:pPr/>
      <w:bookmarkStart w:name="9330-1527378301769" w:id="18"/>
      <w:bookmarkEnd w:id="18"/>
    </w:p>
    <w:p>
      <w:pPr/>
      <w:bookmarkStart w:name="6150-1527378301769" w:id="19"/>
      <w:bookmarkEnd w:id="19"/>
      <w:r>
        <w:rPr>
          <w:b w:val="true"/>
          <w:sz w:val="28"/>
          <w:highlight w:val="cyan"/>
        </w:rPr>
        <w:t>首先我们先从自定义标签处理类开始，正如上文所说，这个类只有继承了SimpleTagSupport这个类可以省去省去重写SimpleTag接口中的一些方法。我们说个doTag()这个方法很重要，这个方法类似于java中的main方法一样，当jsp页面加载到我们定义的标签的时候就会过来调用这个方法。</w:t>
      </w:r>
    </w:p>
    <w:p>
      <w:pPr/>
      <w:bookmarkStart w:name="3334-1527378301769" w:id="20"/>
      <w:bookmarkEnd w:id="20"/>
    </w:p>
    <w:p>
      <w:pPr/>
      <w:bookmarkStart w:name="3383-1527378301769" w:id="21"/>
      <w:bookmarkEnd w:id="21"/>
      <w:r>
        <w:rPr>
          <w:b w:val="true"/>
          <w:color w:val="666666"/>
          <w:sz w:val="28"/>
          <w:highlight w:val="white"/>
        </w:rPr>
        <w:t xml:space="preserve">public </w:t>
      </w:r>
      <w:r>
        <w:rPr>
          <w:b w:val="true"/>
          <w:color w:val="0000ff"/>
          <w:sz w:val="28"/>
        </w:rPr>
        <w:t>class</w:t>
      </w:r>
      <w:r>
        <w:rPr>
          <w:b w:val="true"/>
          <w:color w:val="666666"/>
          <w:sz w:val="28"/>
        </w:rPr>
        <w:t xml:space="preserve"> </w:t>
      </w:r>
      <w:r>
        <w:rPr>
          <w:b w:val="true"/>
          <w:color w:val="a31515"/>
          <w:sz w:val="28"/>
        </w:rPr>
        <w:t>MyTag</w:t>
      </w:r>
      <w:r>
        <w:rPr>
          <w:b w:val="true"/>
          <w:color w:val="666666"/>
          <w:sz w:val="28"/>
        </w:rPr>
        <w:t xml:space="preserve"> </w:t>
      </w:r>
      <w:r>
        <w:rPr>
          <w:b w:val="true"/>
          <w:color w:val="0000ff"/>
          <w:sz w:val="28"/>
        </w:rPr>
        <w:t>extends</w:t>
      </w:r>
      <w:r>
        <w:rPr>
          <w:b w:val="true"/>
          <w:color w:val="666666"/>
          <w:sz w:val="28"/>
        </w:rPr>
        <w:t xml:space="preserve"> </w:t>
      </w:r>
      <w:r>
        <w:rPr>
          <w:b w:val="true"/>
          <w:color w:val="a31515"/>
          <w:sz w:val="28"/>
        </w:rPr>
        <w:t>SimpleTagSupport</w:t>
      </w:r>
      <w:r>
        <w:rPr>
          <w:b w:val="true"/>
          <w:color w:val="666666"/>
          <w:sz w:val="28"/>
        </w:rPr>
        <w:t xml:space="preserve"> </w:t>
      </w:r>
      <w:r>
        <w:rPr>
          <w:b w:val="true"/>
          <w:color w:val="666666"/>
          <w:sz w:val="28"/>
          <w:highlight w:val="white"/>
        </w:rPr>
        <w:t>{</w:t>
      </w:r>
    </w:p>
    <w:p>
      <w:pPr/>
      <w:bookmarkStart w:name="8612-1527378301769" w:id="22"/>
      <w:bookmarkEnd w:id="22"/>
      <w:r>
        <w:rPr>
          <w:b w:val="true"/>
          <w:color w:val="2b91af"/>
          <w:sz w:val="28"/>
        </w:rPr>
        <w:t>@Override</w:t>
      </w:r>
    </w:p>
    <w:p>
      <w:pPr/>
      <w:bookmarkStart w:name="5635-1527378301769" w:id="23"/>
      <w:bookmarkEnd w:id="23"/>
      <w:r>
        <w:rPr>
          <w:b w:val="true"/>
          <w:color w:val="666666"/>
          <w:sz w:val="28"/>
          <w:highlight w:val="white"/>
        </w:rPr>
        <w:t xml:space="preserve">public void doTag() </w:t>
      </w:r>
      <w:r>
        <w:rPr>
          <w:b w:val="true"/>
          <w:color w:val="0000ff"/>
          <w:sz w:val="28"/>
        </w:rPr>
        <w:t>throws</w:t>
      </w:r>
      <w:r>
        <w:rPr>
          <w:b w:val="true"/>
          <w:color w:val="666666"/>
          <w:sz w:val="28"/>
          <w:highlight w:val="white"/>
        </w:rPr>
        <w:t xml:space="preserve"> </w:t>
      </w:r>
      <w:r>
        <w:rPr>
          <w:b w:val="true"/>
          <w:color w:val="a31515"/>
          <w:sz w:val="28"/>
        </w:rPr>
        <w:t>JspException</w:t>
      </w:r>
      <w:r>
        <w:rPr>
          <w:b w:val="true"/>
          <w:color w:val="666666"/>
          <w:sz w:val="28"/>
          <w:highlight w:val="white"/>
        </w:rPr>
        <w:t xml:space="preserve">, </w:t>
      </w:r>
      <w:r>
        <w:rPr>
          <w:b w:val="true"/>
          <w:color w:val="a31515"/>
          <w:sz w:val="28"/>
        </w:rPr>
        <w:t>IOException</w:t>
      </w:r>
      <w:r>
        <w:rPr>
          <w:b w:val="true"/>
          <w:color w:val="666666"/>
          <w:sz w:val="28"/>
          <w:highlight w:val="white"/>
        </w:rPr>
        <w:t xml:space="preserve"> {</w:t>
      </w:r>
    </w:p>
    <w:p>
      <w:pPr/>
      <w:bookmarkStart w:name="7486-1527378301769" w:id="24"/>
      <w:bookmarkEnd w:id="24"/>
      <w:r>
        <w:rPr>
          <w:b w:val="true"/>
          <w:color w:val="666666"/>
          <w:sz w:val="28"/>
          <w:highlight w:val="white"/>
        </w:rPr>
        <w:t>getJspContext().getOut().write(</w:t>
      </w:r>
      <w:r>
        <w:rPr>
          <w:b w:val="true"/>
          <w:color w:val="a31515"/>
          <w:sz w:val="28"/>
        </w:rPr>
        <w:t>"hello tag"</w:t>
      </w:r>
      <w:r>
        <w:rPr>
          <w:b w:val="true"/>
          <w:color w:val="666666"/>
          <w:sz w:val="28"/>
          <w:highlight w:val="white"/>
        </w:rPr>
        <w:t>);</w:t>
      </w:r>
    </w:p>
    <w:p>
      <w:pPr/>
      <w:bookmarkStart w:name="2162-1527378301769" w:id="25"/>
      <w:bookmarkEnd w:id="25"/>
      <w:r>
        <w:rPr>
          <w:b w:val="true"/>
          <w:color w:val="666666"/>
          <w:sz w:val="28"/>
          <w:highlight w:val="white"/>
        </w:rPr>
        <w:t>}</w:t>
      </w:r>
    </w:p>
    <w:p>
      <w:pPr/>
      <w:bookmarkStart w:name="1730-1527378301769" w:id="26"/>
      <w:bookmarkEnd w:id="26"/>
      <w:r>
        <w:rPr>
          <w:b w:val="true"/>
          <w:color w:val="666666"/>
          <w:sz w:val="28"/>
          <w:highlight w:val="white"/>
        </w:rPr>
        <w:t>}</w:t>
      </w:r>
    </w:p>
    <w:p>
      <w:pPr/>
      <w:bookmarkStart w:name="9534-1527378301769" w:id="27"/>
      <w:bookmarkEnd w:id="27"/>
    </w:p>
    <w:p>
      <w:pPr/>
      <w:bookmarkStart w:name="6017-1527378301769" w:id="28"/>
      <w:bookmarkEnd w:id="28"/>
      <w:r>
        <w:rPr>
          <w:b w:val="true"/>
          <w:sz w:val="28"/>
          <w:highlight w:val="cyan"/>
        </w:rPr>
        <w:t>这是一个简单的标签处理类，具体的细节暂时不用关心，只需要知道，它负责向jsp页面输出字符串即可。下面我们看看第二步，创建*tld文件。这个文件我们没有必要重新写一遍，到Tomcat服务器上的webapps/examples/WEB-INF/jsp2中复制一个过来，修改名字存放到我们的项目中WEB-INF的任意子路径下。删除一些标签成如下内容：</w:t>
      </w:r>
    </w:p>
    <w:p>
      <w:pPr/>
      <w:bookmarkStart w:name="1728-1527378301769" w:id="29"/>
      <w:bookmarkEnd w:id="29"/>
    </w:p>
    <w:p>
      <w:pPr/>
      <w:bookmarkStart w:name="2767-1527378301769" w:id="30"/>
      <w:bookmarkEnd w:id="30"/>
      <w:r>
        <w:drawing>
          <wp:inline distT="0" distR="0" distB="0" distL="0">
            <wp:extent cx="5267325" cy="3657406"/>
            <wp:docPr id="1" name="Drawing 1" descr="自定义标签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自定义标签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5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82-1527378301769" w:id="31"/>
      <w:bookmarkEnd w:id="31"/>
    </w:p>
    <w:p>
      <w:pPr/>
      <w:bookmarkStart w:name="5029-1527378301769" w:id="32"/>
      <w:bookmarkEnd w:id="32"/>
    </w:p>
    <w:p>
      <w:pPr/>
      <w:bookmarkStart w:name="5146-1527378301769" w:id="33"/>
      <w:bookmarkEnd w:id="33"/>
      <w:r>
        <w:rPr>
          <w:b w:val="true"/>
          <w:sz w:val="28"/>
          <w:highlight w:val="cyan"/>
        </w:rPr>
        <w:t>我们看到这是一个XML文件，根元素为taglib，而taglib主要有以下几个子元素：</w:t>
      </w:r>
    </w:p>
    <w:p>
      <w:pPr>
        <w:numPr>
          <w:ilvl w:val="0"/>
          <w:numId w:val="1"/>
        </w:numPr>
      </w:pPr>
      <w:bookmarkStart w:name="3140-1527378301769" w:id="34"/>
      <w:bookmarkEnd w:id="34"/>
      <w:r>
        <w:rPr>
          <w:b w:val="true"/>
          <w:sz w:val="28"/>
          <w:highlight w:val="cyan"/>
        </w:rPr>
        <w:t>description //描述信息</w:t>
      </w:r>
    </w:p>
    <w:p>
      <w:pPr>
        <w:numPr>
          <w:ilvl w:val="0"/>
          <w:numId w:val="1"/>
        </w:numPr>
      </w:pPr>
      <w:bookmarkStart w:name="8048-1527378301769" w:id="35"/>
      <w:bookmarkEnd w:id="35"/>
      <w:r>
        <w:rPr>
          <w:b w:val="true"/>
          <w:sz w:val="28"/>
          <w:highlight w:val="cyan"/>
        </w:rPr>
        <w:t>tlib-version //指定标签库的版本号，基本不用我们操心</w:t>
      </w:r>
    </w:p>
    <w:p>
      <w:pPr>
        <w:numPr>
          <w:ilvl w:val="0"/>
          <w:numId w:val="1"/>
        </w:numPr>
      </w:pPr>
      <w:bookmarkStart w:name="5636-1527378301769" w:id="36"/>
      <w:bookmarkEnd w:id="36"/>
      <w:r>
        <w:rPr>
          <w:b w:val="true"/>
          <w:sz w:val="28"/>
          <w:highlight w:val="cyan"/>
        </w:rPr>
        <w:t>short-name //指定标签库的短名字，也是没什么用</w:t>
      </w:r>
    </w:p>
    <w:p>
      <w:pPr>
        <w:numPr>
          <w:ilvl w:val="0"/>
          <w:numId w:val="1"/>
        </w:numPr>
      </w:pPr>
      <w:bookmarkStart w:name="6163-1527378301769" w:id="37"/>
      <w:bookmarkEnd w:id="37"/>
      <w:r>
        <w:rPr>
          <w:b w:val="true"/>
          <w:sz w:val="28"/>
          <w:highlight w:val="cyan"/>
        </w:rPr>
        <w:t>uri //这是一个重要的子元素，是该标签库的唯一标识</w:t>
      </w:r>
    </w:p>
    <w:p>
      <w:pPr>
        <w:numPr>
          <w:ilvl w:val="0"/>
          <w:numId w:val="1"/>
        </w:numPr>
      </w:pPr>
      <w:bookmarkStart w:name="2530-1527378301769" w:id="38"/>
      <w:bookmarkEnd w:id="38"/>
      <w:r>
        <w:rPr>
          <w:b w:val="true"/>
          <w:sz w:val="28"/>
          <w:highlight w:val="cyan"/>
        </w:rPr>
        <w:t>tag //看名字就知道，这是定义标签的子元素，很重要</w:t>
      </w:r>
    </w:p>
    <w:p>
      <w:pPr/>
      <w:bookmarkStart w:name="4133-1527378301769" w:id="39"/>
      <w:bookmarkEnd w:id="39"/>
      <w:r>
        <w:rPr>
          <w:b w:val="true"/>
          <w:sz w:val="28"/>
          <w:highlight w:val="cyan"/>
        </w:rPr>
        <w:t>对于taglib这个根元素，我们主要关心他下面的uri和tag两个子元素，一个标签库可以由多个标签，也就是可以有多个tag标签。关于tag标签，主要有以下几个子元素：</w:t>
      </w:r>
    </w:p>
    <w:p>
      <w:pPr>
        <w:numPr>
          <w:ilvl w:val="0"/>
          <w:numId w:val="1"/>
        </w:numPr>
      </w:pPr>
      <w:bookmarkStart w:name="1590-1527378301769" w:id="40"/>
      <w:bookmarkEnd w:id="40"/>
      <w:r>
        <w:rPr>
          <w:b w:val="true"/>
          <w:sz w:val="28"/>
          <w:highlight w:val="cyan"/>
        </w:rPr>
        <w:t>name //该标签的唯一标识，很重要</w:t>
      </w:r>
    </w:p>
    <w:p>
      <w:pPr>
        <w:numPr>
          <w:ilvl w:val="0"/>
          <w:numId w:val="1"/>
        </w:numPr>
      </w:pPr>
      <w:bookmarkStart w:name="6031-1527378301769" w:id="41"/>
      <w:bookmarkEnd w:id="41"/>
      <w:r>
        <w:rPr>
          <w:b w:val="true"/>
          <w:sz w:val="28"/>
          <w:highlight w:val="cyan"/>
        </w:rPr>
        <w:t>tag-class //指定了处理该标签的类，也就是使用该标签谁给我返回结果</w:t>
      </w:r>
    </w:p>
    <w:p>
      <w:pPr>
        <w:numPr>
          <w:ilvl w:val="0"/>
          <w:numId w:val="1"/>
        </w:numPr>
      </w:pPr>
      <w:bookmarkStart w:name="9448-1527378301769" w:id="42"/>
      <w:bookmarkEnd w:id="42"/>
      <w:r>
        <w:rPr>
          <w:b w:val="true"/>
          <w:sz w:val="28"/>
          <w:highlight w:val="cyan"/>
        </w:rPr>
        <w:t>body-content //标签体，后面详说，很重要</w:t>
      </w:r>
    </w:p>
    <w:p>
      <w:pPr>
        <w:numPr>
          <w:ilvl w:val="0"/>
          <w:numId w:val="1"/>
        </w:numPr>
      </w:pPr>
      <w:bookmarkStart w:name="4612-1527378301769" w:id="43"/>
      <w:bookmarkEnd w:id="43"/>
      <w:r>
        <w:rPr>
          <w:b w:val="true"/>
          <w:sz w:val="28"/>
          <w:highlight w:val="cyan"/>
        </w:rPr>
        <w:t>还可以有attribute //属性，后面介绍，很重要</w:t>
      </w:r>
    </w:p>
    <w:p>
      <w:pPr/>
      <w:bookmarkStart w:name="4930-1527378301769" w:id="44"/>
      <w:bookmarkEnd w:id="44"/>
      <w:r>
        <w:rPr>
          <w:b w:val="true"/>
          <w:sz w:val="28"/>
          <w:highlight w:val="cyan"/>
        </w:rPr>
        <w:t>对于以上标签大家可能已经知道什么意思，但是具体用在什么地方可能不清楚,先不急,我们先来看看这么使用自定义的标签库:</w:t>
      </w:r>
    </w:p>
    <w:p>
      <w:pPr/>
      <w:bookmarkStart w:name="8389-1527378301769" w:id="45"/>
      <w:bookmarkEnd w:id="45"/>
    </w:p>
    <w:p>
      <w:pPr/>
      <w:bookmarkStart w:name="4016-1527378301769" w:id="46"/>
      <w:bookmarkEnd w:id="46"/>
      <w:r>
        <w:rPr>
          <w:b w:val="true"/>
          <w:sz w:val="28"/>
          <w:highlight w:val="yellow"/>
        </w:rPr>
        <w:t>使用标签库也是有两个步骤，首先导入标签库，然后引用标签。我们使用taglib编译指令导入标签库，具体格式如下：</w:t>
      </w:r>
    </w:p>
    <w:p>
      <w:pPr/>
      <w:bookmarkStart w:name="1071-1527378301769" w:id="47"/>
      <w:bookmarkEnd w:id="47"/>
    </w:p>
    <w:p>
      <w:pPr/>
      <w:bookmarkStart w:name="3613-1527378301769" w:id="48"/>
      <w:bookmarkEnd w:id="48"/>
      <w:r>
        <w:rPr>
          <w:b w:val="true"/>
          <w:color w:val="0000ff"/>
          <w:sz w:val="28"/>
          <w:highlight w:val="white"/>
        </w:rPr>
        <w:t xml:space="preserve">&lt;%@ </w:t>
      </w:r>
      <w:r>
        <w:rPr>
          <w:b w:val="true"/>
          <w:color w:val="ff0000"/>
          <w:sz w:val="28"/>
          <w:highlight w:val="white"/>
        </w:rPr>
        <w:t>taglib</w:t>
      </w:r>
      <w:r>
        <w:rPr>
          <w:b w:val="true"/>
          <w:color w:val="0000ff"/>
          <w:sz w:val="28"/>
          <w:highlight w:val="white"/>
        </w:rPr>
        <w:t xml:space="preserve"> </w:t>
      </w:r>
      <w:r>
        <w:rPr>
          <w:b w:val="true"/>
          <w:color w:val="ff0000"/>
          <w:sz w:val="28"/>
          <w:highlight w:val="white"/>
        </w:rPr>
        <w:t>uri</w:t>
      </w:r>
      <w:r>
        <w:rPr>
          <w:b w:val="true"/>
          <w:color w:val="0000ff"/>
          <w:sz w:val="28"/>
          <w:highlight w:val="white"/>
        </w:rPr>
        <w:t>=</w:t>
      </w:r>
      <w:r>
        <w:rPr>
          <w:b w:val="true"/>
          <w:color w:val="a31515"/>
          <w:sz w:val="28"/>
          <w:highlight w:val="white"/>
        </w:rPr>
        <w:t>"tld文件中指定的唯一标识"</w:t>
      </w:r>
      <w:r>
        <w:rPr>
          <w:b w:val="true"/>
          <w:color w:val="0000ff"/>
          <w:sz w:val="28"/>
          <w:highlight w:val="white"/>
        </w:rPr>
        <w:t xml:space="preserve"> </w:t>
      </w:r>
      <w:r>
        <w:rPr>
          <w:b w:val="true"/>
          <w:color w:val="ff0000"/>
          <w:sz w:val="28"/>
          <w:highlight w:val="white"/>
        </w:rPr>
        <w:t>prefix</w:t>
      </w:r>
      <w:r>
        <w:rPr>
          <w:b w:val="true"/>
          <w:color w:val="0000ff"/>
          <w:sz w:val="28"/>
          <w:highlight w:val="white"/>
        </w:rPr>
        <w:t>=</w:t>
      </w:r>
      <w:r>
        <w:rPr>
          <w:b w:val="true"/>
          <w:color w:val="a31515"/>
          <w:sz w:val="28"/>
          <w:highlight w:val="white"/>
        </w:rPr>
        <w:t>"指定标签前缀"%</w:t>
      </w:r>
      <w:r>
        <w:rPr>
          <w:b w:val="true"/>
          <w:color w:val="0000ff"/>
          <w:sz w:val="28"/>
          <w:highlight w:val="white"/>
        </w:rPr>
        <w:t>&gt;</w:t>
      </w:r>
    </w:p>
    <w:p>
      <w:pPr/>
      <w:bookmarkStart w:name="7573-1527378301769" w:id="49"/>
      <w:bookmarkEnd w:id="49"/>
    </w:p>
    <w:p>
      <w:pPr/>
      <w:bookmarkStart w:name="9186-1527378301769" w:id="50"/>
      <w:bookmarkEnd w:id="50"/>
      <w:r>
        <w:rPr>
          <w:b w:val="true"/>
          <w:sz w:val="28"/>
          <w:highlight w:val="magenta"/>
        </w:rPr>
        <w:t>我们看到这个导入标签库的编译指令主要有两个属性，一个是用于定位我们已经写好的标签库，定位的方法就是读取每个tld文件中的URI元素的值，prefix用于指定我们使用标签时的前缀，等用的时候就很容易理解了，现在解释反而不容易说清楚。我们使用标签的格式如下：</w:t>
      </w:r>
      <w:r>
        <w:rPr>
          <w:b w:val="true"/>
          <w:color w:val="ff0000"/>
          <w:sz w:val="28"/>
          <w:highlight w:val="cyan"/>
        </w:rPr>
        <w:t>&lt;刚刚指定的前缀 :标签名 /&gt;</w:t>
      </w:r>
      <w:r>
        <w:rPr>
          <w:b w:val="true"/>
          <w:sz w:val="28"/>
          <w:highlight w:val="magenta"/>
        </w:rPr>
        <w:t>标签名就是我们标签库中每个tag都会有的name的值.</w:t>
      </w:r>
    </w:p>
    <w:p>
      <w:pPr/>
      <w:bookmarkStart w:name="8618-1527378301769" w:id="51"/>
      <w:bookmarkEnd w:id="51"/>
    </w:p>
    <w:p>
      <w:pPr/>
      <w:bookmarkStart w:name="3623-1527378301769" w:id="52"/>
      <w:bookmarkEnd w:id="52"/>
      <w:r>
        <w:rPr>
          <w:b w:val="true"/>
          <w:color w:val="ff0000"/>
          <w:sz w:val="28"/>
          <w:highlight w:val="green"/>
        </w:rPr>
        <w:t>以上就是一个最简单的自定义标签的过程，为了更好的理解后续的较复杂的自定义标签方式，上述内容值得感受体会。</w:t>
      </w:r>
    </w:p>
    <w:p>
      <w:pPr/>
      <w:bookmarkStart w:name="4046-1527378301769" w:id="53"/>
      <w:bookmarkEnd w:id="53"/>
    </w:p>
    <w:p>
      <w:pPr/>
      <w:bookmarkStart w:name="9147-1527378301769" w:id="54"/>
      <w:bookmarkEnd w:id="5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jpeg" Type="http://schemas.openxmlformats.org/officeDocument/2006/relationships/image"/>
<Relationship Id="rId5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2019-01-24T03:30:01Z</dcterms:created>
  <dc:creator>Apache POI</dc:creator>
</cp:coreProperties>
</file>