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14D0DCFF" w:rsidR="004A7D86" w:rsidRPr="000A2642" w:rsidRDefault="000A2642" w:rsidP="000A2642">
      <w:pPr>
        <w:spacing w:line="240" w:lineRule="auto"/>
        <w:ind w:left="-280" w:right="-2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XIAOZHI YANG</w:t>
      </w:r>
    </w:p>
    <w:p w14:paraId="00000003" w14:textId="267014C2" w:rsidR="004A7D86" w:rsidRPr="000A2642" w:rsidRDefault="00436465">
      <w:pPr>
        <w:spacing w:line="240" w:lineRule="auto"/>
        <w:ind w:left="-280" w:right="-260"/>
        <w:jc w:val="center"/>
        <w:rPr>
          <w:rFonts w:ascii="Times New Roman" w:eastAsia="Times New Roman" w:hAnsi="Times New Roman" w:cs="Times New Roman"/>
          <w:b/>
          <w:sz w:val="8"/>
          <w:szCs w:val="8"/>
        </w:rPr>
      </w:pPr>
      <w:r>
        <w:rPr>
          <w:rFonts w:ascii="Times New Roman" w:eastAsia="Times New Roman" w:hAnsi="Times New Roman" w:cs="Times New Roman"/>
        </w:rPr>
        <w:t>y</w:t>
      </w:r>
      <w:r w:rsidR="000A2642">
        <w:rPr>
          <w:rFonts w:ascii="Times New Roman" w:eastAsia="Times New Roman" w:hAnsi="Times New Roman" w:cs="Times New Roman"/>
        </w:rPr>
        <w:t>ang.5173@osu.edu</w:t>
      </w:r>
      <w:r w:rsidR="00F61AF0">
        <w:rPr>
          <w:rFonts w:ascii="Times New Roman" w:eastAsia="Times New Roman" w:hAnsi="Times New Roman" w:cs="Times New Roman"/>
        </w:rPr>
        <w:t xml:space="preserve"> | </w:t>
      </w:r>
      <w:r w:rsidR="000A2642">
        <w:rPr>
          <w:rFonts w:ascii="Times New Roman" w:eastAsia="Times New Roman" w:hAnsi="Times New Roman" w:cs="Times New Roman"/>
        </w:rPr>
        <w:t>(</w:t>
      </w:r>
      <w:r w:rsidR="00C54B34">
        <w:rPr>
          <w:rFonts w:ascii="Times New Roman" w:eastAsia="Times New Roman" w:hAnsi="Times New Roman" w:cs="Times New Roman"/>
        </w:rPr>
        <w:t>445)</w:t>
      </w:r>
      <w:r w:rsidR="000A2642">
        <w:rPr>
          <w:rFonts w:ascii="Times New Roman" w:eastAsia="Times New Roman" w:hAnsi="Times New Roman" w:cs="Times New Roman"/>
        </w:rPr>
        <w:t xml:space="preserve"> </w:t>
      </w:r>
      <w:r w:rsidR="00C54B34">
        <w:rPr>
          <w:rFonts w:ascii="Times New Roman" w:eastAsia="Times New Roman" w:hAnsi="Times New Roman" w:cs="Times New Roman"/>
        </w:rPr>
        <w:t>544</w:t>
      </w:r>
      <w:r w:rsidR="000A2642">
        <w:rPr>
          <w:rFonts w:ascii="Times New Roman" w:eastAsia="Times New Roman" w:hAnsi="Times New Roman" w:cs="Times New Roman"/>
        </w:rPr>
        <w:t>-</w:t>
      </w:r>
      <w:r w:rsidR="00C54B34">
        <w:rPr>
          <w:rFonts w:ascii="Times New Roman" w:eastAsia="Times New Roman" w:hAnsi="Times New Roman" w:cs="Times New Roman"/>
        </w:rPr>
        <w:t>5108</w:t>
      </w:r>
    </w:p>
    <w:p w14:paraId="00000004" w14:textId="77777777" w:rsidR="004A7D86" w:rsidRDefault="004A7D86">
      <w:pPr>
        <w:spacing w:line="240" w:lineRule="auto"/>
        <w:ind w:left="-280" w:right="-260"/>
        <w:jc w:val="center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0000005" w14:textId="77777777" w:rsidR="004A7D86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rFonts w:ascii="Times New Roman" w:eastAsia="Times New Roman" w:hAnsi="Times New Roman" w:cs="Times New Roman"/>
          <w:b/>
          <w:sz w:val="10"/>
          <w:szCs w:val="10"/>
        </w:rPr>
        <w:t xml:space="preserve"> </w:t>
      </w:r>
    </w:p>
    <w:p w14:paraId="00000010" w14:textId="55EE991D" w:rsidR="004A7D86" w:rsidRPr="000A2642" w:rsidRDefault="00B72B07" w:rsidP="000A2642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noProof/>
        </w:rPr>
        <w:pict w14:anchorId="6D344F7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11" w14:textId="1C23935A" w:rsidR="004A7D86" w:rsidRPr="00E36425" w:rsidRDefault="00CB22CC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DUCATION &amp; ACADEMIC EXPERIENCE</w:t>
      </w:r>
    </w:p>
    <w:p w14:paraId="00000012" w14:textId="77777777" w:rsidR="004A7D86" w:rsidRPr="00E36425" w:rsidRDefault="00F61AF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3" w14:textId="231073A0" w:rsidR="004A7D86" w:rsidRPr="00E36425" w:rsidRDefault="00F61AF0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Ph.D., The Ohio State University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20</w:t>
      </w:r>
      <w:r w:rsidR="000A2642" w:rsidRPr="00E36425">
        <w:rPr>
          <w:rFonts w:ascii="Times New Roman" w:eastAsia="Times New Roman" w:hAnsi="Times New Roman" w:cs="Times New Roman"/>
          <w:sz w:val="24"/>
          <w:szCs w:val="24"/>
        </w:rPr>
        <w:t>24 (expected)</w:t>
      </w:r>
    </w:p>
    <w:p w14:paraId="00000014" w14:textId="3F0E7082" w:rsidR="004A7D86" w:rsidRPr="00E36425" w:rsidRDefault="00F61AF0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Psychology</w:t>
      </w:r>
    </w:p>
    <w:p w14:paraId="00000016" w14:textId="341C94C5" w:rsidR="004A7D86" w:rsidRPr="00E36425" w:rsidRDefault="000A2642">
      <w:pPr>
        <w:spacing w:after="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PI</w:t>
      </w:r>
      <w:r w:rsidR="00F61AF0"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Ian Krajbich</w:t>
      </w:r>
      <w:r w:rsidR="00F61AF0" w:rsidRP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1AF0"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1E58BC77" w14:textId="4F720EC4" w:rsidR="000A2642" w:rsidRDefault="000A2642">
      <w:pPr>
        <w:spacing w:after="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 w:hint="eastAsia"/>
          <w:b/>
          <w:sz w:val="24"/>
          <w:szCs w:val="24"/>
        </w:rPr>
        <w:t>Comm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ittee: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Roger Ratcliff, Duane Wegener</w:t>
      </w:r>
    </w:p>
    <w:p w14:paraId="5F49035D" w14:textId="77777777" w:rsidR="00CB22CC" w:rsidRPr="00157252" w:rsidRDefault="00CB22CC">
      <w:pPr>
        <w:spacing w:after="40" w:line="240" w:lineRule="auto"/>
        <w:rPr>
          <w:rFonts w:ascii="Times New Roman" w:eastAsia="Times New Roman" w:hAnsi="Times New Roman" w:cs="Times New Roman"/>
          <w:b/>
          <w:sz w:val="13"/>
          <w:szCs w:val="13"/>
        </w:rPr>
      </w:pPr>
    </w:p>
    <w:p w14:paraId="0000001A" w14:textId="1C8BC068" w:rsidR="004A7D86" w:rsidRPr="00E36425" w:rsidRDefault="00F61AF0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 w:rsidR="000A2642" w:rsidRPr="00E36425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., </w:t>
      </w:r>
      <w:r w:rsidR="000A2642"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University of Illinois at Urbana-Champaign                          </w:t>
      </w:r>
      <w:r w:rsid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  <w:r w:rsidR="000A2642"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r w:rsidR="001C222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0A2642" w:rsidRPr="00E36425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0000001B" w14:textId="5739F27F" w:rsidR="004A7D86" w:rsidRPr="00E36425" w:rsidRDefault="00F61AF0">
      <w:pPr>
        <w:spacing w:after="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Majors: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Psychology</w:t>
      </w:r>
      <w:r w:rsidR="000A2642" w:rsidRPr="00E36425">
        <w:rPr>
          <w:rFonts w:ascii="Times New Roman" w:eastAsia="Times New Roman" w:hAnsi="Times New Roman" w:cs="Times New Roman"/>
          <w:sz w:val="24"/>
          <w:szCs w:val="24"/>
        </w:rPr>
        <w:t xml:space="preserve"> &amp; Statistics (double majors)</w:t>
      </w:r>
    </w:p>
    <w:p w14:paraId="237C4866" w14:textId="77777777" w:rsidR="000A2642" w:rsidRPr="00E36425" w:rsidRDefault="000A264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E" w14:textId="77777777" w:rsidR="004A7D86" w:rsidRPr="00E36425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PUBLICATIONS</w:t>
      </w:r>
    </w:p>
    <w:p w14:paraId="0000001F" w14:textId="77777777" w:rsidR="004A7D86" w:rsidRPr="00E36425" w:rsidRDefault="00F61AF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20" w14:textId="783A683B" w:rsidR="004A7D86" w:rsidRPr="00E36425" w:rsidRDefault="000A2642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Yang, X</w:t>
      </w:r>
      <w:r w:rsidR="00F61AF0" w:rsidRPr="00E36425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61AF0" w:rsidRP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&amp;</w:t>
      </w:r>
      <w:r w:rsidR="00F61AF0" w:rsidRP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Krajbich, I</w:t>
      </w:r>
      <w:r w:rsidR="00F61AF0" w:rsidRPr="00E36425">
        <w:rPr>
          <w:rFonts w:ascii="Times New Roman" w:eastAsia="Times New Roman" w:hAnsi="Times New Roman" w:cs="Times New Roman"/>
          <w:sz w:val="24"/>
          <w:szCs w:val="24"/>
        </w:rPr>
        <w:t xml:space="preserve">. (2022) </w:t>
      </w:r>
      <w:r w:rsidRPr="00E36425">
        <w:rPr>
          <w:rFonts w:ascii="TimesNewRomanPSMT" w:hAnsi="TimesNewRomanPSMT"/>
          <w:sz w:val="24"/>
          <w:szCs w:val="24"/>
        </w:rPr>
        <w:t xml:space="preserve">A dynamic computational model of gaze and choice in multi-attribute decisions. </w:t>
      </w:r>
      <w:r w:rsidRPr="00E36425">
        <w:rPr>
          <w:rFonts w:ascii="Times New Roman" w:eastAsia="Times New Roman" w:hAnsi="Times New Roman" w:cs="Times New Roman"/>
          <w:i/>
          <w:sz w:val="24"/>
          <w:szCs w:val="24"/>
        </w:rPr>
        <w:t>Psychological Review</w:t>
      </w:r>
    </w:p>
    <w:p w14:paraId="2F1B0788" w14:textId="73BD88DB" w:rsidR="00E36425" w:rsidRPr="00E36425" w:rsidRDefault="000A2642" w:rsidP="00E36425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Yang, X.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Krajbich, I. (2022)</w:t>
      </w:r>
      <w:r w:rsidRPr="00E36425">
        <w:rPr>
          <w:rFonts w:ascii="TimesNewRomanPSMT" w:hAnsi="TimesNewRomanPSMT"/>
          <w:sz w:val="24"/>
          <w:szCs w:val="24"/>
        </w:rPr>
        <w:t xml:space="preserve"> Webcam-based online eye-tracking for behavioral research. </w:t>
      </w:r>
      <w:r w:rsidRPr="00E36425">
        <w:rPr>
          <w:rFonts w:ascii="Times New Roman" w:eastAsia="Times New Roman" w:hAnsi="Times New Roman" w:cs="Times New Roman"/>
          <w:i/>
          <w:sz w:val="24"/>
          <w:szCs w:val="24"/>
        </w:rPr>
        <w:t>Judgment and Decision Making, 16(6), 1486.</w:t>
      </w:r>
    </w:p>
    <w:p w14:paraId="05BA9C06" w14:textId="77777777" w:rsidR="00E36425" w:rsidRPr="00CB22CC" w:rsidRDefault="00E36425" w:rsidP="00E36425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Cs/>
          <w:i/>
          <w:sz w:val="10"/>
          <w:szCs w:val="10"/>
        </w:rPr>
      </w:pPr>
    </w:p>
    <w:p w14:paraId="0000002A" w14:textId="3D239EEC" w:rsidR="004A7D86" w:rsidRPr="00E36425" w:rsidRDefault="000A2642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WORKING PAPERS</w:t>
      </w:r>
    </w:p>
    <w:p w14:paraId="0000002B" w14:textId="2B888AD0" w:rsidR="004A7D86" w:rsidRPr="00E36425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C9C3BB5" w14:textId="190EA9C5" w:rsidR="0015360A" w:rsidRPr="00E36425" w:rsidRDefault="0015360A" w:rsidP="0015360A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proofErr w:type="spellStart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Retzler</w:t>
      </w:r>
      <w:proofErr w:type="spellEnd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C., Ratcliff, R., </w:t>
      </w:r>
      <w:proofErr w:type="spellStart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Philiastides</w:t>
      </w:r>
      <w:proofErr w:type="spellEnd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, MG, Krajbich, I. Gaze dynamics of consumer decisions with or without the influence of brand labels</w:t>
      </w:r>
      <w:r w:rsidR="00C41057">
        <w:rPr>
          <w:rFonts w:ascii="Times New Roman" w:eastAsia="Times New Roman" w:hAnsi="Times New Roman" w:cs="Times New Roman"/>
          <w:bCs/>
          <w:sz w:val="24"/>
          <w:szCs w:val="24"/>
        </w:rPr>
        <w:t>. (</w:t>
      </w:r>
      <w:proofErr w:type="gramStart"/>
      <w:r w:rsidR="00C4105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under</w:t>
      </w:r>
      <w:proofErr w:type="gramEnd"/>
      <w:r w:rsidR="00C4105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review</w:t>
      </w:r>
      <w:r w:rsidR="00C4105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D181F1F" w14:textId="4212DC12" w:rsidR="0015360A" w:rsidRPr="00C41057" w:rsidRDefault="0015360A" w:rsidP="00C41057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proofErr w:type="spellStart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Cavagnaro</w:t>
      </w:r>
      <w:proofErr w:type="spellEnd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D., </w:t>
      </w:r>
      <w:proofErr w:type="spellStart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Regenwetter</w:t>
      </w:r>
      <w:proofErr w:type="spellEnd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, M.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Choose for others as you would choose for yourself? A layered analysis of probabilistic preferential choice across social distance. </w:t>
      </w:r>
      <w:r w:rsidR="00C410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Start"/>
      <w:r w:rsidR="00C4105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under</w:t>
      </w:r>
      <w:proofErr w:type="gramEnd"/>
      <w:r w:rsidR="00C4105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review</w:t>
      </w:r>
      <w:r w:rsidR="00C4105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000002E" w14:textId="779C00F9" w:rsidR="004A7D86" w:rsidRDefault="0015360A" w:rsidP="00E36425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Zhao, W. J., 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Yang, X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., Turner, B., &amp; Krajbich, I. An instance-based model for two stage </w:t>
      </w:r>
      <w:r w:rsidR="00DC3780">
        <w:rPr>
          <w:rFonts w:ascii="Times New Roman" w:eastAsia="Times New Roman" w:hAnsi="Times New Roman" w:cs="Times New Roman"/>
          <w:bCs/>
          <w:sz w:val="24"/>
          <w:szCs w:val="24"/>
        </w:rPr>
        <w:t xml:space="preserve">reinforcement learning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task.</w:t>
      </w:r>
    </w:p>
    <w:p w14:paraId="36DE5648" w14:textId="55AC6C1B" w:rsidR="00C41057" w:rsidRPr="00E36425" w:rsidRDefault="00C41057" w:rsidP="00C41057">
      <w:pPr>
        <w:spacing w:after="1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Coronel., J.*, </w:t>
      </w:r>
      <w:r w:rsidRPr="004A5857">
        <w:rPr>
          <w:rFonts w:ascii="Times New Roman" w:eastAsia="Times New Roman" w:hAnsi="Times New Roman" w:cs="Times New Roman"/>
          <w:b/>
          <w:sz w:val="24"/>
          <w:szCs w:val="24"/>
        </w:rPr>
        <w:t>Yang, X.*,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Riggs, </w:t>
      </w:r>
      <w:r>
        <w:rPr>
          <w:rFonts w:ascii="Times New Roman" w:eastAsia="Times New Roman" w:hAnsi="Times New Roman" w:cs="Times New Roman" w:hint="eastAsia"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., &amp;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Krajbich, I.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41057">
        <w:rPr>
          <w:rFonts w:ascii="Times New Roman" w:eastAsia="Times New Roman" w:hAnsi="Times New Roman" w:cs="Times New Roman"/>
          <w:bCs/>
          <w:sz w:val="24"/>
          <w:szCs w:val="24"/>
        </w:rPr>
        <w:t>Changing voting decisions via the manipulation of gaze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E1CF8D3" w14:textId="77777777" w:rsidR="00E36425" w:rsidRPr="00CB22CC" w:rsidRDefault="00E36425" w:rsidP="00E36425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Cs/>
          <w:sz w:val="10"/>
          <w:szCs w:val="10"/>
        </w:rPr>
      </w:pPr>
    </w:p>
    <w:p w14:paraId="0000002F" w14:textId="0D69EF32" w:rsidR="004A7D86" w:rsidRPr="00E36425" w:rsidRDefault="0015360A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WORKING IN PROGRESS</w:t>
      </w:r>
      <w:r w:rsidR="004A5857">
        <w:rPr>
          <w:rFonts w:ascii="Times New Roman" w:eastAsia="Times New Roman" w:hAnsi="Times New Roman" w:cs="Times New Roman"/>
          <w:b/>
          <w:sz w:val="24"/>
          <w:szCs w:val="24"/>
        </w:rPr>
        <w:t xml:space="preserve"> (SELECTED)</w:t>
      </w:r>
    </w:p>
    <w:p w14:paraId="00000030" w14:textId="77777777" w:rsidR="004A7D86" w:rsidRPr="00E36425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82ECFBC" w14:textId="1C95D953" w:rsidR="0015360A" w:rsidRPr="004A5857" w:rsidRDefault="004A5857" w:rsidP="0015360A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Zhao, W. J., </w:t>
      </w:r>
      <w:r>
        <w:rPr>
          <w:rFonts w:ascii="Times New Roman" w:eastAsia="Times New Roman" w:hAnsi="Times New Roman" w:cs="Times New Roman" w:hint="eastAsia"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A5857">
        <w:rPr>
          <w:rFonts w:ascii="Times" w:eastAsia="Times New Roman" w:hAnsi="Times" w:cs="Times New Roman"/>
          <w:bCs/>
          <w:sz w:val="24"/>
          <w:szCs w:val="24"/>
        </w:rPr>
        <w:t>L</w:t>
      </w:r>
      <w:r>
        <w:rPr>
          <w:rFonts w:ascii="Times" w:hAnsi="Times" w:cs="SimSun"/>
          <w:bCs/>
          <w:sz w:val="24"/>
          <w:szCs w:val="24"/>
        </w:rPr>
        <w:t xml:space="preserve">., </w:t>
      </w:r>
      <w:r>
        <w:rPr>
          <w:rFonts w:ascii="Times" w:eastAsia="Times New Roman" w:hAnsi="Times" w:cs="Times New Roman"/>
          <w:bCs/>
          <w:sz w:val="24"/>
          <w:szCs w:val="24"/>
        </w:rPr>
        <w:t>Bhatia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S.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&amp;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Krajbich, I. </w:t>
      </w:r>
      <w:r w:rsidR="0015360A" w:rsidRPr="004A5857">
        <w:rPr>
          <w:rFonts w:ascii="Times New Roman" w:eastAsia="Times New Roman" w:hAnsi="Times New Roman" w:cs="Times New Roman"/>
          <w:bCs/>
          <w:sz w:val="24"/>
          <w:szCs w:val="24"/>
        </w:rPr>
        <w:t>Gaze and choice dynamics in decisions with interacting attributes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EA1B2FA" w14:textId="77777777" w:rsidR="00CB22CC" w:rsidRDefault="004A5857" w:rsidP="00CB22CC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Zha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ng Z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., </w:t>
      </w:r>
      <w:r>
        <w:rPr>
          <w:rFonts w:ascii="Times" w:eastAsia="Times New Roman" w:hAnsi="Times" w:cs="Times New Roman"/>
          <w:bCs/>
          <w:sz w:val="24"/>
          <w:szCs w:val="24"/>
        </w:rPr>
        <w:t>Hsu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M.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&amp;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Krajbich, I.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The interaction between memory and value in open-ended decisions. </w:t>
      </w:r>
      <w:r w:rsidR="0015360A" w:rsidRPr="00E36425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5D5B4D6" w14:textId="5D52F852" w:rsidR="00C41057" w:rsidRDefault="0015360A" w:rsidP="00CB22CC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14:paraId="530D3E1A" w14:textId="77777777" w:rsidR="007D21C9" w:rsidRPr="00CB22CC" w:rsidRDefault="007D21C9" w:rsidP="00CB22CC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D" w14:textId="46DCC599" w:rsidR="004A7D86" w:rsidRPr="00E36425" w:rsidRDefault="0015360A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HONORS &amp; AWARDS</w:t>
      </w:r>
    </w:p>
    <w:p w14:paraId="0000007E" w14:textId="77777777" w:rsidR="004A7D86" w:rsidRPr="00CB22CC" w:rsidRDefault="00F61AF0">
      <w:pPr>
        <w:spacing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46269AE" w14:textId="0B023ACB" w:rsidR="008203F9" w:rsidRDefault="008203F9" w:rsidP="00E36425">
      <w:pPr>
        <w:spacing w:after="8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Neuroeconomics School Travel Scholarship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 University of Pennsylvania                                2023</w:t>
      </w:r>
    </w:p>
    <w:p w14:paraId="3FD1B7E4" w14:textId="6F962F59" w:rsidR="008203F9" w:rsidRDefault="008203F9" w:rsidP="00E36425">
      <w:pPr>
        <w:spacing w:after="8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 xml:space="preserve">Herbert </w:t>
      </w:r>
      <w:proofErr w:type="spellStart"/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>Toops</w:t>
      </w:r>
      <w:proofErr w:type="spellEnd"/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 xml:space="preserve"> Research </w:t>
      </w:r>
      <w:r w:rsidRPr="008203F9">
        <w:rPr>
          <w:rFonts w:ascii="Times New Roman" w:eastAsia="Times New Roman" w:hAnsi="Times New Roman" w:cs="Times New Roman" w:hint="eastAsia"/>
          <w:i/>
          <w:sz w:val="24"/>
          <w:szCs w:val="24"/>
        </w:rPr>
        <w:t>Award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The Ohio State University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</w:p>
    <w:p w14:paraId="0348815D" w14:textId="595237D5" w:rsidR="008203F9" w:rsidRDefault="008203F9" w:rsidP="00E36425">
      <w:pPr>
        <w:spacing w:after="8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>DSC research funding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Pr="00820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The Ohio State University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</w:p>
    <w:p w14:paraId="5692B5CA" w14:textId="3CB0B0BF" w:rsidR="008203F9" w:rsidRPr="008203F9" w:rsidRDefault="008203F9" w:rsidP="00E36425">
      <w:pPr>
        <w:spacing w:after="8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>CCBS Graduate Research Award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Pr="00820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The Ohio State University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</w:p>
    <w:p w14:paraId="41F7560D" w14:textId="218C09D8" w:rsidR="00E36425" w:rsidRPr="00E36425" w:rsidRDefault="00F61AF0" w:rsidP="00E36425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i/>
          <w:sz w:val="24"/>
          <w:szCs w:val="24"/>
        </w:rPr>
        <w:t>Distinguished University Fellowship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, The Ohio State University                                </w:t>
      </w:r>
      <w:r w:rsid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– 20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69052743" w14:textId="2F8C7369" w:rsidR="00E36425" w:rsidRPr="00E36425" w:rsidRDefault="0015360A" w:rsidP="00E36425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Janet </w:t>
      </w:r>
      <w:proofErr w:type="spellStart"/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Tritsch</w:t>
      </w:r>
      <w:proofErr w:type="spellEnd"/>
      <w:r w:rsidR="00E36425"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Memorial Award, </w:t>
      </w:r>
      <w:r w:rsidR="00E36425"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University of Illinois at Urbana-Champaign                </w:t>
      </w:r>
      <w:r w:rsid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="00E36425"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2019</w:t>
      </w:r>
    </w:p>
    <w:p w14:paraId="68DDF306" w14:textId="6D539611" w:rsidR="00E36425" w:rsidRPr="00E36425" w:rsidRDefault="00E36425" w:rsidP="00E36425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Highest Distinctions,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University of Illinois at Urbana-Champaign          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2019</w:t>
      </w:r>
    </w:p>
    <w:p w14:paraId="5EF802BA" w14:textId="3AB0EB6F" w:rsidR="00E36425" w:rsidRPr="00E36425" w:rsidRDefault="00E3642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James Spoor Scholarship,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University of Illinois at Urbana-Champaign                                   2018</w:t>
      </w:r>
    </w:p>
    <w:p w14:paraId="58648A16" w14:textId="77777777" w:rsidR="0015360A" w:rsidRPr="00E36425" w:rsidRDefault="0015360A" w:rsidP="00E3642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4" w14:textId="2DDB3EE7" w:rsidR="004A7D86" w:rsidRDefault="00094B12">
      <w:pPr>
        <w:spacing w:line="240" w:lineRule="auto"/>
        <w:ind w:left="-2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CONFERENCE</w:t>
      </w:r>
      <w:r w:rsidR="00BF303A">
        <w:rPr>
          <w:rFonts w:ascii="Times New Roman" w:eastAsia="Times New Roman" w:hAnsi="Times New Roman" w:cs="Times New Roman"/>
          <w:b/>
        </w:rPr>
        <w:t xml:space="preserve"> TALKS</w:t>
      </w:r>
    </w:p>
    <w:p w14:paraId="00000085" w14:textId="32619DEC" w:rsidR="004A7D86" w:rsidRPr="00CB22CC" w:rsidRDefault="00F61AF0" w:rsidP="00BF303A">
      <w:pPr>
        <w:rPr>
          <w:rFonts w:ascii="Times New Roman" w:eastAsia="Times New Roman" w:hAnsi="Times New Roman" w:cs="Times New Roman"/>
          <w:bCs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</w:p>
    <w:p w14:paraId="7CCF7AEF" w14:textId="6906A0D7" w:rsidR="00CB22CC" w:rsidRPr="00CB22CC" w:rsidRDefault="00CB22CC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Association for Consumer Research,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Seattle, WA                                                                    2023</w:t>
      </w:r>
    </w:p>
    <w:p w14:paraId="16A4315C" w14:textId="2B5F29B3" w:rsid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Cognitive Development Society Conference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Madison, WI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2022</w:t>
      </w:r>
    </w:p>
    <w:p w14:paraId="56BFC341" w14:textId="359C9826" w:rsidR="00BF303A" w:rsidRDefault="00BF303A" w:rsidP="00BF303A">
      <w:pPr>
        <w:ind w:left="90" w:right="-90" w:hanging="9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European Group of Process Tracing Annual Meeting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Online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2021</w:t>
      </w:r>
    </w:p>
    <w:p w14:paraId="06422321" w14:textId="6C313739" w:rsid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Society for Mathematical Psychology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Online                   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2021</w:t>
      </w:r>
    </w:p>
    <w:p w14:paraId="171495B0" w14:textId="0BBF4B32" w:rsid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95AB4DC" w14:textId="2897F644" w:rsidR="00BF303A" w:rsidRDefault="00BF303A" w:rsidP="00BF303A">
      <w:pPr>
        <w:spacing w:line="240" w:lineRule="auto"/>
        <w:ind w:left="-2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POSTER PRESENTATIONS</w:t>
      </w:r>
    </w:p>
    <w:p w14:paraId="07D94F51" w14:textId="77777777" w:rsidR="00BF303A" w:rsidRPr="00CB22CC" w:rsidRDefault="00BF303A" w:rsidP="00BF303A">
      <w:pPr>
        <w:rPr>
          <w:rFonts w:ascii="Times New Roman" w:eastAsia="Times New Roman" w:hAnsi="Times New Roman" w:cs="Times New Roman"/>
          <w:bCs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</w:p>
    <w:p w14:paraId="5AF54991" w14:textId="54E51667" w:rsidR="00CB22CC" w:rsidRPr="00CB22CC" w:rsidRDefault="00CB22CC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Association for Consumer Research,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Seattle, WA                                                                    2023</w:t>
      </w:r>
    </w:p>
    <w:p w14:paraId="5DA25A5E" w14:textId="3D1AE959" w:rsidR="00CB22CC" w:rsidRPr="00CB22CC" w:rsidRDefault="00CB22CC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Interdisciplinary Symposium on Decision Neuroscience,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</w:t>
      </w:r>
      <w:r w:rsidRPr="00CB22C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hiladelphia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PA          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</w:t>
      </w:r>
    </w:p>
    <w:p w14:paraId="2AB5F5C3" w14:textId="02B4B9DE" w:rsidR="00BF303A" w:rsidRP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Society for NeuroEconomics,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Washington, DC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2022</w:t>
      </w:r>
    </w:p>
    <w:p w14:paraId="21A20E83" w14:textId="5556EC51" w:rsidR="00BF303A" w:rsidRP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Decision Science Collaborative Spring Forum,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Columbus, OH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2022    </w:t>
      </w:r>
    </w:p>
    <w:p w14:paraId="611374CE" w14:textId="6A6E056A" w:rsidR="00BF303A" w:rsidRP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Interdisciplinary Symposium on Decision Neuroscience,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Online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2021</w:t>
      </w:r>
    </w:p>
    <w:p w14:paraId="4274EC09" w14:textId="68CB94A2" w:rsidR="00BF303A" w:rsidRP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Society for NeuroEconomics,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Online                          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2020, 2021               </w:t>
      </w:r>
    </w:p>
    <w:p w14:paraId="5B4B3AEE" w14:textId="15CA0910" w:rsidR="00E36425" w:rsidRDefault="00BF303A" w:rsidP="006D4B3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Society for Mathematical Psychology,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Madison, WI          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2018</w:t>
      </w:r>
    </w:p>
    <w:p w14:paraId="02CA57B3" w14:textId="77777777" w:rsidR="006D4B34" w:rsidRPr="006D4B34" w:rsidRDefault="006D4B34" w:rsidP="006D4B3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000008B" w14:textId="57024CD1" w:rsidR="004A7D86" w:rsidRDefault="006D4B34">
      <w:pPr>
        <w:spacing w:line="240" w:lineRule="auto"/>
        <w:ind w:left="-2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PROFESSIONAL </w:t>
      </w:r>
      <w:r w:rsidR="005850BB">
        <w:rPr>
          <w:rFonts w:ascii="Times New Roman" w:eastAsia="Times New Roman" w:hAnsi="Times New Roman" w:cs="Times New Roman"/>
          <w:b/>
        </w:rPr>
        <w:t>EXPERIENC</w:t>
      </w:r>
      <w:r w:rsidR="009248FE">
        <w:rPr>
          <w:rFonts w:ascii="Times New Roman" w:eastAsia="Times New Roman" w:hAnsi="Times New Roman" w:cs="Times New Roman"/>
          <w:b/>
        </w:rPr>
        <w:t>E</w:t>
      </w:r>
      <w:r w:rsidR="003465C4">
        <w:rPr>
          <w:rFonts w:ascii="Times New Roman" w:eastAsia="Times New Roman" w:hAnsi="Times New Roman" w:cs="Times New Roman"/>
          <w:b/>
        </w:rPr>
        <w:t>S</w:t>
      </w:r>
    </w:p>
    <w:p w14:paraId="0000008C" w14:textId="77777777" w:rsidR="004A7D86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</w:p>
    <w:p w14:paraId="2DB9DB42" w14:textId="1CF197D4" w:rsidR="00E36425" w:rsidRPr="00A31EA7" w:rsidRDefault="00A31EA7" w:rsidP="00A31EA7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Snap, Inc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08.2022 – 12.2022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</w:t>
      </w:r>
    </w:p>
    <w:p w14:paraId="678A00B2" w14:textId="05710B7F" w:rsidR="00A31EA7" w:rsidRPr="00A31EA7" w:rsidRDefault="00A31EA7" w:rsidP="00A31EA7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Research Intern, Computational Social Science team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                    Santa Monica, CA</w:t>
      </w:r>
    </w:p>
    <w:p w14:paraId="55024645" w14:textId="75931D9F" w:rsidR="00A31EA7" w:rsidRDefault="00A31EA7" w:rsidP="00A31EA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Advisors: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Maarten Bos &amp; Ron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Dotsch</w:t>
      </w:r>
      <w:proofErr w:type="spellEnd"/>
    </w:p>
    <w:p w14:paraId="27E454E0" w14:textId="67DCBD92" w:rsidR="00A31EA7" w:rsidRDefault="00A31EA7" w:rsidP="00A31EA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Using deep neural network models to understand the location-dependent ads preference</w:t>
      </w:r>
    </w:p>
    <w:p w14:paraId="4A382AE6" w14:textId="1A617677" w:rsidR="00A31EA7" w:rsidRDefault="00A31EA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577998" w14:textId="2B6CD2AB" w:rsidR="00A31EA7" w:rsidRPr="00A31EA7" w:rsidRDefault="00A31EA7" w:rsidP="00A31EA7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Meta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Inc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(Facebook)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08.2022 – 12.2022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</w:t>
      </w:r>
    </w:p>
    <w:p w14:paraId="29E06E0C" w14:textId="5482CDB6" w:rsidR="00A31EA7" w:rsidRPr="00A31EA7" w:rsidRDefault="00A31EA7" w:rsidP="00A31EA7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 Science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Intern, </w:t>
      </w:r>
      <w:r w:rsidRPr="0002092C">
        <w:rPr>
          <w:rFonts w:ascii="Times" w:hAnsi="Times"/>
          <w:sz w:val="24"/>
          <w:szCs w:val="24"/>
        </w:rPr>
        <w:t>AI Data Science, FAIR research</w:t>
      </w:r>
      <w:r>
        <w:rPr>
          <w:rFonts w:ascii="Times" w:hAnsi="Times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               Menlo Park, CA</w:t>
      </w:r>
    </w:p>
    <w:p w14:paraId="7176BEB9" w14:textId="40927E1F" w:rsidR="002051F5" w:rsidRPr="00724AF5" w:rsidRDefault="002051F5" w:rsidP="00A31EA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Uncovering AI research impact &amp; fairness based on the dynamic trends of open-source and social dissemination data</w:t>
      </w:r>
    </w:p>
    <w:p w14:paraId="1DF9959E" w14:textId="77777777" w:rsidR="00A31EA7" w:rsidRDefault="00A31EA7" w:rsidP="00A31EA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40E851" w14:textId="6FED9D26" w:rsidR="009D52C7" w:rsidRPr="00CB22CC" w:rsidRDefault="009D52C7" w:rsidP="009D52C7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>COMPUTATIONAL SKILLS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</w:p>
    <w:p w14:paraId="6BF448DC" w14:textId="74D6DE7D" w:rsidR="009D52C7" w:rsidRDefault="009D52C7" w:rsidP="009D52C7">
      <w:pPr>
        <w:spacing w:line="240" w:lineRule="auto"/>
        <w:ind w:left="-2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Programming</w:t>
      </w:r>
      <w:r w:rsidR="005A53EA">
        <w:rPr>
          <w:rFonts w:ascii="Times New Roman" w:eastAsia="Times New Roman" w:hAnsi="Times New Roman" w:cs="Times New Roman"/>
          <w:b/>
        </w:rPr>
        <w:t xml:space="preserve"> &amp; Data analysis: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5A53EA" w:rsidRPr="005A53EA">
        <w:rPr>
          <w:rFonts w:ascii="Times New Roman" w:eastAsia="Times New Roman" w:hAnsi="Times New Roman" w:cs="Times New Roman"/>
          <w:bCs/>
        </w:rPr>
        <w:t>Python</w:t>
      </w:r>
      <w:r w:rsidR="005A53EA">
        <w:rPr>
          <w:rFonts w:ascii="Times New Roman" w:eastAsia="Times New Roman" w:hAnsi="Times New Roman" w:cs="Times New Roman"/>
          <w:bCs/>
        </w:rPr>
        <w:t>, JavaScript, HTML &amp; CSS, SQL, Java, R</w:t>
      </w:r>
    </w:p>
    <w:p w14:paraId="1506494D" w14:textId="77777777" w:rsidR="008760E0" w:rsidRPr="006E51EB" w:rsidRDefault="008760E0" w:rsidP="008760E0">
      <w:pPr>
        <w:spacing w:line="240" w:lineRule="auto"/>
        <w:rPr>
          <w:rFonts w:ascii="Times New Roman" w:eastAsia="Times New Roman" w:hAnsi="Times New Roman" w:cs="Times New Roman"/>
          <w:b/>
          <w:sz w:val="13"/>
          <w:szCs w:val="13"/>
        </w:rPr>
      </w:pPr>
    </w:p>
    <w:p w14:paraId="000000BD" w14:textId="5BACB054" w:rsidR="004A7D86" w:rsidRPr="00CB22CC" w:rsidRDefault="009D52C7">
      <w:pPr>
        <w:spacing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 w:hint="eastAsia"/>
          <w:b/>
        </w:rPr>
        <w:t>Experimental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 w:hint="eastAsia"/>
          <w:b/>
        </w:rPr>
        <w:t>methods:</w:t>
      </w:r>
      <w:r w:rsidR="005A53EA">
        <w:rPr>
          <w:rFonts w:ascii="Times New Roman" w:eastAsia="Times New Roman" w:hAnsi="Times New Roman" w:cs="Times New Roman"/>
          <w:b/>
        </w:rPr>
        <w:t xml:space="preserve"> </w:t>
      </w:r>
      <w:r w:rsidR="005A53EA">
        <w:rPr>
          <w:rFonts w:ascii="Times New Roman" w:eastAsia="Times New Roman" w:hAnsi="Times New Roman" w:cs="Times New Roman"/>
          <w:bCs/>
        </w:rPr>
        <w:t>Web/In-lab eye-tracking, Mouse tracking, Qualtrics</w:t>
      </w:r>
    </w:p>
    <w:sectPr w:rsidR="004A7D86" w:rsidRPr="00CB22CC" w:rsidSect="00BF30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98450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D86"/>
    <w:rsid w:val="00094B12"/>
    <w:rsid w:val="000A2642"/>
    <w:rsid w:val="0015360A"/>
    <w:rsid w:val="00157252"/>
    <w:rsid w:val="001A4185"/>
    <w:rsid w:val="001C2222"/>
    <w:rsid w:val="001D0620"/>
    <w:rsid w:val="002051F5"/>
    <w:rsid w:val="002060A7"/>
    <w:rsid w:val="00266082"/>
    <w:rsid w:val="003465C4"/>
    <w:rsid w:val="00436465"/>
    <w:rsid w:val="004A5857"/>
    <w:rsid w:val="004A7D86"/>
    <w:rsid w:val="00510B08"/>
    <w:rsid w:val="00570BF3"/>
    <w:rsid w:val="005850BB"/>
    <w:rsid w:val="005A53EA"/>
    <w:rsid w:val="0061720C"/>
    <w:rsid w:val="00666107"/>
    <w:rsid w:val="006D4B34"/>
    <w:rsid w:val="006E51EB"/>
    <w:rsid w:val="006F1473"/>
    <w:rsid w:val="00724AF5"/>
    <w:rsid w:val="007D21C9"/>
    <w:rsid w:val="008203F9"/>
    <w:rsid w:val="008760E0"/>
    <w:rsid w:val="009248FE"/>
    <w:rsid w:val="009D52C7"/>
    <w:rsid w:val="00A31EA7"/>
    <w:rsid w:val="00B72B07"/>
    <w:rsid w:val="00BB5DBB"/>
    <w:rsid w:val="00BF303A"/>
    <w:rsid w:val="00C41057"/>
    <w:rsid w:val="00C54B34"/>
    <w:rsid w:val="00CB22CC"/>
    <w:rsid w:val="00DB7546"/>
    <w:rsid w:val="00DC3780"/>
    <w:rsid w:val="00E36425"/>
    <w:rsid w:val="00F6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0BD5"/>
  <w15:docId w15:val="{FE20B49D-1922-A448-82EB-31030FE1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Bullet">
    <w:name w:val="List Bullet"/>
    <w:basedOn w:val="Normal"/>
    <w:uiPriority w:val="8"/>
    <w:qFormat/>
    <w:rsid w:val="00A31EA7"/>
    <w:pPr>
      <w:numPr>
        <w:numId w:val="1"/>
      </w:numPr>
      <w:spacing w:after="240" w:line="264" w:lineRule="auto"/>
      <w:contextualSpacing/>
    </w:pPr>
    <w:rPr>
      <w:rFonts w:asciiTheme="minorHAnsi" w:eastAsiaTheme="minorEastAsia" w:hAnsiTheme="minorHAnsi" w:cs="Times New Roman"/>
      <w:color w:val="000000" w:themeColor="text1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E51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Yang, Xiaozhi</cp:lastModifiedBy>
  <cp:revision>5</cp:revision>
  <cp:lastPrinted>2022-10-14T00:53:00Z</cp:lastPrinted>
  <dcterms:created xsi:type="dcterms:W3CDTF">2023-08-08T16:39:00Z</dcterms:created>
  <dcterms:modified xsi:type="dcterms:W3CDTF">2023-08-23T19:41:00Z</dcterms:modified>
</cp:coreProperties>
</file>