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 xml:space="preserve">俄      </w: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14400" cy="8915400"/>
                <wp:effectExtent l="5080" t="4445" r="7620" b="8255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ind w:firstLine="105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学院：                      专业班级：                         学号：                       姓名：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----------------------------------------------------------------------------------------------密封线----------------------------------------------------------------------------------------------</w:t>
                            </w:r>
                          </w:p>
                          <w:p>
                            <w:pPr>
                              <w:ind w:firstLine="357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答题纸不够时，可以写到纸的背面                    注意保持试卷完整，试卷拆开无效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---------------------------------------------------------------------------------------------装订线------------------------------------------------------------------------------------------------</w:t>
                            </w: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pt;margin-top:0pt;height:702pt;width:72pt;z-index:251659264;mso-width-relative:page;mso-height-relative:page;" fillcolor="#FFFFFF" filled="t" stroked="t" coordsize="21600,21600" o:allowincell="f" o:gfxdata="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HSm+NMAAAAGAQAADwAA&#10;AAAAAAABACAAAAAiAAAAZHJzL2Rvd25yZXYueG1sUEsBAhQAFAAAAAgAh07iQDW6DZwbAgAAUwQA&#10;AA4AAAAAAAAAAQAgAAAAIgEAAGRycy9lMm9Eb2MueG1sUEsFBgAAAAAGAAYAWQEAAK8FAAAAAA==&#10;">
                <v:fill on="t" focussize="0,0"/>
                <v:stroke color="#000000" joinstyle="miter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ind w:firstLine="105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学院：                      专业班级：                         学号：                       姓名：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----------------------------------------------------------------------------------------------密封线----------------------------------------------------------------------------------------------</w:t>
                      </w:r>
                    </w:p>
                    <w:p>
                      <w:pPr>
                        <w:ind w:firstLine="357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答题纸不够时，可以写到纸的背面                    注意保持试卷完整，试卷拆开无效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---------------------------------------------------------------------------------------------装订线------------------------------------------------------------------------------------------------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column">
                  <wp:posOffset>6286500</wp:posOffset>
                </wp:positionH>
                <wp:positionV relativeFrom="paragraph">
                  <wp:posOffset>9014460</wp:posOffset>
                </wp:positionV>
                <wp:extent cx="1371600" cy="297180"/>
                <wp:effectExtent l="4445" t="4445" r="8255" b="15875"/>
                <wp:wrapNone/>
                <wp:docPr id="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971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1 页（共2页）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495pt;margin-top:709.8pt;height:23.4pt;width:108pt;z-index:251662336;mso-width-relative:page;mso-height-relative:page;" fillcolor="#FFFFFF" filled="t" stroked="t" coordsize="21600,21600" o:allowincell="f" o:gfxdata="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w&#10;yk+G2QAAAA4BAAAPAAAAAAAAAAEAIAAAACIAAABkcnMvZG93bnJldi54bWxQSwECFAAUAAAACACH&#10;TuJA9RhrDSMCAABlBAAADgAAAAAAAAABACAAAAAoAQAAZHJzL2Uyb0RvYy54bWxQSwUGAAAAAAYA&#10;BgBZAQAAvQUAAAAA&#10;">
                <v:fill on="t" opacity="32768f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1 页（共2页）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5829300" cy="8915400"/>
                <wp:effectExtent l="5080" t="4445" r="7620" b="8255"/>
                <wp:wrapNone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6755"/>
                              </w:tabs>
                              <w:spacing w:line="360" w:lineRule="auto"/>
                              <w:jc w:val="center"/>
                              <w:rPr>
                                <w:rFonts w:hint="eastAsia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6"/>
                              </w:rPr>
                              <w:t>桂林理工大学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36"/>
                              </w:rPr>
                              <w:t>考试（考查）</w:t>
                            </w:r>
                            <w:r>
                              <w:rPr>
                                <w:rFonts w:hint="eastAsia"/>
                                <w:b/>
                                <w:sz w:val="36"/>
                              </w:rPr>
                              <w:t>试卷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（202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~ 202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学年度  第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  <w:lang w:val="en-US" w:eastAsia="zh-CN"/>
                              </w:rPr>
                              <w:t>一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学期）</w:t>
                            </w:r>
                          </w:p>
                          <w:p>
                            <w:pPr>
                              <w:ind w:left="420" w:leftChars="200" w:firstLine="240" w:firstLineChars="100"/>
                              <w:rPr>
                                <w:rFonts w:hint="eastAsia" w:ascii="宋体" w:hAnsi="宋体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课程名称：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</w:rPr>
                              <w:t xml:space="preserve">数值分析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课程号：20120029                  [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]卷</w:t>
                            </w:r>
                          </w:p>
                          <w:p>
                            <w:pPr>
                              <w:ind w:left="420" w:leftChars="200" w:firstLine="240" w:firstLineChars="10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主要命题者：信息与计算科学教研室</w:t>
                            </w:r>
                          </w:p>
                          <w:p>
                            <w:pPr>
                              <w:ind w:left="420" w:leftChars="200" w:firstLine="240" w:firstLineChars="100"/>
                              <w:rPr>
                                <w:rFonts w:hint="default" w:eastAsia="宋体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考核班级：材料与化工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等专业</w:t>
                            </w:r>
                          </w:p>
                          <w:tbl>
                            <w:tblPr>
                              <w:tblStyle w:val="2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049"/>
                              <w:gridCol w:w="658"/>
                              <w:gridCol w:w="658"/>
                              <w:gridCol w:w="658"/>
                              <w:gridCol w:w="1296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34" w:hRule="atLeast"/>
                                <w:jc w:val="center"/>
                              </w:trPr>
                              <w:tc>
                                <w:tcPr>
                                  <w:tcW w:w="1049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题号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lang w:val="en-US" w:eastAsia="zh-CN"/>
                                    </w:rPr>
                                    <w:t>一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lang w:val="en-US" w:eastAsia="zh-CN"/>
                                    </w:rPr>
                                    <w:t>二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lang w:val="en-US" w:eastAsia="zh-CN"/>
                                    </w:rPr>
                                    <w:t>三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总分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33" w:hRule="atLeast"/>
                                <w:jc w:val="center"/>
                              </w:trPr>
                              <w:tc>
                                <w:tcPr>
                                  <w:tcW w:w="1049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得分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6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选择题（每小题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分，共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设 </w:t>
                            </w:r>
                            <w:r>
                              <w:rPr>
                                <w:position w:val="-12"/>
                                <w:sz w:val="24"/>
                              </w:rPr>
                              <w:object>
                                <v:shape id="_x0000_i1025" o:spt="75" type="#_x0000_t75" style="height:18pt;width:94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5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5" DrawAspect="Content" ObjectID="_1468075725" r:id="rId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4"/>
                              </w:rPr>
                              <w:t>是以</w:t>
                            </w:r>
                            <w:r>
                              <w:rPr>
                                <w:rFonts w:hint="eastAsia" w:ascii="楷体" w:hAnsi="楷体" w:eastAsia="楷体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楷体" w:hAnsi="楷体" w:eastAsia="楷体"/>
                                <w:kern w:val="0"/>
                                <w:position w:val="-12"/>
                                <w:sz w:val="24"/>
                              </w:rPr>
                              <w:object>
                                <v:shape id="_x0000_i1026" o:spt="75" type="#_x0000_t75" style="height:18pt;width:58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7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6" DrawAspect="Content" ObjectID="_1468075726" r:id="rId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4"/>
                              </w:rPr>
                              <w:t>为插值节点的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4"/>
                              </w:rPr>
                              <w:t>Lagrange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4"/>
                              </w:rPr>
                              <w:t>插值基函数，则</w:t>
                            </w:r>
                          </w:p>
                          <w:p>
                            <w:pPr>
                              <w:snapToGrid w:val="0"/>
                              <w:spacing w:before="156" w:beforeLines="50"/>
                              <w:ind w:left="78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position w:val="-28"/>
                                <w:sz w:val="24"/>
                              </w:rPr>
                              <w:object>
                                <v:shape id="_x0000_i1027" o:spt="75" type="#_x0000_t75" style="height:34pt;width:64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7" DrawAspect="Content" ObjectID="_1468075727" r:id="rId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 xml:space="preserve">(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C</w:t>
                            </w:r>
                            <w:r>
                              <w:rPr>
                                <w:sz w:val="24"/>
                              </w:rPr>
                              <w:t xml:space="preserve"> 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1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B.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28" o:spt="75" type="#_x0000_t75" style="height:11pt;width:10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11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8" DrawAspect="Content" ObjectID="_1468075728" r:id="rId1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C.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29" o:spt="75" type="#_x0000_t75" style="height:16pt;width:13.9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9" DrawAspect="Content" ObjectID="_1468075729" r:id="rId1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D.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30" o:spt="75" type="#_x0000_t75" style="height:16pt;width:13.95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15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0" DrawAspect="Content" ObjectID="_1468075730" r:id="rId14">
                                  <o:LockedField>false</o:LockedField>
                                </o:OLEObject>
                              </w:objec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用计算机做数值计算时，由于计算机字长有限，原始数据在计算机上表示时会产生误差，利用计算公式在计算过程又可能产生新的误差，这种误差称为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（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C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截断误差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B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观测误差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舍入误差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D</w:t>
                            </w:r>
                            <w:r>
                              <w:rPr>
                                <w:sz w:val="24"/>
                              </w:rPr>
                              <w:t xml:space="preserve">.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模型误差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取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31" o:spt="75" type="#_x0000_t75" style="height:13.95pt;width:47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1" DrawAspect="Content" ObjectID="_1468075731" r:id="rId1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作为自然底数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2" o:spt="75" type="#_x0000_t75" style="height:16pt;width:110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2" DrawAspect="Content" ObjectID="_1468075732" r:id="rId1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的近似值，则其具有（A）位有效数字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不确定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数值微分中求一阶导数值的向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后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差分公式（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back</w:t>
                            </w:r>
                            <w:r>
                              <w:rPr>
                                <w:sz w:val="24"/>
                              </w:rPr>
                              <w:t xml:space="preserve">ward difference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sz w:val="24"/>
                              </w:rPr>
                              <w:t>mula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如下：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156" w:beforeLines="50"/>
                              <w:ind w:left="420" w:leftChars="0"/>
                              <w:jc w:val="center"/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ascii="楷体" w:hAnsi="楷体" w:eastAsia="楷体"/>
                                <w:kern w:val="0"/>
                                <w:position w:val="-24"/>
                                <w:sz w:val="24"/>
                              </w:rPr>
                              <w:object>
                                <v:shape id="_x0000_i1033" o:spt="75" type="#_x0000_t75" style="height:31pt;width:154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21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3" DrawAspect="Content" ObjectID="_1468075733" r:id="rId20">
                                  <o:LockedField>false</o:LockedField>
                                </o:OLEObject>
                              </w:objec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156" w:beforeLines="50"/>
                              <w:ind w:left="420" w:leftChars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则其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具有的误差阶</w:t>
                            </w:r>
                            <w:r>
                              <w:rPr>
                                <w:rFonts w:hint="eastAsia"/>
                                <w:position w:val="-6"/>
                                <w:sz w:val="24"/>
                              </w:rPr>
                              <w:object>
                                <v:shape id="_x0000_i1034" o:spt="75" type="#_x0000_t75" style="height:14.25pt;width:32.7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23" o:title=""/>
                                  <o:lock v:ext="edit" aspectratio="f"/>
                                  <w10:wrap type="none"/>
                                  <w10:anchorlock/>
                                </v:shape>
                                <o:OLEObject Type="Embed" ProgID="Equation.DSMT4" ShapeID="_x0000_i1034" DrawAspect="Content" ObjectID="_1468075734" r:id="rId2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为（A），其中这里的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35" o:spt="75" type="#_x0000_t75" style="height:13.95pt;width:10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25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5" DrawAspect="Content" ObjectID="_1468075735" r:id="rId2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为步长。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6" o:spt="75" type="#_x0000_t75" style="height:16pt;width:27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27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6" DrawAspect="Content" ObjectID="_1468075736" r:id="rId2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7" o:spt="75" type="#_x0000_t75" style="height:18pt;width:31.95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29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7" DrawAspect="Content" ObjectID="_1468075737" r:id="rId2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8" o:spt="75" type="#_x0000_t75" style="height:18pt;width:31.95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31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8" DrawAspect="Content" ObjectID="_1468075738" r:id="rId3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D.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9" o:spt="75" type="#_x0000_t75" style="height:18pt;width:31.95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33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9" DrawAspect="Content" ObjectID="_1468075739" r:id="rId32">
                                  <o:LockedField>false</o:LockedField>
                                </o:OLEObject>
                              </w:objec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填空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题（每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空2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分，共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snapToGrid w:val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after="240"/>
                              <w:ind w:firstLine="240" w:firstLineChars="10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1、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用欧拉法解初值问题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′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−y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,</m:t>
                              </m:r>
                              <m:box>
                                <m:box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box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(0)=0.</m:t>
                              </m:r>
                            </m:oMath>
                            <w:r>
                              <w:rPr>
                                <w:rFonts w:hint="eastAsia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如果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取步长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为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ℎ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=0.1</m:t>
                              </m:r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则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=0.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时的数值解为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  <w:lang w:val="en-US" w:eastAsia="zh-CN"/>
                              </w:rPr>
                              <w:t xml:space="preserve"> 0  </w:t>
                            </w:r>
                            <w:r>
                              <w:rPr>
                                <w:rFonts w:hint="eastAsia"/>
                                <w:sz w:val="24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u w:val="none"/>
                                <w:lang w:val="en-US" w:eastAsia="zh-CN"/>
                              </w:rPr>
                              <w:t>2、对于向量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40" o:spt="75" type="#_x0000_t75" style="height:18pt;width:118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3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0" DrawAspect="Content" ObjectID="_1468075740" r:id="rId3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，计算如下范数：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eastAsia"/>
                                <w:strike w:val="0"/>
                                <w:dstrike w:val="0"/>
                                <w:sz w:val="24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position w:val="-12"/>
                                <w:sz w:val="24"/>
                              </w:rPr>
                              <w:object>
                                <v:shape id="_x0000_i1041" o:spt="75" type="#_x0000_t75" style="height:18pt;width:36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3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1" DrawAspect="Content" ObjectID="_1468075741" r:id="rId3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trike w:val="0"/>
                                <w:dstrike w:val="0"/>
                                <w:sz w:val="24"/>
                                <w:u w:val="single"/>
                                <w:lang w:val="en-US" w:eastAsia="zh-CN"/>
                              </w:rPr>
                              <w:t xml:space="preserve">0.3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none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position w:val="-12"/>
                                <w:sz w:val="24"/>
                              </w:rPr>
                              <w:object>
                                <v:shape id="_x0000_i1042" o:spt="75" type="#_x0000_t75" style="height:18pt;width:33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3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2" DrawAspect="Content" ObjectID="_1468075742" r:id="rId3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trike w:val="0"/>
                                <w:dstrike w:val="0"/>
                                <w:sz w:val="24"/>
                                <w:u w:val="single"/>
                                <w:lang w:val="en-US" w:eastAsia="zh-CN"/>
                              </w:rPr>
                              <w:t xml:space="preserve">0.6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none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position w:val="-12"/>
                                <w:sz w:val="24"/>
                              </w:rPr>
                              <w:object>
                                <v:shape id="_x0000_i1043" o:spt="75" type="#_x0000_t75" style="height:18pt;width:3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41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3" DrawAspect="Content" ObjectID="_1468075743" r:id="rId4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trike w:val="0"/>
                                <w:dstrike w:val="0"/>
                                <w:sz w:val="24"/>
                                <w:u w:val="single"/>
                                <w:lang w:val="en-US" w:eastAsia="zh-CN"/>
                              </w:rPr>
                              <w:t xml:space="preserve">0.3742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eastAsia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3、函数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f(x)=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p>
                              </m:sSup>
                            </m:oMath>
                            <w:r>
                              <w:rPr>
                                <w:rFonts w:hint="eastAsia" w:hAnsi="Cambria Math" w:cs="Times New Roman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关于节点0.1, 0.2的一阶均差（差商）为</w:t>
                            </w:r>
                            <w:r>
                              <w:rPr>
                                <w:rFonts w:hint="eastAsia" w:hAnsi="Cambria Math" w:cs="Times New Roman"/>
                                <w:i w:val="0"/>
                                <w:kern w:val="2"/>
                                <w:sz w:val="24"/>
                                <w:szCs w:val="24"/>
                                <w:u w:val="single"/>
                                <w:lang w:val="en-US" w:eastAsia="zh-CN" w:bidi="ar-SA"/>
                              </w:rPr>
                              <w:t xml:space="preserve"> 0.3   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eastAsia"/>
                                <w:strike w:val="0"/>
                                <w:dstrike w:val="0"/>
                                <w:sz w:val="24"/>
                                <w:u w:val="single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81pt;margin-top:0pt;height:702pt;width:459pt;z-index:251660288;mso-width-relative:page;mso-height-relative:page;" fillcolor="#FFFFFF" filled="t" stroked="t" coordsize="21600,21600" o:allowincell="f" o:gfxdata="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vw05FNYAAAAKAQAADwAAAAAA&#10;AAABACAAAAAiAAAAZHJzL2Rvd25yZXYueG1sUEsBAhQAFAAAAAgAh07iQD7oM+kVAgAARQQAAA4A&#10;AAAAAAAAAQAgAAAAJQEAAGRycy9lMm9Eb2MueG1sUEsFBgAAAAAGAAYAWQEAAKw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6755"/>
                        </w:tabs>
                        <w:spacing w:line="360" w:lineRule="auto"/>
                        <w:jc w:val="center"/>
                        <w:rPr>
                          <w:rFonts w:hint="eastAsia"/>
                          <w:b/>
                          <w:sz w:val="36"/>
                        </w:rPr>
                      </w:pPr>
                      <w:r>
                        <w:rPr>
                          <w:rFonts w:hint="eastAsia"/>
                          <w:b/>
                          <w:sz w:val="36"/>
                        </w:rPr>
                        <w:t>桂林理工大学</w:t>
                      </w:r>
                      <w:r>
                        <w:rPr>
                          <w:rFonts w:hint="eastAsia" w:ascii="宋体" w:hAnsi="宋体"/>
                          <w:b/>
                          <w:sz w:val="36"/>
                        </w:rPr>
                        <w:t>考试（考查）</w:t>
                      </w:r>
                      <w:r>
                        <w:rPr>
                          <w:rFonts w:hint="eastAsia"/>
                          <w:b/>
                          <w:sz w:val="36"/>
                        </w:rPr>
                        <w:t>试卷</w:t>
                      </w:r>
                    </w:p>
                    <w:p>
                      <w:pPr>
                        <w:jc w:val="center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（202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2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~ 202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学年度  第 </w:t>
                      </w:r>
                      <w:r>
                        <w:rPr>
                          <w:rFonts w:hint="eastAsia"/>
                          <w:bCs/>
                          <w:sz w:val="24"/>
                          <w:lang w:val="en-US" w:eastAsia="zh-CN"/>
                        </w:rPr>
                        <w:t>一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学期）</w:t>
                      </w:r>
                    </w:p>
                    <w:p>
                      <w:pPr>
                        <w:ind w:left="420" w:leftChars="200" w:firstLine="240" w:firstLineChars="100"/>
                        <w:rPr>
                          <w:rFonts w:hint="eastAsia" w:ascii="宋体" w:hAnsi="宋体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课程名称：</w:t>
                      </w:r>
                      <w:r>
                        <w:rPr>
                          <w:rFonts w:hint="eastAsia" w:ascii="宋体" w:hAnsi="宋体"/>
                          <w:sz w:val="24"/>
                        </w:rPr>
                        <w:t xml:space="preserve">数值分析         </w:t>
                      </w:r>
                      <w:r>
                        <w:rPr>
                          <w:rFonts w:hint="eastAsia"/>
                          <w:sz w:val="24"/>
                        </w:rPr>
                        <w:t>课程号：20120029                  [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B</w:t>
                      </w:r>
                      <w:r>
                        <w:rPr>
                          <w:rFonts w:hint="eastAsia"/>
                          <w:sz w:val="24"/>
                        </w:rPr>
                        <w:t>]卷</w:t>
                      </w:r>
                    </w:p>
                    <w:p>
                      <w:pPr>
                        <w:ind w:left="420" w:leftChars="200" w:firstLine="240" w:firstLineChars="10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主要命题者：信息与计算科学教研室</w:t>
                      </w:r>
                    </w:p>
                    <w:p>
                      <w:pPr>
                        <w:ind w:left="420" w:leftChars="200" w:firstLine="240" w:firstLineChars="100"/>
                        <w:rPr>
                          <w:rFonts w:hint="default" w:eastAsia="宋体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考核班级：材料与化工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等专业</w:t>
                      </w:r>
                    </w:p>
                    <w:tbl>
                      <w:tblPr>
                        <w:tblStyle w:val="2"/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049"/>
                        <w:gridCol w:w="658"/>
                        <w:gridCol w:w="658"/>
                        <w:gridCol w:w="658"/>
                        <w:gridCol w:w="1296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34" w:hRule="atLeast"/>
                          <w:jc w:val="center"/>
                        </w:trPr>
                        <w:tc>
                          <w:tcPr>
                            <w:tcW w:w="1049" w:type="dxa"/>
                            <w:noWrap w:val="0"/>
                            <w:vAlign w:val="center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题号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一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二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三</w:t>
                            </w:r>
                          </w:p>
                        </w:tc>
                        <w:tc>
                          <w:tcPr>
                            <w:tcW w:w="1296" w:type="dxa"/>
                            <w:noWrap w:val="0"/>
                            <w:vAlign w:val="center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总分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33" w:hRule="atLeast"/>
                          <w:jc w:val="center"/>
                        </w:trPr>
                        <w:tc>
                          <w:tcPr>
                            <w:tcW w:w="1049" w:type="dxa"/>
                            <w:noWrap w:val="0"/>
                            <w:vAlign w:val="center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得分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296" w:type="dxa"/>
                            <w:noWrap w:val="0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选择题（每小题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/>
                          <w:sz w:val="24"/>
                        </w:rPr>
                        <w:t>分，共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20</w:t>
                      </w:r>
                      <w:r>
                        <w:rPr>
                          <w:rFonts w:hint="eastAsia"/>
                          <w:sz w:val="24"/>
                        </w:rPr>
                        <w:t>分）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设 </w:t>
                      </w:r>
                      <w:r>
                        <w:rPr>
                          <w:position w:val="-12"/>
                          <w:sz w:val="24"/>
                        </w:rPr>
                        <w:object>
                          <v:shape id="_x0000_i1025" o:spt="75" type="#_x0000_t75" style="height:18pt;width:94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5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5" DrawAspect="Content" ObjectID="_1468075744" r:id="rId42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="宋体" w:hAnsi="宋体" w:eastAsia="宋体" w:cs="宋体"/>
                          <w:kern w:val="0"/>
                          <w:sz w:val="24"/>
                        </w:rPr>
                        <w:t>是以</w:t>
                      </w:r>
                      <w:r>
                        <w:rPr>
                          <w:rFonts w:hint="eastAsia" w:ascii="楷体" w:hAnsi="楷体" w:eastAsia="楷体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rFonts w:ascii="楷体" w:hAnsi="楷体" w:eastAsia="楷体"/>
                          <w:kern w:val="0"/>
                          <w:position w:val="-12"/>
                          <w:sz w:val="24"/>
                        </w:rPr>
                        <w:object>
                          <v:shape id="_x0000_i1026" o:spt="75" type="#_x0000_t75" style="height:18pt;width:58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7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6" DrawAspect="Content" ObjectID="_1468075745" r:id="rId43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="宋体" w:hAnsi="宋体" w:eastAsia="宋体" w:cs="宋体"/>
                          <w:kern w:val="0"/>
                          <w:sz w:val="24"/>
                        </w:rPr>
                        <w:t>为插值节点的</w:t>
                      </w:r>
                      <w:r>
                        <w:rPr>
                          <w:rFonts w:hint="default" w:ascii="Times New Roman" w:hAnsi="Times New Roman" w:eastAsia="宋体" w:cs="Times New Roman"/>
                          <w:kern w:val="0"/>
                          <w:sz w:val="24"/>
                        </w:rPr>
                        <w:t>Lagrange</w:t>
                      </w:r>
                      <w:r>
                        <w:rPr>
                          <w:rFonts w:hint="eastAsia" w:ascii="宋体" w:hAnsi="宋体" w:eastAsia="宋体" w:cs="宋体"/>
                          <w:kern w:val="0"/>
                          <w:sz w:val="24"/>
                        </w:rPr>
                        <w:t>插值基函数，则</w:t>
                      </w:r>
                    </w:p>
                    <w:p>
                      <w:pPr>
                        <w:snapToGrid w:val="0"/>
                        <w:spacing w:before="156" w:beforeLines="50"/>
                        <w:ind w:left="78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position w:val="-28"/>
                          <w:sz w:val="24"/>
                        </w:rPr>
                        <w:object>
                          <v:shape id="_x0000_i1027" o:spt="75" type="#_x0000_t75" style="height:34pt;width:64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7" DrawAspect="Content" ObjectID="_1468075746" r:id="rId44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 xml:space="preserve">(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C</w:t>
                      </w:r>
                      <w:r>
                        <w:rPr>
                          <w:sz w:val="24"/>
                        </w:rPr>
                        <w:t xml:space="preserve"> )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1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B.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28" o:spt="75" type="#_x0000_t75" style="height:11pt;width:10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11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8" DrawAspect="Content" ObjectID="_1468075747" r:id="rId45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C.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29" o:spt="75" type="#_x0000_t75" style="height:16pt;width:13.9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9" DrawAspect="Content" ObjectID="_1468075748" r:id="rId46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D.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30" o:spt="75" type="#_x0000_t75" style="height:16pt;width:13.95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15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0" DrawAspect="Content" ObjectID="_1468075749" r:id="rId47">
                            <o:LockedField>false</o:LockedField>
                          </o:OLEObject>
                        </w:objec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用计算机做数值计算时，由于计算机字长有限，原始数据在计算机上表示时会产生误差，利用计算公式在计算过程又可能产生新的误差，这种误差称为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（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C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）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before="156" w:beforeLines="50"/>
                        <w:jc w:val="left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截断误差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B</w:t>
                      </w:r>
                      <w:r>
                        <w:rPr>
                          <w:sz w:val="24"/>
                        </w:rPr>
                        <w:t>.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观测误差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C.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舍入误差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D</w:t>
                      </w:r>
                      <w:r>
                        <w:rPr>
                          <w:sz w:val="24"/>
                        </w:rPr>
                        <w:t xml:space="preserve">. </w:t>
                      </w:r>
                      <w:r>
                        <w:rPr>
                          <w:rFonts w:hint="eastAsia"/>
                          <w:sz w:val="24"/>
                        </w:rPr>
                        <w:t>模型误差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取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31" o:spt="75" type="#_x0000_t75" style="height:13.95pt;width:47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1" DrawAspect="Content" ObjectID="_1468075750" r:id="rId48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作为自然底数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2" o:spt="75" type="#_x0000_t75" style="height:16pt;width:110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2" DrawAspect="Content" ObjectID="_1468075751" r:id="rId49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的近似值，则其具有（A）位有效数字</w:t>
                      </w:r>
                      <w:r>
                        <w:rPr>
                          <w:rFonts w:hint="eastAsia"/>
                          <w:sz w:val="24"/>
                        </w:rPr>
                        <w:t>。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snapToGrid w:val="0"/>
                        <w:spacing w:before="156" w:beforeLines="50"/>
                        <w:jc w:val="left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2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B.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1</w:t>
                      </w:r>
                      <w:r>
                        <w:rPr>
                          <w:sz w:val="24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C.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1</w:t>
                      </w:r>
                      <w:r>
                        <w:rPr>
                          <w:sz w:val="24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D.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不确定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数值微分中求一阶导数值的向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后</w:t>
                      </w:r>
                      <w:r>
                        <w:rPr>
                          <w:rFonts w:hint="eastAsia"/>
                          <w:sz w:val="24"/>
                        </w:rPr>
                        <w:t>差分公式（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back</w:t>
                      </w:r>
                      <w:r>
                        <w:rPr>
                          <w:sz w:val="24"/>
                        </w:rPr>
                        <w:t xml:space="preserve">ward difference </w:t>
                      </w:r>
                      <w:r>
                        <w:rPr>
                          <w:rFonts w:hint="eastAsia"/>
                          <w:sz w:val="24"/>
                        </w:rPr>
                        <w:t>for</w:t>
                      </w:r>
                      <w:r>
                        <w:rPr>
                          <w:sz w:val="24"/>
                        </w:rPr>
                        <w:t>mula</w:t>
                      </w:r>
                      <w:r>
                        <w:rPr>
                          <w:rFonts w:hint="eastAsia"/>
                          <w:sz w:val="24"/>
                        </w:rPr>
                        <w:t>）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如下：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before="156" w:beforeLines="50"/>
                        <w:ind w:left="420" w:leftChars="0"/>
                        <w:jc w:val="center"/>
                        <w:rPr>
                          <w:rFonts w:hint="eastAsia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ascii="楷体" w:hAnsi="楷体" w:eastAsia="楷体"/>
                          <w:kern w:val="0"/>
                          <w:position w:val="-24"/>
                          <w:sz w:val="24"/>
                        </w:rPr>
                        <w:object>
                          <v:shape id="_x0000_i1033" o:spt="75" type="#_x0000_t75" style="height:31pt;width:154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21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3" DrawAspect="Content" ObjectID="_1468075752" r:id="rId50">
                            <o:LockedField>false</o:LockedField>
                          </o:OLEObject>
                        </w:objec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before="156" w:beforeLines="50"/>
                        <w:ind w:left="420" w:leftChars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则其</w:t>
                      </w:r>
                      <w:r>
                        <w:rPr>
                          <w:rFonts w:hint="eastAsia"/>
                          <w:sz w:val="24"/>
                        </w:rPr>
                        <w:t>具有的误差阶</w:t>
                      </w:r>
                      <w:r>
                        <w:rPr>
                          <w:rFonts w:hint="eastAsia"/>
                          <w:position w:val="-6"/>
                          <w:sz w:val="24"/>
                        </w:rPr>
                        <w:object>
                          <v:shape id="_x0000_i1034" o:spt="75" type="#_x0000_t75" style="height:14.25pt;width:32.7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23" o:title=""/>
                            <o:lock v:ext="edit" aspectratio="f"/>
                            <w10:wrap type="none"/>
                            <w10:anchorlock/>
                          </v:shape>
                          <o:OLEObject Type="Embed" ProgID="Equation.DSMT4" ShapeID="_x0000_i1034" DrawAspect="Content" ObjectID="_1468075753" r:id="rId51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</w:rPr>
                        <w:t>为（A），其中这里的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35" o:spt="75" type="#_x0000_t75" style="height:13.95pt;width:10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25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5" DrawAspect="Content" ObjectID="_1468075754" r:id="rId52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</w:rPr>
                        <w:t>为步长。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snapToGrid w:val="0"/>
                        <w:spacing w:before="156" w:beforeLines="50"/>
                        <w:jc w:val="left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position w:val="-10"/>
                          <w:sz w:val="24"/>
                        </w:rPr>
                        <w:object>
                          <v:shape id="_x0000_i1036" o:spt="75" type="#_x0000_t75" style="height:16pt;width:27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27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6" DrawAspect="Content" ObjectID="_1468075755" r:id="rId53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B.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7" o:spt="75" type="#_x0000_t75" style="height:18pt;width:31.95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29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7" DrawAspect="Content" ObjectID="_1468075756" r:id="rId54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C.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8" o:spt="75" type="#_x0000_t75" style="height:18pt;width:31.95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31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8" DrawAspect="Content" ObjectID="_1468075757" r:id="rId55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D.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9" o:spt="75" type="#_x0000_t75" style="height:18pt;width:31.95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33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9" DrawAspect="Content" ObjectID="_1468075758" r:id="rId56">
                            <o:LockedField>false</o:LockedField>
                          </o:OLEObject>
                        </w:objec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填空</w:t>
                      </w:r>
                      <w:r>
                        <w:rPr>
                          <w:rFonts w:hint="eastAsia"/>
                          <w:sz w:val="24"/>
                        </w:rPr>
                        <w:t>题（每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空2</w:t>
                      </w:r>
                      <w:r>
                        <w:rPr>
                          <w:rFonts w:hint="eastAsia"/>
                          <w:sz w:val="24"/>
                        </w:rPr>
                        <w:t>分，共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1</w:t>
                      </w:r>
                      <w:r>
                        <w:rPr>
                          <w:sz w:val="24"/>
                        </w:rPr>
                        <w:t>0</w:t>
                      </w:r>
                      <w:r>
                        <w:rPr>
                          <w:rFonts w:hint="eastAsia"/>
                          <w:sz w:val="24"/>
                        </w:rPr>
                        <w:t>分）</w:t>
                      </w:r>
                    </w:p>
                    <w:p>
                      <w:pPr>
                        <w:snapToGrid w:val="0"/>
                        <w:rPr>
                          <w:sz w:val="24"/>
                        </w:rPr>
                      </w:pPr>
                    </w:p>
                    <w:p>
                      <w:pPr>
                        <w:spacing w:after="240"/>
                        <w:ind w:firstLine="240" w:firstLineChars="10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1、</w:t>
                      </w:r>
                      <w:r>
                        <w:rPr>
                          <w:sz w:val="24"/>
                          <w:szCs w:val="24"/>
                        </w:rPr>
                        <w:t>用欧拉法解初值问题</w:t>
                      </w:r>
                      <m:oMath>
                        <m:sSup>
                          <m:sSup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y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′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−y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,</m:t>
                        </m:r>
                        <m:box>
                          <m:box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 xml:space="preserve"> 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box>
                        <m:r>
                          <m:rPr/>
                          <w:rPr>
                            <w:sz w:val="24"/>
                            <w:szCs w:val="24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(0)=0.</m:t>
                        </m:r>
                      </m:oMath>
                      <w:r>
                        <w:rPr>
                          <w:rFonts w:hint="eastAsia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  <w:t xml:space="preserve"> 如果</w:t>
                      </w:r>
                      <w:r>
                        <w:rPr>
                          <w:sz w:val="24"/>
                          <w:szCs w:val="24"/>
                        </w:rPr>
                        <w:t>取步长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为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m:oMath>
                        <m:r>
                          <m:rPr/>
                          <w:rPr>
                            <w:sz w:val="24"/>
                            <w:szCs w:val="24"/>
                          </w:rPr>
                          <m:t>ℎ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=0.1</m:t>
                        </m:r>
                      </m:oMath>
                      <w:r>
                        <w:rPr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则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m:oMath>
                        <m:r>
                          <m:rPr/>
                          <w:rPr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=0.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</m:t>
                        </m:r>
                      </m:oMath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时的数值解为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  <w:lang w:val="en-US" w:eastAsia="zh-CN"/>
                        </w:rPr>
                        <w:t xml:space="preserve"> 0  </w:t>
                      </w:r>
                      <w:r>
                        <w:rPr>
                          <w:rFonts w:hint="eastAsia"/>
                          <w:sz w:val="24"/>
                          <w:lang w:eastAsia="zh-CN"/>
                        </w:rPr>
                        <w:t>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u w:val="none"/>
                          <w:lang w:val="en-US" w:eastAsia="zh-CN"/>
                        </w:rPr>
                        <w:t>2、对于向量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40" o:spt="75" type="#_x0000_t75" style="height:18pt;width:118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3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0" DrawAspect="Content" ObjectID="_1468075759" r:id="rId57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，计算如下范数：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eastAsia"/>
                          <w:strike w:val="0"/>
                          <w:dstrike w:val="0"/>
                          <w:sz w:val="24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position w:val="-12"/>
                          <w:sz w:val="24"/>
                        </w:rPr>
                        <w:object>
                          <v:shape id="_x0000_i1041" o:spt="75" type="#_x0000_t75" style="height:18pt;width:36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3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1" DrawAspect="Content" ObjectID="_1468075760" r:id="rId58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trike w:val="0"/>
                          <w:dstrike w:val="0"/>
                          <w:sz w:val="24"/>
                          <w:u w:val="single"/>
                          <w:lang w:val="en-US" w:eastAsia="zh-CN"/>
                        </w:rPr>
                        <w:t xml:space="preserve">0.3 </w:t>
                      </w:r>
                      <w:r>
                        <w:rPr>
                          <w:rFonts w:hint="eastAsia"/>
                          <w:sz w:val="24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none"/>
                          <w:lang w:val="en-US" w:eastAsia="zh-CN"/>
                        </w:rPr>
                        <w:t>，</w:t>
                      </w:r>
                      <w:r>
                        <w:rPr>
                          <w:position w:val="-12"/>
                          <w:sz w:val="24"/>
                        </w:rPr>
                        <w:object>
                          <v:shape id="_x0000_i1042" o:spt="75" type="#_x0000_t75" style="height:18pt;width:33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3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2" DrawAspect="Content" ObjectID="_1468075761" r:id="rId59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trike w:val="0"/>
                          <w:dstrike w:val="0"/>
                          <w:sz w:val="24"/>
                          <w:u w:val="single"/>
                          <w:lang w:val="en-US" w:eastAsia="zh-CN"/>
                        </w:rPr>
                        <w:t xml:space="preserve">0.6 </w:t>
                      </w:r>
                      <w:r>
                        <w:rPr>
                          <w:rFonts w:hint="eastAsia"/>
                          <w:sz w:val="24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none"/>
                          <w:lang w:val="en-US" w:eastAsia="zh-CN"/>
                        </w:rPr>
                        <w:t>，</w:t>
                      </w:r>
                      <w:r>
                        <w:rPr>
                          <w:position w:val="-12"/>
                          <w:sz w:val="24"/>
                        </w:rPr>
                        <w:object>
                          <v:shape id="_x0000_i1043" o:spt="75" type="#_x0000_t75" style="height:18pt;width:3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41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3" DrawAspect="Content" ObjectID="_1468075762" r:id="rId60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trike w:val="0"/>
                          <w:dstrike w:val="0"/>
                          <w:sz w:val="24"/>
                          <w:u w:val="single"/>
                          <w:lang w:val="en-US" w:eastAsia="zh-CN"/>
                        </w:rPr>
                        <w:t xml:space="preserve">0.3742 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eastAsia"/>
                          <w:sz w:val="24"/>
                          <w:u w:val="single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3、函数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f(x)=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</m:oMath>
                      <w:r>
                        <w:rPr>
                          <w:rFonts w:hint="eastAsia" w:hAnsi="Cambria Math" w:cs="Times New Roman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关于节点0.1, 0.2的一阶均差（差商）为</w:t>
                      </w:r>
                      <w:r>
                        <w:rPr>
                          <w:rFonts w:hint="eastAsia" w:hAnsi="Cambria Math" w:cs="Times New Roman"/>
                          <w:i w:val="0"/>
                          <w:kern w:val="2"/>
                          <w:sz w:val="24"/>
                          <w:szCs w:val="24"/>
                          <w:u w:val="single"/>
                          <w:lang w:val="en-US" w:eastAsia="zh-CN" w:bidi="ar-SA"/>
                        </w:rPr>
                        <w:t xml:space="preserve"> 0.3   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eastAsia"/>
                          <w:strike w:val="0"/>
                          <w:dstrike w:val="0"/>
                          <w:sz w:val="24"/>
                          <w:u w:val="single"/>
                          <w:lang w:val="en-US" w:eastAsia="zh-CN"/>
                        </w:rPr>
                      </w:pPr>
                    </w:p>
                    <w:p>
                      <w:pPr>
                        <w:snapToGrid w:val="0"/>
                        <w:rPr>
                          <w:rFonts w:hint="eastAsia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spacing w:line="300" w:lineRule="auto"/>
        <w:rPr>
          <w:rFonts w:hint="eastAsia"/>
          <w:color w:val="000000"/>
          <w:sz w:val="24"/>
        </w:rPr>
      </w:pPr>
      <w:r>
        <w:rPr>
          <w:rFonts w:hint="eastAsia"/>
        </w:rPr>
        <w:t xml:space="preserve">               </w:t>
      </w: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252730</wp:posOffset>
                </wp:positionH>
                <wp:positionV relativeFrom="paragraph">
                  <wp:posOffset>0</wp:posOffset>
                </wp:positionV>
                <wp:extent cx="5600700" cy="8915400"/>
                <wp:effectExtent l="5080" t="4445" r="7620" b="8255"/>
                <wp:wrapNone/>
                <wp:docPr id="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default" w:eastAsia="宋体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三、计算题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1、（10分）已知f(x) = sin(x) 的数值表：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Style w:val="3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098"/>
                              <w:gridCol w:w="2098"/>
                              <w:gridCol w:w="2098"/>
                              <w:gridCol w:w="1824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87" w:hRule="atLeast"/>
                                <w:jc w:val="center"/>
                              </w:trPr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0.22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0.24</w:t>
                                  </w:r>
                                </w:p>
                              </w:tc>
                              <w:tc>
                                <w:tcPr>
                                  <w:tcW w:w="1824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0.26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94" w:hRule="atLeast"/>
                                <w:jc w:val="center"/>
                              </w:trPr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sin(x)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0.2182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0.2377</w:t>
                                  </w:r>
                                </w:p>
                              </w:tc>
                              <w:tc>
                                <w:tcPr>
                                  <w:tcW w:w="1824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0.257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请利用线次插值多项式计算</w:t>
                            </w:r>
                            <w:r>
                              <w:rPr>
                                <w:position w:val="-6"/>
                                <w:sz w:val="24"/>
                                <w:szCs w:val="24"/>
                              </w:rPr>
                              <w:object>
                                <v:shape id="_x0000_i1044" o:spt="75" type="#_x0000_t75" style="height:13.95pt;width:42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62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4" DrawAspect="Content" ObjectID="_1468075763" r:id="rId61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处的函数值。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解：Lagrange 基函数</w:t>
                            </w:r>
                          </w:p>
                          <w:p>
                            <w:pPr>
                              <w:spacing w:after="240"/>
                              <w:jc w:val="both"/>
                              <w:rPr>
                                <w:rFonts w:hint="eastAsia" w:eastAsia="宋体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(</m:t>
                                </m:r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−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0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−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eastAsia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−0.24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−0.02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</m:oMath>
                            </m:oMathPara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−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d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−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d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(</m:t>
                                  </m:r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0.22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)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0.02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pacing w:after="240"/>
                              <w:jc w:val="left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则线性拉格朗日插值多项式为：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(</m:t>
                                </m:r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)=</m:t>
                                </m:r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(</m:t>
                                </m:r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)+</m:t>
                                </m:r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(</m:t>
                                </m:r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eastAsia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−0.24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−0.02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∗0.2182 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−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0.22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0.02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 xml:space="preserve">∗0.2377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.</m:t>
                                </m:r>
                              </m:oMath>
                            </m:oMathPara>
                          </w:p>
                          <w:p>
                            <w:pPr>
                              <w:spacing w:after="240"/>
                              <w:jc w:val="left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因此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0.23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 xml:space="preserve"> =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−0.01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−0.02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∗0.2182 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0.01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0.02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 xml:space="preserve">∗0.2377 =0.22795  </m:t>
                              </m:r>
                            </m:oMath>
                            <w:r>
                              <w:rPr>
                                <w:rFonts w:hint="eastAsia" w:hAnsi="Cambria Math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2、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(1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分)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利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用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复合梯形求积公式计算下列积分</w:t>
                            </w:r>
                          </w:p>
                          <w:p>
                            <w:pPr>
                              <w:spacing w:after="240"/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nary>
                                      <m:naryPr>
                                        <m:limLoc m:val="subSup"/>
                                        <m:ctrlPr>
                                          <w:rPr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up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/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sin(x)</m:t>
                                            </m:r>
                                            <m:ctrlPr>
                                              <w:rPr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/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nary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dx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p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p>
                              </m:oMath>
                            </m:oMathPara>
                          </w:p>
                          <w:p>
                            <w:pPr>
                              <w:spacing w:after="240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现将积分区间[0,1]划分n等份，计算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4</m:t>
                              </m:r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时上述积分的近似值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(保留到小数点后 4 位).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解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复合梯形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公式为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T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h</m:t>
                                  </m: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k=0</m:t>
                                  </m: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n−1</m:t>
                                  </m: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sup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(f(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)+f(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k+1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 xml:space="preserve">)) </m:t>
                                  </m: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nary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h</m:t>
                                  </m: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(f(</m:t>
                              </m:r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)+2</m:t>
                              </m:r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k=1</m:t>
                                  </m: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n−1</m:t>
                                  </m: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sup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f(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)+f(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n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 xml:space="preserve">)) </m:t>
                                  </m: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nary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,</m:t>
                              </m:r>
                            </m:oMath>
                            <w:r>
                              <w:rPr>
                                <w:rFonts w:hint="eastAsia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pacing w:after="24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由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n=4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/>
                                  <w:sz w:val="24"/>
                                  <w:szCs w:val="24"/>
                                  <w:lang w:eastAsia="zh-CN"/>
                                </w:rPr>
                                <m:t>，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得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h=1/4=0.25</m:t>
                              </m:r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pacing w:after="240"/>
                              <w:rPr>
                                <w:rFonts w:hint="eastAsia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于是节点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hint="eastAsia" w:ascii="Cambria Math"/>
                                      <w:i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Cambria Math"/>
                                      <w:i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eastAsia" w:ascii="Cambria Math"/>
                                      <w:i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=kh(k=0,1,2,3,4)</m:t>
                              </m:r>
                            </m:oMath>
                            <w:r>
                              <w:rPr>
                                <w:rFonts w:hint="eastAsia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, </w:t>
                            </w:r>
                          </w:p>
                          <w:p>
                            <w:pPr>
                              <w:spacing w:after="240"/>
                              <w:rPr>
                                <w:rFonts w:hint="eastAsia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>当x=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hint="eastAsia" w:ascii="Cambria Math"/>
                                      <w:i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Cambria Math"/>
                                      <w:i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hint="eastAsia" w:ascii="Cambria Math"/>
                                      <w:i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</m:oMath>
                            <w:r>
                              <w:rPr>
                                <w:rFonts w:hint="eastAsia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>=0时，f(0)设定为1（由函数在零点的极限得到）.</w:t>
                            </w:r>
                          </w:p>
                          <w:p>
                            <w:pPr>
                              <w:spacing w:after="240"/>
                              <w:rPr>
                                <w:rFonts w:hint="default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>从而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T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4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=0.25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×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(1+2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×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2.8573 + 0.8415) = 0.9445</m:t>
                              </m:r>
                            </m:oMath>
                            <w:r>
                              <w:rPr>
                                <w:rFonts w:hint="eastAsia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……1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  <w:r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19.9pt;margin-top:0pt;height:702pt;width:441pt;z-index:251661312;mso-width-relative:page;mso-height-relative:page;" fillcolor="#FFFFFF" filled="t" stroked="t" coordsize="21600,21600" o:gfxdata="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CMd9zdYAAAAIAQAADwAAAAAA&#10;AAABACAAAAAiAAAAZHJzL2Rvd25yZXYueG1sUEsBAhQAFAAAAAgAh07iQOaXetsVAgAARQQAAA4A&#10;AAAAAAAAAQAgAAAAJQEAAGRycy9lMm9Eb2MueG1sUEsFBgAAAAAGAAYAWQEAAKw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hint="default" w:eastAsia="宋体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三、计算题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1、（10分）已知f(x) = sin(x) 的数值表：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eastAsia="宋体"/>
                          <w:sz w:val="24"/>
                          <w:szCs w:val="24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</w:p>
                    <w:tbl>
                      <w:tblPr>
                        <w:tblStyle w:val="3"/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098"/>
                        <w:gridCol w:w="2098"/>
                        <w:gridCol w:w="2098"/>
                        <w:gridCol w:w="1824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87" w:hRule="atLeast"/>
                          <w:jc w:val="center"/>
                        </w:trPr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0.22</w:t>
                            </w:r>
                          </w:p>
                        </w:tc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0.24</w:t>
                            </w:r>
                          </w:p>
                        </w:tc>
                        <w:tc>
                          <w:tcPr>
                            <w:tcW w:w="1824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0.26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94" w:hRule="atLeast"/>
                          <w:jc w:val="center"/>
                        </w:trPr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sin(x)</w:t>
                            </w:r>
                          </w:p>
                        </w:tc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0.2182</w:t>
                            </w:r>
                          </w:p>
                        </w:tc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0.2377</w:t>
                            </w:r>
                          </w:p>
                        </w:tc>
                        <w:tc>
                          <w:tcPr>
                            <w:tcW w:w="1824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0.257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1</w:t>
                            </w:r>
                          </w:p>
                        </w:tc>
                      </w:tr>
                    </w:tbl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请利用线次插值多项式计算</w:t>
                      </w:r>
                      <w:r>
                        <w:rPr>
                          <w:position w:val="-6"/>
                          <w:sz w:val="24"/>
                          <w:szCs w:val="24"/>
                        </w:rPr>
                        <w:object>
                          <v:shape id="_x0000_i1044" o:spt="75" type="#_x0000_t75" style="height:13.95pt;width:42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62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4" DrawAspect="Content" ObjectID="_1468075764" r:id="rId63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处的函数值。 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解：Lagrange 基函数</w:t>
                      </w:r>
                    </w:p>
                    <w:p>
                      <w:pPr>
                        <w:spacing w:after="240"/>
                        <w:jc w:val="both"/>
                        <w:rPr>
                          <w:rFonts w:hint="eastAsia" w:eastAsia="宋体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l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0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(</m:t>
                          </m:r>
                          <m:r>
                            <m:rPr/>
                            <w:rPr>
                              <w:sz w:val="24"/>
                              <w:szCs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)=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−0.24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−0.02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</m:oMath>
                      </m:oMathPara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m:oMath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l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1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)=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−</m:t>
                                </m:r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−</m:t>
                                </m:r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(</m:t>
                            </m:r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−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0.22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)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0.02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</m:oMath>
                      <w:r>
                        <w:rPr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                                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pacing w:after="240"/>
                        <w:jc w:val="left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则线性拉格朗日插值多项式为：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m:oMathPara>
                        <m:oMath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L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(</m:t>
                          </m:r>
                          <m:r>
                            <m:rPr/>
                            <w:rPr>
                              <w:sz w:val="24"/>
                              <w:szCs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)=</m:t>
                          </m:r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y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0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l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0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(</m:t>
                          </m:r>
                          <m:r>
                            <m:rPr/>
                            <w:rPr>
                              <w:sz w:val="24"/>
                              <w:szCs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y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l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(</m:t>
                          </m:r>
                          <m:r>
                            <m:rPr/>
                            <w:rPr>
                              <w:sz w:val="24"/>
                              <w:szCs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)=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−0.24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−0.02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∗0.2182 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0.22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0.02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 xml:space="preserve">∗0.2377 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.</m:t>
                          </m:r>
                        </m:oMath>
                      </m:oMathPara>
                    </w:p>
                    <w:p>
                      <w:pPr>
                        <w:spacing w:after="240"/>
                        <w:jc w:val="left"/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因此</w:t>
                      </w:r>
                      <m:oMath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L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1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0.23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)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 xml:space="preserve"> =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−0.01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−0.02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∗0.2182 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0.01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0.02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 xml:space="preserve">∗0.2377 =0.22795  </m:t>
                        </m:r>
                      </m:oMath>
                      <w:r>
                        <w:rPr>
                          <w:rFonts w:hint="eastAsia" w:hAnsi="Cambria Math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  <w:t xml:space="preserve">  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2、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(1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分) 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利</w:t>
                      </w:r>
                      <w:r>
                        <w:rPr>
                          <w:sz w:val="24"/>
                          <w:szCs w:val="24"/>
                        </w:rPr>
                        <w:t>用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复合梯形求积公式计算下列积分</w:t>
                      </w:r>
                    </w:p>
                    <w:p>
                      <w:pPr>
                        <w:spacing w:after="240"/>
                        <w:rPr>
                          <w:sz w:val="24"/>
                          <w:szCs w:val="24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nary>
                                <m:naryPr>
                                  <m:limLoc m:val="subSup"/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up>
                                <m:e>
                                  <m:f>
                                    <m:fPr>
                                      <m:ctrlP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sin(x)</m:t>
                                      </m:r>
                                      <m:ctrlP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nary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dx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</m:oMath>
                      </m:oMathPara>
                    </w:p>
                    <w:p>
                      <w:pPr>
                        <w:spacing w:after="240"/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现将积分区间[0,1]划分n等份，计算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hint="eastAsia" w:ascii="Cambria Math"/>
                            <w:sz w:val="24"/>
                            <w:szCs w:val="24"/>
                            <w:lang w:val="en-US" w:eastAsia="zh-CN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4</m:t>
                        </m:r>
                      </m:oMath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时上述积分的近似值</w:t>
                      </w:r>
                      <w:r>
                        <w:rPr>
                          <w:sz w:val="24"/>
                          <w:szCs w:val="24"/>
                        </w:rPr>
                        <w:t>(保留到小数点后 4 位).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 xml:space="preserve">解 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复合梯形</w:t>
                      </w:r>
                      <w:r>
                        <w:rPr>
                          <w:sz w:val="24"/>
                          <w:szCs w:val="24"/>
                        </w:rPr>
                        <w:t>公式为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</w:p>
                    <w:p>
                      <w:pPr>
                        <w:spacing w:after="240"/>
                        <w:jc w:val="center"/>
                        <w:rPr>
                          <w:sz w:val="24"/>
                          <w:szCs w:val="24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T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n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h</m:t>
                            </m: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naryPr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k=0</m:t>
                            </m: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n−1</m:t>
                            </m: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(f(</m:t>
                            </m:r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k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)+f(</m:t>
                            </m:r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k+1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 xml:space="preserve">)) </m:t>
                            </m: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e>
                        </m:nary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h</m:t>
                            </m: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(f(</m:t>
                        </m:r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x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0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)+2</m:t>
                        </m:r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naryPr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k=1</m:t>
                            </m: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n−1</m:t>
                            </m: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f(</m:t>
                            </m:r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k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)+f(</m:t>
                            </m:r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n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 xml:space="preserve">)) </m:t>
                            </m: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e>
                        </m:nary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,</m:t>
                        </m:r>
                      </m:oMath>
                      <w:r>
                        <w:rPr>
                          <w:rFonts w:hint="eastAsia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pacing w:after="24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由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n=4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4"/>
                            <w:szCs w:val="24"/>
                            <w:lang w:eastAsia="zh-CN"/>
                          </w:rPr>
                          <m:t>，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得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h=1/4=0.25</m:t>
                        </m:r>
                      </m:oMath>
                      <w:r>
                        <w:rPr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                      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pacing w:after="240"/>
                        <w:rPr>
                          <w:rFonts w:hint="eastAsia"/>
                          <w:i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于是节点</w:t>
                      </w:r>
                      <m:oMath>
                        <m:sSub>
                          <m:sSubPr>
                            <m:ctrlPr>
                              <w:rPr>
                                <w:rFonts w:hint="eastAsia" w:asci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/>
                                <w:sz w:val="24"/>
                                <w:szCs w:val="24"/>
                                <w:lang w:val="en-US" w:eastAsia="zh-CN"/>
                              </w:rPr>
                              <m:t>k</m:t>
                            </m:r>
                            <m:ctrlPr>
                              <w:rPr>
                                <w:rFonts w:hint="eastAsia" w:asci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Cambria Math"/>
                            <w:sz w:val="24"/>
                            <w:szCs w:val="24"/>
                            <w:lang w:val="en-US" w:eastAsia="zh-CN"/>
                          </w:rPr>
                          <m:t>=kh(k=0,1,2,3,4)</m:t>
                        </m:r>
                      </m:oMath>
                      <w:r>
                        <w:rPr>
                          <w:rFonts w:hint="eastAsia"/>
                          <w:i w:val="0"/>
                          <w:sz w:val="24"/>
                          <w:szCs w:val="24"/>
                          <w:lang w:val="en-US" w:eastAsia="zh-CN"/>
                        </w:rPr>
                        <w:t xml:space="preserve">, </w:t>
                      </w:r>
                    </w:p>
                    <w:p>
                      <w:pPr>
                        <w:spacing w:after="240"/>
                        <w:rPr>
                          <w:rFonts w:hint="eastAsia"/>
                          <w:i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i w:val="0"/>
                          <w:sz w:val="24"/>
                          <w:szCs w:val="24"/>
                          <w:lang w:val="en-US" w:eastAsia="zh-CN"/>
                        </w:rPr>
                        <w:t>当x=</w:t>
                      </w:r>
                      <m:oMath>
                        <m:sSub>
                          <m:sSubPr>
                            <m:ctrlPr>
                              <w:rPr>
                                <w:rFonts w:hint="eastAsia" w:asci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/>
                                <w:sz w:val="24"/>
                                <w:szCs w:val="24"/>
                                <w:lang w:val="en-US" w:eastAsia="zh-CN"/>
                              </w:rPr>
                              <m:t>0</m:t>
                            </m:r>
                            <m:ctrlPr>
                              <w:rPr>
                                <w:rFonts w:hint="eastAsia" w:asci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</m:oMath>
                      <w:r>
                        <w:rPr>
                          <w:rFonts w:hint="eastAsia"/>
                          <w:i w:val="0"/>
                          <w:sz w:val="24"/>
                          <w:szCs w:val="24"/>
                          <w:lang w:val="en-US" w:eastAsia="zh-CN"/>
                        </w:rPr>
                        <w:t>=0时，f(0)设定为1（由函数在零点的极限得到）.</w:t>
                      </w:r>
                    </w:p>
                    <w:p>
                      <w:pPr>
                        <w:spacing w:after="240"/>
                        <w:rPr>
                          <w:rFonts w:hint="default"/>
                          <w:i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i w:val="0"/>
                          <w:sz w:val="24"/>
                          <w:szCs w:val="24"/>
                          <w:lang w:val="en-US" w:eastAsia="zh-CN"/>
                        </w:rPr>
                        <w:t>从而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T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4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=0.25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×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(1+2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×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2.8573 + 0.8415) = 0.9445</m:t>
                        </m:r>
                      </m:oMath>
                      <w:r>
                        <w:rPr>
                          <w:rFonts w:hint="eastAsia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……1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  <w:r>
                        <w:rPr>
                          <w:rFonts w:hint="eastAsia"/>
                          <w:position w:val="-30"/>
                          <w:sz w:val="24"/>
                          <w:szCs w:val="24"/>
                          <w:lang w:val="en-US" w:eastAsia="zh-CN"/>
                        </w:rPr>
                        <w:t xml:space="preserve">  </w:t>
                      </w:r>
                    </w:p>
                    <w:p>
                      <w:pPr>
                        <w:snapToGrid w:val="0"/>
                        <w:jc w:val="left"/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14400" cy="8915400"/>
                <wp:effectExtent l="5080" t="4445" r="7620" b="8255"/>
                <wp:wrapNone/>
                <wp:docPr id="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ind w:firstLine="105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学院：                      专业班级：                         学号：                       姓名：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----------------------------------------------------------------------------------------------密封线----------------------------------------------------------------------------------------------</w:t>
                            </w:r>
                          </w:p>
                          <w:p>
                            <w:pPr>
                              <w:ind w:firstLine="357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答题纸不够时，可以写到纸的背面                    注意保持试卷完整，试卷拆开无效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---------------------------------------------------------------------------------------------装订线------------------------------------------------------------------------------------------------</w:t>
                            </w: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0pt;margin-top:0pt;height:702pt;width:72pt;z-index:251663360;mso-width-relative:page;mso-height-relative:page;" fillcolor="#FFFFFF" filled="t" stroked="t" coordsize="21600,21600" o:allowincell="f" o:gfxdata="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x0pvjTAAAABgEAAA8A&#10;AAAAAAAAAQAgAAAAIgAAAGRycy9kb3ducmV2LnhtbFBLAQIUABQAAAAIAIdO4kAGjRHoHAIAAFME&#10;AAAOAAAAAAAAAAEAIAAAACIBAABkcnMvZTJvRG9jLnhtbFBLBQYAAAAABgAGAFkBAACwBQAAAAA=&#10;">
                <v:fill on="t" focussize="0,0"/>
                <v:stroke color="#000000" joinstyle="miter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ind w:firstLine="105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学院：                      专业班级：                         学号：                       姓名：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----------------------------------------------------------------------------------------------密封线----------------------------------------------------------------------------------------------</w:t>
                      </w:r>
                    </w:p>
                    <w:p>
                      <w:pPr>
                        <w:ind w:firstLine="357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答题纸不够时，可以写到纸的背面                    注意保持试卷完整，试卷拆开无效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---------------------------------------------------------------------------------------------装订线------------------------------------------------------------------------------------------------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>
                <wp:simplePos x="0" y="0"/>
                <wp:positionH relativeFrom="column">
                  <wp:posOffset>6286500</wp:posOffset>
                </wp:positionH>
                <wp:positionV relativeFrom="paragraph">
                  <wp:posOffset>9014460</wp:posOffset>
                </wp:positionV>
                <wp:extent cx="1371600" cy="297180"/>
                <wp:effectExtent l="4445" t="4445" r="8255" b="15875"/>
                <wp:wrapNone/>
                <wp:docPr id="7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971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 2 页（共2页）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495pt;margin-top:709.8pt;height:23.4pt;width:108pt;z-index:251665408;mso-width-relative:page;mso-height-relative:page;" fillcolor="#FFFFFF" filled="t" stroked="t" coordsize="21600,21600" o:allowincell="f" o:gfxdata="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MpPhtkAAAAOAQAADwAAAAAAAAABACAAAAAiAAAAZHJzL2Rvd25yZXYueG1sUEsBAhQAFAAAAAgA&#10;h07iQHkM7jokAgAAZQQAAA4AAAAAAAAAAQAgAAAAKAEAAGRycy9lMm9Eb2MueG1sUEsFBgAAAAAG&#10;AAYAWQEAAL4FAAAAAA==&#10;">
                <v:fill on="t" opacity="32768f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 2 页（共2页）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5829300" cy="8915400"/>
                <wp:effectExtent l="5080" t="4445" r="7620" b="8255"/>
                <wp:wrapNone/>
                <wp:docPr id="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before="156" w:beforeLines="50" w:after="156" w:afterLines="50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br w:type="textWrapping"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3、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(15分)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已知实验数据如下表所示，请用最小二乘法求形如y=ax+b的拟合曲线。</w:t>
                            </w:r>
                          </w:p>
                          <w:tbl>
                            <w:tblPr>
                              <w:tblStyle w:val="2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none" w:color="auto" w:sz="0" w:space="0"/>
                                <w:bottom w:val="single" w:color="auto" w:sz="4" w:space="0"/>
                                <w:right w:val="none" w:color="auto" w:sz="0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339"/>
                              <w:gridCol w:w="1340"/>
                              <w:gridCol w:w="1340"/>
                              <w:gridCol w:w="1339"/>
                              <w:gridCol w:w="1339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sz w:val="24"/>
                                      <w:szCs w:val="24"/>
                                    </w:rPr>
                                    <w:t>x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 w:val="24"/>
                                      <w:szCs w:val="24"/>
                                      <w:vertAlign w:val="subscript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sz w:val="24"/>
                                      <w:szCs w:val="24"/>
                                    </w:rPr>
                                    <w:t>y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 w:val="24"/>
                                      <w:szCs w:val="24"/>
                                      <w:vertAlign w:val="subscript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5.5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snapToGrid w:val="0"/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解：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由题意</w:t>
                            </w:r>
                            <w:r>
                              <w:rPr>
                                <w:position w:val="-10"/>
                                <w:sz w:val="24"/>
                                <w:szCs w:val="24"/>
                              </w:rPr>
                              <w:object>
                                <v:shape id="_x0000_i1045" o:spt="75" type="#_x0000_t75" style="height:16pt;width:67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6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45" DrawAspect="Content" ObjectID="_1468075765" r:id="rId6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12"/>
                                <w:sz w:val="24"/>
                                <w:szCs w:val="24"/>
                              </w:rPr>
                              <w:object>
                                <v:shape id="_x0000_i1046" o:spt="75" type="#_x0000_t75" style="height:18pt;width:47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6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46" DrawAspect="Content" ObjectID="_1468075766" r:id="rId6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10"/>
                                <w:sz w:val="24"/>
                                <w:szCs w:val="24"/>
                              </w:rPr>
                              <w:object>
                                <v:shape id="_x0000_i1047" o:spt="75" type="#_x0000_t75" style="height:17pt;width:47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6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47" DrawAspect="Content" ObjectID="_1468075767" r:id="rId6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因而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position w:val="-28"/>
                                <w:sz w:val="24"/>
                                <w:szCs w:val="24"/>
                              </w:rPr>
                              <w:object>
                                <v:shape id="_x0000_i1048" o:spt="75" type="#_x0000_t75" style="height:34pt;width:93.1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1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48" DrawAspect="Content" ObjectID="_1468075768" r:id="rId7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28"/>
                                <w:sz w:val="24"/>
                                <w:szCs w:val="24"/>
                              </w:rPr>
                              <w:object>
                                <v:shape id="_x0000_i1049" o:spt="75" type="#_x0000_t75" style="height:34pt;width:138.0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49" DrawAspect="Content" ObjectID="_1468075769" r:id="rId7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28"/>
                                <w:sz w:val="24"/>
                                <w:szCs w:val="24"/>
                              </w:rPr>
                              <w:object>
                                <v:shape id="_x0000_i1050" o:spt="75" type="#_x0000_t75" style="height:34pt;width:99.1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0" DrawAspect="Content" ObjectID="_1468075770" r:id="rId7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position w:val="-28"/>
                                <w:sz w:val="24"/>
                                <w:szCs w:val="24"/>
                              </w:rPr>
                              <w:object>
                                <v:shape id="_x0000_i1051" o:spt="75" type="#_x0000_t75" style="height:34pt;width:103.1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1" DrawAspect="Content" ObjectID="_1468075771" r:id="rId7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28"/>
                                <w:sz w:val="24"/>
                                <w:szCs w:val="24"/>
                              </w:rPr>
                              <w:object>
                                <v:shape id="_x0000_i1052" o:spt="75" type="#_x0000_t75" style="height:34pt;width:111.1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2" DrawAspect="Content" ObjectID="_1468075772" r:id="rId7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              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从而得法方程组</w:t>
                            </w:r>
                            <w:r>
                              <w:rPr>
                                <w:position w:val="-30"/>
                                <w:sz w:val="24"/>
                                <w:szCs w:val="24"/>
                              </w:rPr>
                              <w:object>
                                <v:shape id="_x0000_i1053" o:spt="75" type="#_x0000_t75" style="height:36pt;width:83.1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81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3" DrawAspect="Content" ObjectID="_1468075773" r:id="rId8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         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解得</w:t>
                            </w:r>
                            <w:r>
                              <w:rPr>
                                <w:position w:val="-6"/>
                                <w:sz w:val="24"/>
                                <w:szCs w:val="24"/>
                              </w:rPr>
                              <w:object>
                                <v:shape id="_x0000_i1054" o:spt="75" type="#_x0000_t75" style="height:13.95pt;width:36.1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8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4" DrawAspect="Content" ObjectID="_1468075774" r:id="rId8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6"/>
                                <w:sz w:val="24"/>
                                <w:szCs w:val="24"/>
                              </w:rPr>
                              <w:object>
                                <v:shape id="_x0000_i1055" o:spt="75" type="#_x0000_t75" style="height:13.95pt;width:53.2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8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5" DrawAspect="Content" ObjectID="_1468075775" r:id="rId8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，所以</w:t>
                            </w:r>
                            <w:r>
                              <w:rPr>
                                <w:position w:val="-10"/>
                                <w:sz w:val="24"/>
                                <w:szCs w:val="24"/>
                              </w:rPr>
                              <w:object>
                                <v:shape id="_x0000_i1056" o:spt="75" type="#_x0000_t75" style="height:16pt;width:8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8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6" DrawAspect="Content" ObjectID="_1468075776" r:id="rId8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。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……15分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156" w:beforeLines="50" w:line="440" w:lineRule="exact"/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4、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分)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利用迭代法求解非线性方程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57" o:spt="75" type="#_x0000_t75" style="height:16pt;width:49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8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57" DrawAspect="Content" ObjectID="_1468075777" r:id="rId8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，回答如下问题：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snapToGrid w:val="0"/>
                              <w:spacing w:before="156" w:beforeLines="50" w:line="440" w:lineRule="exact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构造至少2种迭代公式；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default" w:eastAsia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讨论你所构造迭代公式的收敛性。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解：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（1）迭代格式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1）</w:t>
                            </w:r>
                            <w:r>
                              <w:rPr>
                                <w:position w:val="-30"/>
                                <w:sz w:val="24"/>
                                <w:szCs w:val="24"/>
                              </w:rPr>
                              <w:object>
                                <v:shape id="_x0000_i1058" o:spt="75" type="#_x0000_t75" style="height:34pt;width:8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91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58" DrawAspect="Content" ObjectID="_1468075778" r:id="rId9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2）</w:t>
                            </w:r>
                            <w:r>
                              <w:rPr>
                                <w:position w:val="-12"/>
                                <w:sz w:val="24"/>
                                <w:szCs w:val="24"/>
                              </w:rPr>
                              <w:object>
                                <v:shape id="_x0000_i1059" o:spt="75" type="#_x0000_t75" style="height:19pt;width:82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9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59" DrawAspect="Content" ObjectID="_1468075779" r:id="rId9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20" w:lineRule="auto"/>
                              <w:jc w:val="left"/>
                              <w:textAlignment w:val="auto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8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after="240" w:line="120" w:lineRule="auto"/>
                              <w:ind w:left="0" w:leftChars="0" w:firstLine="0" w:firstLineChars="0"/>
                              <w:jc w:val="both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收敛性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9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after="240" w:line="120" w:lineRule="auto"/>
                              <w:ind w:leftChars="0"/>
                              <w:jc w:val="both"/>
                              <w:textAlignment w:val="auto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由于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after="240" w:line="120" w:lineRule="auto"/>
                              <w:jc w:val="both"/>
                              <w:textAlignment w:val="auto"/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position w:val="-24"/>
                                <w:sz w:val="24"/>
                                <w:szCs w:val="24"/>
                              </w:rPr>
                              <w:object>
                                <v:shape id="_x0000_i1060" o:spt="75" type="#_x0000_t75" style="height:31pt;width:80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9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60" DrawAspect="Content" ObjectID="_1468075780" r:id="rId9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position w:val="-24"/>
                                <w:sz w:val="24"/>
                                <w:szCs w:val="24"/>
                              </w:rPr>
                              <w:object>
                                <v:shape id="_x0000_i1061" o:spt="75" type="#_x0000_t75" style="height:31pt;width:85.9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9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61" DrawAspect="Content" ObjectID="_1468075781" r:id="rId9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position w:val="-24"/>
                                <w:sz w:val="24"/>
                                <w:szCs w:val="24"/>
                              </w:rPr>
                              <w:object>
                                <v:shape id="_x0000_i1062" o:spt="75" type="#_x0000_t75" style="height:31pt;width:111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9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62" DrawAspect="Content" ObjectID="_1468075782" r:id="rId9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eastAsia="zh-CN"/>
                              </w:rPr>
                              <w:t>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after="240" w:line="120" w:lineRule="auto"/>
                              <w:jc w:val="both"/>
                              <w:textAlignment w:val="auto"/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val="en-US" w:eastAsia="zh-CN"/>
                              </w:rPr>
                              <w:t>因此第一个迭代公式收敛；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after="240" w:line="120" w:lineRule="auto"/>
                              <w:jc w:val="both"/>
                              <w:textAlignment w:val="auto"/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2）由于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after="240" w:line="120" w:lineRule="auto"/>
                              <w:jc w:val="both"/>
                              <w:textAlignment w:val="auto"/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position w:val="-10"/>
                                <w:sz w:val="24"/>
                                <w:szCs w:val="24"/>
                              </w:rPr>
                              <w:object>
                                <v:shape id="_x0000_i1063" o:spt="75" type="#_x0000_t75" style="height:18pt;width:82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01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63" DrawAspect="Content" ObjectID="_1468075783" r:id="rId10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position w:val="-10"/>
                                <w:sz w:val="24"/>
                                <w:szCs w:val="24"/>
                              </w:rPr>
                              <w:object>
                                <v:shape id="_x0000_i1064" o:spt="75" type="#_x0000_t75" style="height:16pt;width:67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0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64" DrawAspect="Content" ObjectID="_1468075784" r:id="rId10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position w:val="-10"/>
                                <w:sz w:val="24"/>
                                <w:szCs w:val="24"/>
                              </w:rPr>
                              <w:object>
                                <v:shape id="_x0000_i1065" o:spt="75" type="#_x0000_t75" style="height:19pt;width:139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0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65" DrawAspect="Content" ObjectID="_1468075785" r:id="rId10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eastAsia="zh-CN"/>
                              </w:rPr>
                              <w:t>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before="156" w:beforeLines="50" w:line="120" w:lineRule="auto"/>
                              <w:jc w:val="both"/>
                              <w:textAlignment w:val="auto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val="en-US" w:eastAsia="zh-CN"/>
                              </w:rPr>
                              <w:t xml:space="preserve">因此第二个迭代公式发散。                       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after="240"/>
                              <w:ind w:leftChars="0"/>
                              <w:jc w:val="left"/>
                              <w:rPr>
                                <w:rFonts w:hint="default" w:hAnsi="Cambria Math"/>
                                <w:b w:val="0"/>
                                <w:i w:val="0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b w:val="0"/>
                                <w:i w:val="0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jc w:val="center"/>
                              <w:rPr>
                                <w:rFonts w:hint="default"/>
                                <w:sz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81pt;margin-top:0pt;height:702pt;width:459pt;z-index:251664384;mso-width-relative:page;mso-height-relative:page;" fillcolor="#FFFFFF" filled="t" stroked="t" coordsize="21600,21600" o:allowincell="f" o:gfxdata="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vw05FNYAAAAKAQAADwAAAAAA&#10;AAABACAAAAAiAAAAZHJzL2Rvd25yZXYueG1sUEsBAhQAFAAAAAgAh07iQOUX3N0VAgAARQQAAA4A&#10;AAAAAAAAAQAgAAAAJQEAAGRycy9lMm9Eb2MueG1sUEsFBgAAAAAGAAYAWQEAAKw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  <w:p>
                      <w:pPr>
                        <w:snapToGrid w:val="0"/>
                        <w:spacing w:before="156" w:beforeLines="50" w:after="156" w:afterLines="50"/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br w:type="textWrapping"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3、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(15分)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已知实验数据如下表所示，请用最小二乘法求形如y=ax+b的拟合曲线。</w:t>
                      </w:r>
                    </w:p>
                    <w:tbl>
                      <w:tblPr>
                        <w:tblStyle w:val="2"/>
                        <w:tblW w:w="0" w:type="auto"/>
                        <w:jc w:val="center"/>
                        <w:tblBorders>
                          <w:top w:val="single" w:color="auto" w:sz="4" w:space="0"/>
                          <w:left w:val="none" w:color="auto" w:sz="0" w:space="0"/>
                          <w:bottom w:val="single" w:color="auto" w:sz="4" w:space="0"/>
                          <w:right w:val="none" w:color="auto" w:sz="0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339"/>
                        <w:gridCol w:w="1340"/>
                        <w:gridCol w:w="1340"/>
                        <w:gridCol w:w="1339"/>
                        <w:gridCol w:w="1339"/>
                      </w:tblGrid>
                      <w:tr>
                        <w:tblPrEx>
                          <w:tblBorders>
                            <w:top w:val="single" w:color="auto" w:sz="4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 w:val="24"/>
                                <w:szCs w:val="24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  <w:i/>
                                <w:sz w:val="24"/>
                                <w:szCs w:val="24"/>
                                <w:vertAlign w:val="subscript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340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40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 w:val="24"/>
                                <w:szCs w:val="24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i/>
                                <w:sz w:val="24"/>
                                <w:szCs w:val="24"/>
                                <w:vertAlign w:val="subscript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340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40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5.5</w:t>
                            </w:r>
                          </w:p>
                        </w:tc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7</w:t>
                            </w:r>
                          </w:p>
                        </w:tc>
                      </w:tr>
                    </w:tbl>
                    <w:p>
                      <w:pPr>
                        <w:snapToGrid w:val="0"/>
                        <w:rPr>
                          <w:rFonts w:hint="eastAsia"/>
                          <w:b/>
                          <w:sz w:val="24"/>
                          <w:szCs w:val="24"/>
                        </w:rPr>
                      </w:pPr>
                    </w:p>
                    <w:p>
                      <w:pPr>
                        <w:snapToGrid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解：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由题意</w:t>
                      </w:r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45" o:spt="75" type="#_x0000_t75" style="height:16pt;width:67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6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5" DrawAspect="Content" ObjectID="_1468075786" r:id="rId106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12"/>
                          <w:sz w:val="24"/>
                          <w:szCs w:val="24"/>
                        </w:rPr>
                        <w:object>
                          <v:shape id="_x0000_i1046" o:spt="75" type="#_x0000_t75" style="height:18pt;width:47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6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6" DrawAspect="Content" ObjectID="_1468075787" r:id="rId107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47" o:spt="75" type="#_x0000_t75" style="height:17pt;width:47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6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7" DrawAspect="Content" ObjectID="_1468075788" r:id="rId108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napToGrid w:val="0"/>
                        <w:rPr>
                          <w:rFonts w:hint="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因而</w:t>
                      </w:r>
                    </w:p>
                    <w:p>
                      <w:pPr>
                        <w:snapToGrid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position w:val="-28"/>
                          <w:sz w:val="24"/>
                          <w:szCs w:val="24"/>
                        </w:rPr>
                        <w:object>
                          <v:shape id="_x0000_i1048" o:spt="75" type="#_x0000_t75" style="height:34pt;width:93.1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1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8" DrawAspect="Content" ObjectID="_1468075789" r:id="rId109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28"/>
                          <w:sz w:val="24"/>
                          <w:szCs w:val="24"/>
                        </w:rPr>
                        <w:object>
                          <v:shape id="_x0000_i1049" o:spt="75" type="#_x0000_t75" style="height:34pt;width:138.0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9" DrawAspect="Content" ObjectID="_1468075790" r:id="rId110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28"/>
                          <w:sz w:val="24"/>
                          <w:szCs w:val="24"/>
                        </w:rPr>
                        <w:object>
                          <v:shape id="_x0000_i1050" o:spt="75" type="#_x0000_t75" style="height:34pt;width:99.1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0" DrawAspect="Content" ObjectID="_1468075791" r:id="rId111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</w:p>
                    <w:p>
                      <w:pPr>
                        <w:snapToGrid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position w:val="-28"/>
                          <w:sz w:val="24"/>
                          <w:szCs w:val="24"/>
                        </w:rPr>
                        <w:object>
                          <v:shape id="_x0000_i1051" o:spt="75" type="#_x0000_t75" style="height:34pt;width:103.1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1" DrawAspect="Content" ObjectID="_1468075792" r:id="rId112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28"/>
                          <w:sz w:val="24"/>
                          <w:szCs w:val="24"/>
                        </w:rPr>
                        <w:object>
                          <v:shape id="_x0000_i1052" o:spt="75" type="#_x0000_t75" style="height:34pt;width:111.1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2" DrawAspect="Content" ObjectID="_1468075793" r:id="rId113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              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10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napToGrid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从而得法方程组</w:t>
                      </w:r>
                      <w:r>
                        <w:rPr>
                          <w:position w:val="-30"/>
                          <w:sz w:val="24"/>
                          <w:szCs w:val="24"/>
                        </w:rPr>
                        <w:object>
                          <v:shape id="_x0000_i1053" o:spt="75" type="#_x0000_t75" style="height:36pt;width:83.1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81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3" DrawAspect="Content" ObjectID="_1468075794" r:id="rId114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         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12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解得</w:t>
                      </w:r>
                      <w:r>
                        <w:rPr>
                          <w:position w:val="-6"/>
                          <w:sz w:val="24"/>
                          <w:szCs w:val="24"/>
                        </w:rPr>
                        <w:object>
                          <v:shape id="_x0000_i1054" o:spt="75" type="#_x0000_t75" style="height:13.95pt;width:36.1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8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4" DrawAspect="Content" ObjectID="_1468075795" r:id="rId115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6"/>
                          <w:sz w:val="24"/>
                          <w:szCs w:val="24"/>
                        </w:rPr>
                        <w:object>
                          <v:shape id="_x0000_i1055" o:spt="75" type="#_x0000_t75" style="height:13.95pt;width:53.2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8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5" DrawAspect="Content" ObjectID="_1468075796" r:id="rId116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，所以</w:t>
                      </w:r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56" o:spt="75" type="#_x0000_t75" style="height:16pt;width:8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8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6" DrawAspect="Content" ObjectID="_1468075797" r:id="rId117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。   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……15分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before="156" w:beforeLines="50" w:line="440" w:lineRule="exact"/>
                        <w:rPr>
                          <w:rFonts w:hint="eastAsia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4、</w:t>
                      </w:r>
                      <w:r>
                        <w:rPr>
                          <w:rFonts w:hint="eastAsia"/>
                          <w:sz w:val="24"/>
                        </w:rPr>
                        <w:t>(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15</w:t>
                      </w:r>
                      <w:r>
                        <w:rPr>
                          <w:rFonts w:hint="eastAsia"/>
                          <w:sz w:val="24"/>
                        </w:rPr>
                        <w:t>分)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利用迭代法求解非线性方程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57" o:spt="75" type="#_x0000_t75" style="height:16pt;width:49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8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57" DrawAspect="Content" ObjectID="_1468075798" r:id="rId118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，回答如下问题：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snapToGrid w:val="0"/>
                        <w:spacing w:before="156" w:beforeLines="50" w:line="440" w:lineRule="exact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构造至少2种迭代公式；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default" w:eastAsia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eastAsia="zh-CN"/>
                        </w:rPr>
                        <w:t>）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讨论你所构造迭代公式的收敛性。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解：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（1）迭代格式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1）</w:t>
                      </w:r>
                      <w:r>
                        <w:rPr>
                          <w:position w:val="-30"/>
                          <w:sz w:val="24"/>
                          <w:szCs w:val="24"/>
                        </w:rPr>
                        <w:object>
                          <v:shape id="_x0000_i1058" o:spt="75" type="#_x0000_t75" style="height:34pt;width:8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91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58" DrawAspect="Content" ObjectID="_1468075799" r:id="rId119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      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2）</w:t>
                      </w:r>
                      <w:r>
                        <w:rPr>
                          <w:position w:val="-12"/>
                          <w:sz w:val="24"/>
                          <w:szCs w:val="24"/>
                        </w:rPr>
                        <w:object>
                          <v:shape id="_x0000_i1059" o:spt="75" type="#_x0000_t75" style="height:19pt;width:82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9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59" DrawAspect="Content" ObjectID="_1468075800" r:id="rId120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                  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20" w:lineRule="auto"/>
                        <w:jc w:val="left"/>
                        <w:textAlignment w:val="auto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8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after="240" w:line="120" w:lineRule="auto"/>
                        <w:ind w:left="0" w:leftChars="0" w:firstLine="0" w:firstLineChars="0"/>
                        <w:jc w:val="both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收敛性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9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after="240" w:line="120" w:lineRule="auto"/>
                        <w:ind w:leftChars="0"/>
                        <w:jc w:val="both"/>
                        <w:textAlignment w:val="auto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由于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after="240" w:line="120" w:lineRule="auto"/>
                        <w:jc w:val="both"/>
                        <w:textAlignment w:val="auto"/>
                        <w:rPr>
                          <w:rFonts w:hint="eastAsia"/>
                          <w:position w:val="-30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position w:val="-24"/>
                          <w:sz w:val="24"/>
                          <w:szCs w:val="24"/>
                        </w:rPr>
                        <w:object>
                          <v:shape id="_x0000_i1060" o:spt="75" type="#_x0000_t75" style="height:31pt;width:80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9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60" DrawAspect="Content" ObjectID="_1468075801" r:id="rId121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position w:val="-30"/>
                          <w:sz w:val="24"/>
                          <w:szCs w:val="24"/>
                          <w:lang w:eastAsia="zh-CN"/>
                        </w:rPr>
                        <w:t>，</w:t>
                      </w:r>
                      <w:r>
                        <w:rPr>
                          <w:position w:val="-24"/>
                          <w:sz w:val="24"/>
                          <w:szCs w:val="24"/>
                        </w:rPr>
                        <w:object>
                          <v:shape id="_x0000_i1061" o:spt="75" type="#_x0000_t75" style="height:31pt;width:85.9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9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61" DrawAspect="Content" ObjectID="_1468075802" r:id="rId122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position w:val="-30"/>
                          <w:sz w:val="24"/>
                          <w:szCs w:val="24"/>
                          <w:lang w:eastAsia="zh-CN"/>
                        </w:rPr>
                        <w:t>，</w:t>
                      </w:r>
                      <w:r>
                        <w:rPr>
                          <w:position w:val="-24"/>
                          <w:sz w:val="24"/>
                          <w:szCs w:val="24"/>
                        </w:rPr>
                        <w:object>
                          <v:shape id="_x0000_i1062" o:spt="75" type="#_x0000_t75" style="height:31pt;width:111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9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62" DrawAspect="Content" ObjectID="_1468075803" r:id="rId123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position w:val="-30"/>
                          <w:sz w:val="24"/>
                          <w:szCs w:val="24"/>
                          <w:lang w:eastAsia="zh-CN"/>
                        </w:rPr>
                        <w:t>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after="240" w:line="120" w:lineRule="auto"/>
                        <w:jc w:val="both"/>
                        <w:textAlignment w:val="auto"/>
                        <w:rPr>
                          <w:rFonts w:hint="eastAsia"/>
                          <w:position w:val="-3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position w:val="-30"/>
                          <w:sz w:val="24"/>
                          <w:szCs w:val="24"/>
                          <w:lang w:val="en-US" w:eastAsia="zh-CN"/>
                        </w:rPr>
                        <w:t>因此第一个迭代公式收敛；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after="240" w:line="120" w:lineRule="auto"/>
                        <w:jc w:val="both"/>
                        <w:textAlignment w:val="auto"/>
                        <w:rPr>
                          <w:rFonts w:hint="eastAsia"/>
                          <w:position w:val="-30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2）由于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after="240" w:line="120" w:lineRule="auto"/>
                        <w:jc w:val="both"/>
                        <w:textAlignment w:val="auto"/>
                        <w:rPr>
                          <w:rFonts w:hint="eastAsia"/>
                          <w:position w:val="-30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63" o:spt="75" type="#_x0000_t75" style="height:18pt;width:82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01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63" DrawAspect="Content" ObjectID="_1468075804" r:id="rId124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position w:val="-30"/>
                          <w:sz w:val="24"/>
                          <w:szCs w:val="24"/>
                          <w:lang w:eastAsia="zh-CN"/>
                        </w:rPr>
                        <w:t>，</w:t>
                      </w:r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64" o:spt="75" type="#_x0000_t75" style="height:16pt;width:67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0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64" DrawAspect="Content" ObjectID="_1468075805" r:id="rId125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position w:val="-30"/>
                          <w:sz w:val="24"/>
                          <w:szCs w:val="24"/>
                          <w:lang w:eastAsia="zh-CN"/>
                        </w:rPr>
                        <w:t>，</w:t>
                      </w:r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65" o:spt="75" type="#_x0000_t75" style="height:19pt;width:139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0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65" DrawAspect="Content" ObjectID="_1468075806" r:id="rId126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position w:val="-30"/>
                          <w:sz w:val="24"/>
                          <w:szCs w:val="24"/>
                          <w:lang w:eastAsia="zh-CN"/>
                        </w:rPr>
                        <w:t>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before="156" w:beforeLines="50" w:line="120" w:lineRule="auto"/>
                        <w:jc w:val="both"/>
                        <w:textAlignment w:val="auto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position w:val="-30"/>
                          <w:sz w:val="24"/>
                          <w:szCs w:val="24"/>
                          <w:lang w:val="en-US" w:eastAsia="zh-CN"/>
                        </w:rPr>
                        <w:t xml:space="preserve">因此第二个迭代公式发散。                        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after="240"/>
                        <w:ind w:leftChars="0"/>
                        <w:jc w:val="left"/>
                        <w:rPr>
                          <w:rFonts w:hint="default" w:hAnsi="Cambria Math"/>
                          <w:b w:val="0"/>
                          <w:i w:val="0"/>
                          <w:lang w:val="en-US" w:eastAsia="zh-CN"/>
                        </w:rPr>
                      </w:pPr>
                    </w:p>
                    <w:p>
                      <w:pPr>
                        <w:spacing w:after="240"/>
                        <w:jc w:val="center"/>
                        <w:rPr>
                          <w:b w:val="0"/>
                          <w:i w:val="0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jc w:val="center"/>
                        <w:rPr>
                          <w:rFonts w:hint="default"/>
                          <w:sz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375285</wp:posOffset>
                </wp:positionH>
                <wp:positionV relativeFrom="paragraph">
                  <wp:posOffset>0</wp:posOffset>
                </wp:positionV>
                <wp:extent cx="5829300" cy="8915400"/>
                <wp:effectExtent l="5080" t="4445" r="7620" b="8255"/>
                <wp:wrapNone/>
                <wp:docPr id="8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after="240"/>
                              <w:ind w:leftChars="0"/>
                              <w:rPr>
                                <w:rFonts w:hint="default"/>
                                <w:sz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(1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=9+6分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已知线性方程组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left"/>
                                            </m:mcPr>
                                          </m:mc>
                                        </m:mcs>
                                        <m:plc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8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,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−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7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,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−3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7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.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  <w:p>
                            <w:pPr>
                              <w:numPr>
                                <w:ilvl w:val="0"/>
                                <w:numId w:val="10"/>
                              </w:numPr>
                              <w:ind w:left="192" w:leftChars="0" w:firstLineChars="0"/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用Jacobi迭代法的计算公式解此方程组：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0"/>
                              </w:numPr>
                              <w:ind w:left="192" w:leftChars="0" w:firstLineChars="0"/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设初始向量为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(0)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=[0,0,0]'</m:t>
                              </m:r>
                            </m:oMath>
                            <w:r>
                              <w:rPr>
                                <w:rFonts w:hint="eastAsia" w:hAnsi="Cambria Math" w:cs="Times New Roman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，请计算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(1)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p>
                              </m:sSup>
                            </m:oMath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92" w:leftChars="0"/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解：（1）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m:oMath>
                              <m:d>
                                <m:dPr>
                                  <m:begChr m:val="{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left"/>
                                          </m:mcPr>
                                        </m:mc>
                                      </m:mcs>
                                      <m:plc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+1)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=−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8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−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8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m:t>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8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+1)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=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7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−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7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b w:val="0"/>
                                                <w:i w:val="0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b w:val="0"/>
                                                <w:i w:val="0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7</m:t>
                                            </m:r>
                                            <m:ctrlPr>
                                              <w:rPr>
                                                <w:b w:val="0"/>
                                                <w:i w:val="0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+1)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=−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7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7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7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</m:oMath>
                            <w:r>
                              <w:rPr>
                                <w:rFonts w:hint="eastAsia" w:hAns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eastAsia="zh-CN"/>
                              </w:rPr>
                              <w:t>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eastAsia" w:hAns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(1)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=−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8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8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8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8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</m:oMath>
                            </m:oMathPara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(1)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</m:oMath>
                            </m:oMathPara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eastAsia="宋体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(1)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=−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</m:oMath>
                            </m:oMathPara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因此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(1)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=[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8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,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7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,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7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]</m:t>
                              </m:r>
                            </m:oMath>
                            <w:r>
                              <w:rPr>
                                <w:rFonts w:hint="eastAsia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6" o:spid="_x0000_s1026" o:spt="202" type="#_x0000_t202" style="position:absolute;left:0pt;margin-left:29.55pt;margin-top:0pt;height:702pt;width:459pt;z-index:251666432;mso-width-relative:page;mso-height-relative:page;" fillcolor="#FFFFFF" filled="t" stroked="t" coordsize="21600,21600" o:gfxdata="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N4QMfWAAAACAEAAA8AAAAA&#10;AAAAAQAgAAAAIgAAAGRycy9kb3ducmV2LnhtbFBLAQIUABQAAAAIAIdO4kBftrKMFgIAAEYEAAAO&#10;AAAAAAAAAAEAIAAAACUBAABkcnMvZTJvRG9jLnhtbFBLBQYAAAAABgAGAFkBAACt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pacing w:after="240"/>
                        <w:ind w:leftChars="0"/>
                        <w:rPr>
                          <w:rFonts w:hint="default"/>
                          <w:sz w:val="24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(1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=9+6分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已知线性方程组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8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−3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.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</m:oMath>
                      </m:oMathPara>
                    </w:p>
                    <w:p>
                      <w:pPr>
                        <w:numPr>
                          <w:ilvl w:val="0"/>
                          <w:numId w:val="10"/>
                        </w:numPr>
                        <w:ind w:left="192" w:leftChars="0" w:firstLineChars="0"/>
                        <w:rPr>
                          <w:rFonts w:hint="default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用Jacobi迭代法的计算公式解此方程组：</w:t>
                      </w:r>
                    </w:p>
                    <w:p>
                      <w:pPr>
                        <w:numPr>
                          <w:ilvl w:val="0"/>
                          <w:numId w:val="10"/>
                        </w:numPr>
                        <w:ind w:left="192" w:leftChars="0" w:firstLineChars="0"/>
                        <w:rPr>
                          <w:rFonts w:hint="default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设初始向量为 </w:t>
                      </w:r>
                      <m:oMath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(0)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=[0,0,0]'</m:t>
                        </m:r>
                      </m:oMath>
                      <w:r>
                        <w:rPr>
                          <w:rFonts w:hint="eastAsia" w:hAnsi="Cambria Math" w:cs="Times New Roman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，请计算</w:t>
                      </w:r>
                      <m:oMath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(1)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</m:oMath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92" w:leftChars="0"/>
                        <w:rPr>
                          <w:rFonts w:hint="default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解：（1）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eastAsia"/>
                          <w:sz w:val="24"/>
                          <w:szCs w:val="24"/>
                        </w:rPr>
                      </w:pPr>
                      <m:oMath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left"/>
                                    </m:mcPr>
                                  </m:mc>
                                </m:mcs>
                                <m:plc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mPr>
                              <m:mr>
                                <m:e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+1)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=−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8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8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8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+1)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7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7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b w:val="0"/>
                                          <w:i w:val="0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b w:val="0"/>
                                          <w:i w:val="0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7</m:t>
                                      </m:r>
                                      <m:ctrlPr>
                                        <w:rPr>
                                          <w:b w:val="0"/>
                                          <w:i w:val="0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+1)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=−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7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7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7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</m:d>
                      </m:oMath>
                      <w:r>
                        <w:rPr>
                          <w:rFonts w:hint="eastAsia" w:hAnsi="Cambria Math"/>
                          <w:i w:val="0"/>
                          <w:sz w:val="24"/>
                          <w:szCs w:val="24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jc w:val="left"/>
                        <w:rPr>
                          <w:rFonts w:hint="eastAsia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eastAsia="zh-CN"/>
                        </w:rPr>
                        <w:t>）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eastAsia" w:hAnsi="Cambria Math"/>
                          <w:i w:val="0"/>
                          <w:sz w:val="24"/>
                          <w:szCs w:val="24"/>
                          <w:lang w:val="en-US" w:eastAsia="zh-CN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(1)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8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8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3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8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8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</m:oMath>
                      </m:oMathPara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b w:val="0"/>
                          <w:i w:val="0"/>
                          <w:sz w:val="24"/>
                          <w:szCs w:val="24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(1)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7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7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3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7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7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</m:oMath>
                      </m:oMathPara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eastAsia="宋体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3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(1)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7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7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7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7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</m:oMath>
                      </m:oMathPara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因此</w:t>
                      </w:r>
                      <m:oMath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(1)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=[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8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,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7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,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7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]</m:t>
                        </m:r>
                      </m:oMath>
                      <w:r>
                        <w:rPr>
                          <w:rFonts w:hint="eastAsia" w:hAnsi="Cambria Math" w:cs="Times New Roman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                        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22113" w:h="15309" w:orient="landscape"/>
      <w:pgMar w:top="306" w:right="663" w:bottom="306" w:left="663" w:header="851" w:footer="992" w:gutter="0"/>
      <w:cols w:space="420" w:num="2"/>
      <w:docGrid w:type="lines" w:linePitch="312" w:charSpace="-35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08D3B1"/>
    <w:multiLevelType w:val="singleLevel"/>
    <w:tmpl w:val="ED08D3B1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F1F652DE"/>
    <w:multiLevelType w:val="singleLevel"/>
    <w:tmpl w:val="F1F652DE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2DF3DBE6"/>
    <w:multiLevelType w:val="singleLevel"/>
    <w:tmpl w:val="2DF3DBE6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306E2B69"/>
    <w:multiLevelType w:val="multilevel"/>
    <w:tmpl w:val="306E2B69"/>
    <w:lvl w:ilvl="0" w:tentative="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4">
    <w:nsid w:val="39BA626F"/>
    <w:multiLevelType w:val="multilevel"/>
    <w:tmpl w:val="39BA626F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3F695BD8"/>
    <w:multiLevelType w:val="multilevel"/>
    <w:tmpl w:val="3F695BD8"/>
    <w:lvl w:ilvl="0" w:tentative="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6">
    <w:nsid w:val="3F962384"/>
    <w:multiLevelType w:val="multilevel"/>
    <w:tmpl w:val="3F962384"/>
    <w:lvl w:ilvl="0" w:tentative="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7">
    <w:nsid w:val="561815E8"/>
    <w:multiLevelType w:val="singleLevel"/>
    <w:tmpl w:val="561815E8"/>
    <w:lvl w:ilvl="0" w:tentative="0">
      <w:start w:val="1"/>
      <w:numFmt w:val="decimal"/>
      <w:suff w:val="nothing"/>
      <w:lvlText w:val="（%1）"/>
      <w:lvlJc w:val="left"/>
      <w:pPr>
        <w:ind w:left="192"/>
      </w:pPr>
    </w:lvl>
  </w:abstractNum>
  <w:abstractNum w:abstractNumId="8">
    <w:nsid w:val="653B4DFA"/>
    <w:multiLevelType w:val="singleLevel"/>
    <w:tmpl w:val="653B4DFA"/>
    <w:lvl w:ilvl="0" w:tentative="0">
      <w:start w:val="1"/>
      <w:numFmt w:val="chineseCountingThousand"/>
      <w:lvlText w:val="%1、"/>
      <w:lvlJc w:val="left"/>
      <w:pPr>
        <w:ind w:left="420" w:hanging="420"/>
      </w:pPr>
    </w:lvl>
  </w:abstractNum>
  <w:abstractNum w:abstractNumId="9">
    <w:nsid w:val="6A772E91"/>
    <w:multiLevelType w:val="multilevel"/>
    <w:tmpl w:val="6A772E91"/>
    <w:lvl w:ilvl="0" w:tentative="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6"/>
  </w:num>
  <w:num w:numId="5">
    <w:abstractNumId w:val="5"/>
  </w:num>
  <w:num w:numId="6">
    <w:abstractNumId w:val="3"/>
  </w:num>
  <w:num w:numId="7">
    <w:abstractNumId w:val="2"/>
  </w:num>
  <w:num w:numId="8">
    <w:abstractNumId w:val="0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93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YxZGEyYTVhNzcwMjJjYTQzZDY3MTE1MTM2YzJlMjgifQ=="/>
    <w:docVar w:name="KSO_WPS_MARK_KEY" w:val="34712cc5-289e-42e2-80a5-8cb0cfac9b27"/>
  </w:docVars>
  <w:rsids>
    <w:rsidRoot w:val="00180B50"/>
    <w:rsid w:val="00003664"/>
    <w:rsid w:val="00005CD4"/>
    <w:rsid w:val="000073EA"/>
    <w:rsid w:val="00007599"/>
    <w:rsid w:val="00007F5A"/>
    <w:rsid w:val="00036147"/>
    <w:rsid w:val="00046186"/>
    <w:rsid w:val="00053B28"/>
    <w:rsid w:val="000562CD"/>
    <w:rsid w:val="00057713"/>
    <w:rsid w:val="0006080B"/>
    <w:rsid w:val="000618C6"/>
    <w:rsid w:val="00063C53"/>
    <w:rsid w:val="0006433B"/>
    <w:rsid w:val="00067041"/>
    <w:rsid w:val="0007126A"/>
    <w:rsid w:val="00076A46"/>
    <w:rsid w:val="00077FF2"/>
    <w:rsid w:val="00080079"/>
    <w:rsid w:val="00080E0D"/>
    <w:rsid w:val="00081DA5"/>
    <w:rsid w:val="00091346"/>
    <w:rsid w:val="00097571"/>
    <w:rsid w:val="000A4A06"/>
    <w:rsid w:val="000A4D53"/>
    <w:rsid w:val="000A73DF"/>
    <w:rsid w:val="000B12B5"/>
    <w:rsid w:val="000B2DC7"/>
    <w:rsid w:val="000B4D79"/>
    <w:rsid w:val="000C0C07"/>
    <w:rsid w:val="000C0EA7"/>
    <w:rsid w:val="000C1D2D"/>
    <w:rsid w:val="000C3DEF"/>
    <w:rsid w:val="000D08A4"/>
    <w:rsid w:val="000D6D21"/>
    <w:rsid w:val="000D7C07"/>
    <w:rsid w:val="000E0941"/>
    <w:rsid w:val="000F097D"/>
    <w:rsid w:val="000F639C"/>
    <w:rsid w:val="0010108B"/>
    <w:rsid w:val="0011266B"/>
    <w:rsid w:val="00116DD6"/>
    <w:rsid w:val="001202B0"/>
    <w:rsid w:val="00135F68"/>
    <w:rsid w:val="001363DB"/>
    <w:rsid w:val="001378FF"/>
    <w:rsid w:val="001409AB"/>
    <w:rsid w:val="00156DDB"/>
    <w:rsid w:val="00161064"/>
    <w:rsid w:val="00163374"/>
    <w:rsid w:val="001635E1"/>
    <w:rsid w:val="00166A5E"/>
    <w:rsid w:val="00172B3C"/>
    <w:rsid w:val="001801CD"/>
    <w:rsid w:val="00180B50"/>
    <w:rsid w:val="00186522"/>
    <w:rsid w:val="00186DEC"/>
    <w:rsid w:val="001927D6"/>
    <w:rsid w:val="00195CA8"/>
    <w:rsid w:val="00197238"/>
    <w:rsid w:val="001A2657"/>
    <w:rsid w:val="001B0988"/>
    <w:rsid w:val="001B3062"/>
    <w:rsid w:val="001B4BC4"/>
    <w:rsid w:val="001B6AD9"/>
    <w:rsid w:val="001C0EA1"/>
    <w:rsid w:val="001C44A6"/>
    <w:rsid w:val="001C6A13"/>
    <w:rsid w:val="001D0186"/>
    <w:rsid w:val="001D1BBC"/>
    <w:rsid w:val="001D2854"/>
    <w:rsid w:val="001D35FB"/>
    <w:rsid w:val="001D49D6"/>
    <w:rsid w:val="001D63C2"/>
    <w:rsid w:val="001D7536"/>
    <w:rsid w:val="001E1F27"/>
    <w:rsid w:val="001E4DDD"/>
    <w:rsid w:val="001E7EC8"/>
    <w:rsid w:val="001F3F9B"/>
    <w:rsid w:val="001F62C8"/>
    <w:rsid w:val="002017D7"/>
    <w:rsid w:val="00201B06"/>
    <w:rsid w:val="00202542"/>
    <w:rsid w:val="00203080"/>
    <w:rsid w:val="0021243E"/>
    <w:rsid w:val="00216DEC"/>
    <w:rsid w:val="00217903"/>
    <w:rsid w:val="00222FD4"/>
    <w:rsid w:val="00223269"/>
    <w:rsid w:val="00233279"/>
    <w:rsid w:val="00233996"/>
    <w:rsid w:val="00234FEF"/>
    <w:rsid w:val="002372C1"/>
    <w:rsid w:val="00246AB7"/>
    <w:rsid w:val="0025698C"/>
    <w:rsid w:val="00262240"/>
    <w:rsid w:val="0027230B"/>
    <w:rsid w:val="00273EE9"/>
    <w:rsid w:val="00277689"/>
    <w:rsid w:val="00290FE9"/>
    <w:rsid w:val="00295060"/>
    <w:rsid w:val="0029673A"/>
    <w:rsid w:val="002A05C0"/>
    <w:rsid w:val="002A31F9"/>
    <w:rsid w:val="002B496C"/>
    <w:rsid w:val="002C3D98"/>
    <w:rsid w:val="002C6F85"/>
    <w:rsid w:val="002D1F84"/>
    <w:rsid w:val="002D5B87"/>
    <w:rsid w:val="002E093B"/>
    <w:rsid w:val="002E0CFF"/>
    <w:rsid w:val="002F08D7"/>
    <w:rsid w:val="002F393D"/>
    <w:rsid w:val="00303095"/>
    <w:rsid w:val="00306637"/>
    <w:rsid w:val="0031747A"/>
    <w:rsid w:val="003276F7"/>
    <w:rsid w:val="00331F8C"/>
    <w:rsid w:val="00335972"/>
    <w:rsid w:val="00341196"/>
    <w:rsid w:val="003659D8"/>
    <w:rsid w:val="00370DBA"/>
    <w:rsid w:val="00384AA8"/>
    <w:rsid w:val="003932FE"/>
    <w:rsid w:val="003933C5"/>
    <w:rsid w:val="003A6D64"/>
    <w:rsid w:val="003A73B5"/>
    <w:rsid w:val="003C547B"/>
    <w:rsid w:val="003C63D3"/>
    <w:rsid w:val="003C69A3"/>
    <w:rsid w:val="003D177F"/>
    <w:rsid w:val="003E048F"/>
    <w:rsid w:val="003E2A43"/>
    <w:rsid w:val="003E348F"/>
    <w:rsid w:val="003F0372"/>
    <w:rsid w:val="003F15FA"/>
    <w:rsid w:val="003F50DA"/>
    <w:rsid w:val="00401E74"/>
    <w:rsid w:val="00405CEE"/>
    <w:rsid w:val="0041220D"/>
    <w:rsid w:val="00420C6B"/>
    <w:rsid w:val="00421C45"/>
    <w:rsid w:val="00433EF9"/>
    <w:rsid w:val="0044121D"/>
    <w:rsid w:val="00441C2E"/>
    <w:rsid w:val="00442642"/>
    <w:rsid w:val="00443C4A"/>
    <w:rsid w:val="004577E4"/>
    <w:rsid w:val="00463171"/>
    <w:rsid w:val="00464504"/>
    <w:rsid w:val="00464531"/>
    <w:rsid w:val="00472813"/>
    <w:rsid w:val="004733FA"/>
    <w:rsid w:val="004832DC"/>
    <w:rsid w:val="00492E8A"/>
    <w:rsid w:val="00494B58"/>
    <w:rsid w:val="004963BE"/>
    <w:rsid w:val="004A1BCE"/>
    <w:rsid w:val="004B14A1"/>
    <w:rsid w:val="004B5FA2"/>
    <w:rsid w:val="004B6247"/>
    <w:rsid w:val="004C4691"/>
    <w:rsid w:val="004C4996"/>
    <w:rsid w:val="004C6C57"/>
    <w:rsid w:val="004D12BC"/>
    <w:rsid w:val="004D663E"/>
    <w:rsid w:val="004E01C0"/>
    <w:rsid w:val="004F2A27"/>
    <w:rsid w:val="004F3ADB"/>
    <w:rsid w:val="004F6393"/>
    <w:rsid w:val="00502F94"/>
    <w:rsid w:val="0050346C"/>
    <w:rsid w:val="00505CC9"/>
    <w:rsid w:val="00510B30"/>
    <w:rsid w:val="00510E69"/>
    <w:rsid w:val="00520D29"/>
    <w:rsid w:val="0052640E"/>
    <w:rsid w:val="00543D1D"/>
    <w:rsid w:val="00547008"/>
    <w:rsid w:val="005505E5"/>
    <w:rsid w:val="00555525"/>
    <w:rsid w:val="0055595B"/>
    <w:rsid w:val="00557030"/>
    <w:rsid w:val="00557EDA"/>
    <w:rsid w:val="00561907"/>
    <w:rsid w:val="0056272A"/>
    <w:rsid w:val="00567833"/>
    <w:rsid w:val="00594C56"/>
    <w:rsid w:val="0059516C"/>
    <w:rsid w:val="0059562D"/>
    <w:rsid w:val="005B5035"/>
    <w:rsid w:val="005B5444"/>
    <w:rsid w:val="005B6C87"/>
    <w:rsid w:val="005B79B6"/>
    <w:rsid w:val="005C1A71"/>
    <w:rsid w:val="005C2C07"/>
    <w:rsid w:val="005C6389"/>
    <w:rsid w:val="005D00C7"/>
    <w:rsid w:val="005D3499"/>
    <w:rsid w:val="005D4CE6"/>
    <w:rsid w:val="005D5AB7"/>
    <w:rsid w:val="005E63FF"/>
    <w:rsid w:val="00616049"/>
    <w:rsid w:val="00616A5A"/>
    <w:rsid w:val="00616E14"/>
    <w:rsid w:val="00620FAF"/>
    <w:rsid w:val="00636341"/>
    <w:rsid w:val="0064010F"/>
    <w:rsid w:val="00641A5B"/>
    <w:rsid w:val="00642C69"/>
    <w:rsid w:val="00645996"/>
    <w:rsid w:val="00651929"/>
    <w:rsid w:val="00652103"/>
    <w:rsid w:val="00652BF7"/>
    <w:rsid w:val="006620EE"/>
    <w:rsid w:val="00670B39"/>
    <w:rsid w:val="00671303"/>
    <w:rsid w:val="00686F79"/>
    <w:rsid w:val="00692EFA"/>
    <w:rsid w:val="00695AF7"/>
    <w:rsid w:val="006A2D98"/>
    <w:rsid w:val="006A4BB4"/>
    <w:rsid w:val="006A5964"/>
    <w:rsid w:val="006B4CA8"/>
    <w:rsid w:val="006C3CE5"/>
    <w:rsid w:val="006C46FA"/>
    <w:rsid w:val="006C4B33"/>
    <w:rsid w:val="006C5FB8"/>
    <w:rsid w:val="006D20B7"/>
    <w:rsid w:val="006D3B13"/>
    <w:rsid w:val="006D4ADA"/>
    <w:rsid w:val="006D768B"/>
    <w:rsid w:val="006E3F73"/>
    <w:rsid w:val="006E6511"/>
    <w:rsid w:val="006F7A81"/>
    <w:rsid w:val="00714CE9"/>
    <w:rsid w:val="007172F3"/>
    <w:rsid w:val="00727193"/>
    <w:rsid w:val="007307A6"/>
    <w:rsid w:val="00730D24"/>
    <w:rsid w:val="00731998"/>
    <w:rsid w:val="007357E7"/>
    <w:rsid w:val="007378E6"/>
    <w:rsid w:val="0074034C"/>
    <w:rsid w:val="007447DC"/>
    <w:rsid w:val="00752279"/>
    <w:rsid w:val="00753294"/>
    <w:rsid w:val="00756BB6"/>
    <w:rsid w:val="00764427"/>
    <w:rsid w:val="007755BD"/>
    <w:rsid w:val="0078065B"/>
    <w:rsid w:val="00783033"/>
    <w:rsid w:val="00787454"/>
    <w:rsid w:val="0079355E"/>
    <w:rsid w:val="007A2B71"/>
    <w:rsid w:val="007A315F"/>
    <w:rsid w:val="007A3AFA"/>
    <w:rsid w:val="007A70FB"/>
    <w:rsid w:val="007B19BC"/>
    <w:rsid w:val="007B7889"/>
    <w:rsid w:val="007C7310"/>
    <w:rsid w:val="007D0144"/>
    <w:rsid w:val="007D1E8E"/>
    <w:rsid w:val="007D1F6D"/>
    <w:rsid w:val="007D4C39"/>
    <w:rsid w:val="007E0D10"/>
    <w:rsid w:val="007F208F"/>
    <w:rsid w:val="007F678B"/>
    <w:rsid w:val="007F75F9"/>
    <w:rsid w:val="008018D2"/>
    <w:rsid w:val="00803267"/>
    <w:rsid w:val="008061F0"/>
    <w:rsid w:val="00806908"/>
    <w:rsid w:val="008079C9"/>
    <w:rsid w:val="00810C1B"/>
    <w:rsid w:val="00811A7B"/>
    <w:rsid w:val="0081243C"/>
    <w:rsid w:val="00821C69"/>
    <w:rsid w:val="00824D08"/>
    <w:rsid w:val="008256FB"/>
    <w:rsid w:val="00825DEF"/>
    <w:rsid w:val="00826104"/>
    <w:rsid w:val="00835FF8"/>
    <w:rsid w:val="00846048"/>
    <w:rsid w:val="008532C9"/>
    <w:rsid w:val="0086092E"/>
    <w:rsid w:val="0086297B"/>
    <w:rsid w:val="00874DDB"/>
    <w:rsid w:val="0087500A"/>
    <w:rsid w:val="00877140"/>
    <w:rsid w:val="00886BA0"/>
    <w:rsid w:val="008871E6"/>
    <w:rsid w:val="00890604"/>
    <w:rsid w:val="00891E7A"/>
    <w:rsid w:val="00897ED6"/>
    <w:rsid w:val="008A5D34"/>
    <w:rsid w:val="008A6072"/>
    <w:rsid w:val="008A6962"/>
    <w:rsid w:val="008B064E"/>
    <w:rsid w:val="008B3259"/>
    <w:rsid w:val="008C7D64"/>
    <w:rsid w:val="008D2CD5"/>
    <w:rsid w:val="008D4D9A"/>
    <w:rsid w:val="008E5024"/>
    <w:rsid w:val="008E516E"/>
    <w:rsid w:val="00902A52"/>
    <w:rsid w:val="00904BDB"/>
    <w:rsid w:val="00907FA9"/>
    <w:rsid w:val="0091165C"/>
    <w:rsid w:val="00913427"/>
    <w:rsid w:val="00921475"/>
    <w:rsid w:val="009307A5"/>
    <w:rsid w:val="00944C43"/>
    <w:rsid w:val="00955A0D"/>
    <w:rsid w:val="00955DA5"/>
    <w:rsid w:val="00960294"/>
    <w:rsid w:val="00962535"/>
    <w:rsid w:val="0096389E"/>
    <w:rsid w:val="009715D8"/>
    <w:rsid w:val="00972057"/>
    <w:rsid w:val="00973BC7"/>
    <w:rsid w:val="00991201"/>
    <w:rsid w:val="00996471"/>
    <w:rsid w:val="00997920"/>
    <w:rsid w:val="009A131D"/>
    <w:rsid w:val="009A5C89"/>
    <w:rsid w:val="009B252F"/>
    <w:rsid w:val="009B47CB"/>
    <w:rsid w:val="009B58D2"/>
    <w:rsid w:val="009C16DF"/>
    <w:rsid w:val="009C2DA4"/>
    <w:rsid w:val="009C490B"/>
    <w:rsid w:val="009C72E9"/>
    <w:rsid w:val="009C7AEB"/>
    <w:rsid w:val="009D6905"/>
    <w:rsid w:val="009F3EF8"/>
    <w:rsid w:val="009F7D49"/>
    <w:rsid w:val="00A00EB7"/>
    <w:rsid w:val="00A014BC"/>
    <w:rsid w:val="00A07093"/>
    <w:rsid w:val="00A129A0"/>
    <w:rsid w:val="00A324FC"/>
    <w:rsid w:val="00A328CA"/>
    <w:rsid w:val="00A367C9"/>
    <w:rsid w:val="00A36805"/>
    <w:rsid w:val="00A43D1D"/>
    <w:rsid w:val="00A453C2"/>
    <w:rsid w:val="00A458A2"/>
    <w:rsid w:val="00A46660"/>
    <w:rsid w:val="00A4683E"/>
    <w:rsid w:val="00A46E86"/>
    <w:rsid w:val="00A626C4"/>
    <w:rsid w:val="00A70D52"/>
    <w:rsid w:val="00A75E69"/>
    <w:rsid w:val="00A7635F"/>
    <w:rsid w:val="00A76612"/>
    <w:rsid w:val="00A81210"/>
    <w:rsid w:val="00A97AE3"/>
    <w:rsid w:val="00AA447E"/>
    <w:rsid w:val="00AA461F"/>
    <w:rsid w:val="00AA67A2"/>
    <w:rsid w:val="00AB40BA"/>
    <w:rsid w:val="00AB6FC0"/>
    <w:rsid w:val="00AB711C"/>
    <w:rsid w:val="00AC3C2D"/>
    <w:rsid w:val="00AC4C5A"/>
    <w:rsid w:val="00AC53E9"/>
    <w:rsid w:val="00AC77D0"/>
    <w:rsid w:val="00AC7C4C"/>
    <w:rsid w:val="00AD1BEB"/>
    <w:rsid w:val="00AE14A2"/>
    <w:rsid w:val="00AE51EE"/>
    <w:rsid w:val="00AE5D53"/>
    <w:rsid w:val="00AE5E4F"/>
    <w:rsid w:val="00AF072A"/>
    <w:rsid w:val="00AF1C4D"/>
    <w:rsid w:val="00AF215E"/>
    <w:rsid w:val="00AF5D95"/>
    <w:rsid w:val="00B0118A"/>
    <w:rsid w:val="00B02AA3"/>
    <w:rsid w:val="00B1360B"/>
    <w:rsid w:val="00B30B4A"/>
    <w:rsid w:val="00B42C8C"/>
    <w:rsid w:val="00B44050"/>
    <w:rsid w:val="00B506C0"/>
    <w:rsid w:val="00B51059"/>
    <w:rsid w:val="00B513BD"/>
    <w:rsid w:val="00B51501"/>
    <w:rsid w:val="00B5294D"/>
    <w:rsid w:val="00B55840"/>
    <w:rsid w:val="00B56A45"/>
    <w:rsid w:val="00B625A8"/>
    <w:rsid w:val="00B62842"/>
    <w:rsid w:val="00B6288A"/>
    <w:rsid w:val="00B6408D"/>
    <w:rsid w:val="00B64A54"/>
    <w:rsid w:val="00B90539"/>
    <w:rsid w:val="00BA752E"/>
    <w:rsid w:val="00BB336F"/>
    <w:rsid w:val="00BB371B"/>
    <w:rsid w:val="00BB75AB"/>
    <w:rsid w:val="00BC0196"/>
    <w:rsid w:val="00BD7EBD"/>
    <w:rsid w:val="00BE5E50"/>
    <w:rsid w:val="00BE7540"/>
    <w:rsid w:val="00BF242D"/>
    <w:rsid w:val="00BF492B"/>
    <w:rsid w:val="00BF626E"/>
    <w:rsid w:val="00C01029"/>
    <w:rsid w:val="00C10B77"/>
    <w:rsid w:val="00C1738C"/>
    <w:rsid w:val="00C179AB"/>
    <w:rsid w:val="00C17EDF"/>
    <w:rsid w:val="00C17F89"/>
    <w:rsid w:val="00C201BA"/>
    <w:rsid w:val="00C22A83"/>
    <w:rsid w:val="00C2458A"/>
    <w:rsid w:val="00C26FBE"/>
    <w:rsid w:val="00C31820"/>
    <w:rsid w:val="00C411EC"/>
    <w:rsid w:val="00C426B8"/>
    <w:rsid w:val="00C4515F"/>
    <w:rsid w:val="00C474C0"/>
    <w:rsid w:val="00C508F9"/>
    <w:rsid w:val="00C543C1"/>
    <w:rsid w:val="00C60209"/>
    <w:rsid w:val="00C720A8"/>
    <w:rsid w:val="00C933A3"/>
    <w:rsid w:val="00CA00BF"/>
    <w:rsid w:val="00CA270C"/>
    <w:rsid w:val="00CA68D2"/>
    <w:rsid w:val="00CB1EAE"/>
    <w:rsid w:val="00CB3B66"/>
    <w:rsid w:val="00CB3B90"/>
    <w:rsid w:val="00CB5F8F"/>
    <w:rsid w:val="00CB73E3"/>
    <w:rsid w:val="00CC6CBC"/>
    <w:rsid w:val="00CC7E88"/>
    <w:rsid w:val="00CE206B"/>
    <w:rsid w:val="00CE2EA6"/>
    <w:rsid w:val="00CE418E"/>
    <w:rsid w:val="00CE5648"/>
    <w:rsid w:val="00CF6420"/>
    <w:rsid w:val="00D02DC4"/>
    <w:rsid w:val="00D02E21"/>
    <w:rsid w:val="00D066B9"/>
    <w:rsid w:val="00D10B41"/>
    <w:rsid w:val="00D1285F"/>
    <w:rsid w:val="00D2129B"/>
    <w:rsid w:val="00D474D1"/>
    <w:rsid w:val="00D5109E"/>
    <w:rsid w:val="00D529C6"/>
    <w:rsid w:val="00D5364E"/>
    <w:rsid w:val="00D5411E"/>
    <w:rsid w:val="00D5640E"/>
    <w:rsid w:val="00D64522"/>
    <w:rsid w:val="00D73E57"/>
    <w:rsid w:val="00D73FB1"/>
    <w:rsid w:val="00D756BC"/>
    <w:rsid w:val="00D765DF"/>
    <w:rsid w:val="00D83270"/>
    <w:rsid w:val="00D87470"/>
    <w:rsid w:val="00D95F1F"/>
    <w:rsid w:val="00D96BBE"/>
    <w:rsid w:val="00DA49F4"/>
    <w:rsid w:val="00DA7863"/>
    <w:rsid w:val="00DB0FA7"/>
    <w:rsid w:val="00DC2100"/>
    <w:rsid w:val="00DC2F45"/>
    <w:rsid w:val="00DC40EC"/>
    <w:rsid w:val="00DD4236"/>
    <w:rsid w:val="00DF166A"/>
    <w:rsid w:val="00DF16F5"/>
    <w:rsid w:val="00DF5A41"/>
    <w:rsid w:val="00DF72CF"/>
    <w:rsid w:val="00E00811"/>
    <w:rsid w:val="00E01383"/>
    <w:rsid w:val="00E02FC2"/>
    <w:rsid w:val="00E040A5"/>
    <w:rsid w:val="00E06AF6"/>
    <w:rsid w:val="00E1227C"/>
    <w:rsid w:val="00E12413"/>
    <w:rsid w:val="00E1714F"/>
    <w:rsid w:val="00E20757"/>
    <w:rsid w:val="00E23E67"/>
    <w:rsid w:val="00E30619"/>
    <w:rsid w:val="00E3265F"/>
    <w:rsid w:val="00E41E33"/>
    <w:rsid w:val="00E4351B"/>
    <w:rsid w:val="00E44825"/>
    <w:rsid w:val="00E475DF"/>
    <w:rsid w:val="00E476D8"/>
    <w:rsid w:val="00E5635F"/>
    <w:rsid w:val="00E571AA"/>
    <w:rsid w:val="00E61F4C"/>
    <w:rsid w:val="00E6354D"/>
    <w:rsid w:val="00E647E3"/>
    <w:rsid w:val="00E671F7"/>
    <w:rsid w:val="00E67C55"/>
    <w:rsid w:val="00E7176D"/>
    <w:rsid w:val="00E75665"/>
    <w:rsid w:val="00E75791"/>
    <w:rsid w:val="00E832C7"/>
    <w:rsid w:val="00E8552C"/>
    <w:rsid w:val="00E938B8"/>
    <w:rsid w:val="00E93A55"/>
    <w:rsid w:val="00E94426"/>
    <w:rsid w:val="00E970FB"/>
    <w:rsid w:val="00EA72ED"/>
    <w:rsid w:val="00EA7A55"/>
    <w:rsid w:val="00EB6895"/>
    <w:rsid w:val="00EB74F4"/>
    <w:rsid w:val="00EC017E"/>
    <w:rsid w:val="00EC5273"/>
    <w:rsid w:val="00EC65F3"/>
    <w:rsid w:val="00ED4C5E"/>
    <w:rsid w:val="00ED73F4"/>
    <w:rsid w:val="00EE0848"/>
    <w:rsid w:val="00EE6347"/>
    <w:rsid w:val="00EF59BB"/>
    <w:rsid w:val="00EF5F08"/>
    <w:rsid w:val="00F02E16"/>
    <w:rsid w:val="00F0714C"/>
    <w:rsid w:val="00F27D2E"/>
    <w:rsid w:val="00F32DD4"/>
    <w:rsid w:val="00F34233"/>
    <w:rsid w:val="00F36E9C"/>
    <w:rsid w:val="00F41C36"/>
    <w:rsid w:val="00F53A28"/>
    <w:rsid w:val="00F613A4"/>
    <w:rsid w:val="00F72317"/>
    <w:rsid w:val="00F757B8"/>
    <w:rsid w:val="00F85206"/>
    <w:rsid w:val="00F92885"/>
    <w:rsid w:val="00F9750E"/>
    <w:rsid w:val="00FA6928"/>
    <w:rsid w:val="00FB253A"/>
    <w:rsid w:val="00FB7F8A"/>
    <w:rsid w:val="00FC2B35"/>
    <w:rsid w:val="00FC2B68"/>
    <w:rsid w:val="00FC35CC"/>
    <w:rsid w:val="00FD0776"/>
    <w:rsid w:val="00FD2448"/>
    <w:rsid w:val="00FE38E0"/>
    <w:rsid w:val="00FF1902"/>
    <w:rsid w:val="00FF68CE"/>
    <w:rsid w:val="00FF76A7"/>
    <w:rsid w:val="0141509A"/>
    <w:rsid w:val="01487BAE"/>
    <w:rsid w:val="014F4842"/>
    <w:rsid w:val="01F42A22"/>
    <w:rsid w:val="01FE2B2C"/>
    <w:rsid w:val="031E38F8"/>
    <w:rsid w:val="031F597A"/>
    <w:rsid w:val="03395DB0"/>
    <w:rsid w:val="03944486"/>
    <w:rsid w:val="03FF264E"/>
    <w:rsid w:val="0424048E"/>
    <w:rsid w:val="046607A7"/>
    <w:rsid w:val="04EE78ED"/>
    <w:rsid w:val="05296793"/>
    <w:rsid w:val="05DB6E4A"/>
    <w:rsid w:val="05F544C1"/>
    <w:rsid w:val="05FE4E0F"/>
    <w:rsid w:val="065A5CFC"/>
    <w:rsid w:val="066E27C6"/>
    <w:rsid w:val="06C72380"/>
    <w:rsid w:val="06EE5F9F"/>
    <w:rsid w:val="06FB6BC2"/>
    <w:rsid w:val="07251193"/>
    <w:rsid w:val="07F56C92"/>
    <w:rsid w:val="0818604C"/>
    <w:rsid w:val="08380418"/>
    <w:rsid w:val="08CF35B2"/>
    <w:rsid w:val="09352545"/>
    <w:rsid w:val="098764C4"/>
    <w:rsid w:val="0A3677DC"/>
    <w:rsid w:val="0AD92462"/>
    <w:rsid w:val="0B1B158D"/>
    <w:rsid w:val="0B8F6CBF"/>
    <w:rsid w:val="0C621131"/>
    <w:rsid w:val="0CD23544"/>
    <w:rsid w:val="0CEF195E"/>
    <w:rsid w:val="0D101355"/>
    <w:rsid w:val="0DBB0037"/>
    <w:rsid w:val="0DC80621"/>
    <w:rsid w:val="0E335714"/>
    <w:rsid w:val="0E591C1D"/>
    <w:rsid w:val="0EC44277"/>
    <w:rsid w:val="0ED219ED"/>
    <w:rsid w:val="0F2756F0"/>
    <w:rsid w:val="0F536573"/>
    <w:rsid w:val="0FBF0918"/>
    <w:rsid w:val="0FE8042C"/>
    <w:rsid w:val="0FEB7FC3"/>
    <w:rsid w:val="10CC1334"/>
    <w:rsid w:val="11AA1AB3"/>
    <w:rsid w:val="12BE5E94"/>
    <w:rsid w:val="12D60DB3"/>
    <w:rsid w:val="13171183"/>
    <w:rsid w:val="13343902"/>
    <w:rsid w:val="136C4397"/>
    <w:rsid w:val="139541BF"/>
    <w:rsid w:val="146A7136"/>
    <w:rsid w:val="14AF2113"/>
    <w:rsid w:val="15055C7F"/>
    <w:rsid w:val="15420BA1"/>
    <w:rsid w:val="156F6E2B"/>
    <w:rsid w:val="160F458B"/>
    <w:rsid w:val="162949A8"/>
    <w:rsid w:val="16357DA5"/>
    <w:rsid w:val="16464075"/>
    <w:rsid w:val="16743B30"/>
    <w:rsid w:val="17624064"/>
    <w:rsid w:val="17740413"/>
    <w:rsid w:val="17F96F71"/>
    <w:rsid w:val="18910BE3"/>
    <w:rsid w:val="18BF4A2D"/>
    <w:rsid w:val="195F029B"/>
    <w:rsid w:val="199221EE"/>
    <w:rsid w:val="19F5067F"/>
    <w:rsid w:val="1A08386F"/>
    <w:rsid w:val="1A931AED"/>
    <w:rsid w:val="1ADA3572"/>
    <w:rsid w:val="1AF96865"/>
    <w:rsid w:val="1BBB62E5"/>
    <w:rsid w:val="1CB23D88"/>
    <w:rsid w:val="1D2A1D0B"/>
    <w:rsid w:val="1D582F11"/>
    <w:rsid w:val="1D7166C4"/>
    <w:rsid w:val="1DB60844"/>
    <w:rsid w:val="1DC12D13"/>
    <w:rsid w:val="1DC86D32"/>
    <w:rsid w:val="1E8477F7"/>
    <w:rsid w:val="1EBF3957"/>
    <w:rsid w:val="1EDA5F9D"/>
    <w:rsid w:val="1F57336E"/>
    <w:rsid w:val="1F876836"/>
    <w:rsid w:val="1FB067B0"/>
    <w:rsid w:val="1FE461C4"/>
    <w:rsid w:val="20020603"/>
    <w:rsid w:val="20861BE7"/>
    <w:rsid w:val="20F733A4"/>
    <w:rsid w:val="21233812"/>
    <w:rsid w:val="217E5B7D"/>
    <w:rsid w:val="2218485D"/>
    <w:rsid w:val="22820FBC"/>
    <w:rsid w:val="23203B1C"/>
    <w:rsid w:val="239D4771"/>
    <w:rsid w:val="23BC3541"/>
    <w:rsid w:val="2428352A"/>
    <w:rsid w:val="26361291"/>
    <w:rsid w:val="264A7FB6"/>
    <w:rsid w:val="266820CB"/>
    <w:rsid w:val="26E4765F"/>
    <w:rsid w:val="277446B8"/>
    <w:rsid w:val="279E5748"/>
    <w:rsid w:val="27B55135"/>
    <w:rsid w:val="28121882"/>
    <w:rsid w:val="283171FE"/>
    <w:rsid w:val="286729EA"/>
    <w:rsid w:val="28A8140B"/>
    <w:rsid w:val="28A83DE8"/>
    <w:rsid w:val="28F11BDA"/>
    <w:rsid w:val="29A90307"/>
    <w:rsid w:val="2A5306A1"/>
    <w:rsid w:val="2A5D4B27"/>
    <w:rsid w:val="2A5E616D"/>
    <w:rsid w:val="2A763565"/>
    <w:rsid w:val="2B4061A9"/>
    <w:rsid w:val="2BED2F17"/>
    <w:rsid w:val="2C0A4F4F"/>
    <w:rsid w:val="2C3028BF"/>
    <w:rsid w:val="2C4134EB"/>
    <w:rsid w:val="2CE66129"/>
    <w:rsid w:val="2CF734DD"/>
    <w:rsid w:val="2D21733C"/>
    <w:rsid w:val="2D3A36D7"/>
    <w:rsid w:val="2D693F1E"/>
    <w:rsid w:val="2EB558FC"/>
    <w:rsid w:val="2ED83485"/>
    <w:rsid w:val="2EFD56B2"/>
    <w:rsid w:val="3002023D"/>
    <w:rsid w:val="302B4D29"/>
    <w:rsid w:val="303C6197"/>
    <w:rsid w:val="30965465"/>
    <w:rsid w:val="321E44A3"/>
    <w:rsid w:val="322438BE"/>
    <w:rsid w:val="326C1B49"/>
    <w:rsid w:val="32AF28A4"/>
    <w:rsid w:val="33351BDE"/>
    <w:rsid w:val="33C2054A"/>
    <w:rsid w:val="34B02741"/>
    <w:rsid w:val="34E41EC8"/>
    <w:rsid w:val="35FE481C"/>
    <w:rsid w:val="36973FF8"/>
    <w:rsid w:val="369C03C3"/>
    <w:rsid w:val="369F3885"/>
    <w:rsid w:val="372951E4"/>
    <w:rsid w:val="374E5595"/>
    <w:rsid w:val="3779679F"/>
    <w:rsid w:val="377A60B4"/>
    <w:rsid w:val="37BD6B6A"/>
    <w:rsid w:val="380F58B3"/>
    <w:rsid w:val="38744A3F"/>
    <w:rsid w:val="38BB5170"/>
    <w:rsid w:val="3958329D"/>
    <w:rsid w:val="39B475E0"/>
    <w:rsid w:val="39E0549A"/>
    <w:rsid w:val="3A385452"/>
    <w:rsid w:val="3A76407F"/>
    <w:rsid w:val="3A9523BB"/>
    <w:rsid w:val="3ADF03B6"/>
    <w:rsid w:val="3BBB34F4"/>
    <w:rsid w:val="3CB9581B"/>
    <w:rsid w:val="3CC97F46"/>
    <w:rsid w:val="3DBA0EE7"/>
    <w:rsid w:val="3E5B3A27"/>
    <w:rsid w:val="3EBB7B92"/>
    <w:rsid w:val="3F5D7CAF"/>
    <w:rsid w:val="3FAD2DBD"/>
    <w:rsid w:val="3FDF664E"/>
    <w:rsid w:val="3FF341C2"/>
    <w:rsid w:val="400B0F75"/>
    <w:rsid w:val="40822A29"/>
    <w:rsid w:val="40875641"/>
    <w:rsid w:val="410D0141"/>
    <w:rsid w:val="413220A1"/>
    <w:rsid w:val="41FF3AD5"/>
    <w:rsid w:val="42F167E6"/>
    <w:rsid w:val="43155C14"/>
    <w:rsid w:val="4327426F"/>
    <w:rsid w:val="438F7376"/>
    <w:rsid w:val="443E5FE4"/>
    <w:rsid w:val="44424828"/>
    <w:rsid w:val="44630EA2"/>
    <w:rsid w:val="44727AEC"/>
    <w:rsid w:val="449D05F1"/>
    <w:rsid w:val="44D572B4"/>
    <w:rsid w:val="44DE28A6"/>
    <w:rsid w:val="458A094E"/>
    <w:rsid w:val="459D302F"/>
    <w:rsid w:val="46B26C03"/>
    <w:rsid w:val="46B84194"/>
    <w:rsid w:val="47697E75"/>
    <w:rsid w:val="47931573"/>
    <w:rsid w:val="482334B0"/>
    <w:rsid w:val="485A4E6E"/>
    <w:rsid w:val="485D2204"/>
    <w:rsid w:val="48A66B23"/>
    <w:rsid w:val="48CD7A94"/>
    <w:rsid w:val="490B4E1C"/>
    <w:rsid w:val="49473455"/>
    <w:rsid w:val="499D08B1"/>
    <w:rsid w:val="4A3F5322"/>
    <w:rsid w:val="4AC72612"/>
    <w:rsid w:val="4C5250BA"/>
    <w:rsid w:val="4D525CFF"/>
    <w:rsid w:val="4DB14CA3"/>
    <w:rsid w:val="4E23551E"/>
    <w:rsid w:val="4ED32CE4"/>
    <w:rsid w:val="4F462D91"/>
    <w:rsid w:val="4F9A3101"/>
    <w:rsid w:val="4FF52B4A"/>
    <w:rsid w:val="50422E59"/>
    <w:rsid w:val="506C0198"/>
    <w:rsid w:val="50ED06EA"/>
    <w:rsid w:val="511D09F7"/>
    <w:rsid w:val="520164BB"/>
    <w:rsid w:val="52336550"/>
    <w:rsid w:val="524B000F"/>
    <w:rsid w:val="52516142"/>
    <w:rsid w:val="526B3AB0"/>
    <w:rsid w:val="52C17FEE"/>
    <w:rsid w:val="52DD1DC1"/>
    <w:rsid w:val="538334F0"/>
    <w:rsid w:val="53953E48"/>
    <w:rsid w:val="55B123C1"/>
    <w:rsid w:val="55B43F78"/>
    <w:rsid w:val="55C67C9F"/>
    <w:rsid w:val="56684399"/>
    <w:rsid w:val="569129B8"/>
    <w:rsid w:val="56A332A6"/>
    <w:rsid w:val="56EA2A16"/>
    <w:rsid w:val="57104C64"/>
    <w:rsid w:val="57AD123F"/>
    <w:rsid w:val="583B6953"/>
    <w:rsid w:val="58485AD5"/>
    <w:rsid w:val="58995A6E"/>
    <w:rsid w:val="58F8760B"/>
    <w:rsid w:val="599D68D3"/>
    <w:rsid w:val="59AE76DC"/>
    <w:rsid w:val="59DF4270"/>
    <w:rsid w:val="59FD5E94"/>
    <w:rsid w:val="5A373B74"/>
    <w:rsid w:val="5A4420DA"/>
    <w:rsid w:val="5A9E2A3B"/>
    <w:rsid w:val="5AF50D7C"/>
    <w:rsid w:val="5B1D3E8B"/>
    <w:rsid w:val="5B2D0B1E"/>
    <w:rsid w:val="5B4A1F9D"/>
    <w:rsid w:val="5BD24915"/>
    <w:rsid w:val="5BD370C5"/>
    <w:rsid w:val="5BDF2BDA"/>
    <w:rsid w:val="5C0E5A28"/>
    <w:rsid w:val="5C940C50"/>
    <w:rsid w:val="5CC3371F"/>
    <w:rsid w:val="5D01556C"/>
    <w:rsid w:val="5D08073F"/>
    <w:rsid w:val="5D6A2A04"/>
    <w:rsid w:val="5DE01B5F"/>
    <w:rsid w:val="5E5C6496"/>
    <w:rsid w:val="5EB47914"/>
    <w:rsid w:val="5ECD7B1D"/>
    <w:rsid w:val="5EEB523A"/>
    <w:rsid w:val="5FAF1856"/>
    <w:rsid w:val="5FBA4DBD"/>
    <w:rsid w:val="5FC61785"/>
    <w:rsid w:val="5FD15EF7"/>
    <w:rsid w:val="5FDE705B"/>
    <w:rsid w:val="60423617"/>
    <w:rsid w:val="60C625CB"/>
    <w:rsid w:val="610A18C4"/>
    <w:rsid w:val="620E1F30"/>
    <w:rsid w:val="63547166"/>
    <w:rsid w:val="63613EF8"/>
    <w:rsid w:val="636A51D5"/>
    <w:rsid w:val="645128B3"/>
    <w:rsid w:val="64946A44"/>
    <w:rsid w:val="64CE76F0"/>
    <w:rsid w:val="654C4F27"/>
    <w:rsid w:val="65690891"/>
    <w:rsid w:val="65B77735"/>
    <w:rsid w:val="65E92213"/>
    <w:rsid w:val="66434897"/>
    <w:rsid w:val="66D97115"/>
    <w:rsid w:val="66DF5EED"/>
    <w:rsid w:val="671334C7"/>
    <w:rsid w:val="67700F73"/>
    <w:rsid w:val="67A40FB3"/>
    <w:rsid w:val="67ED10A0"/>
    <w:rsid w:val="68C8101A"/>
    <w:rsid w:val="69AA645F"/>
    <w:rsid w:val="6A355188"/>
    <w:rsid w:val="6A5B0184"/>
    <w:rsid w:val="6A63734F"/>
    <w:rsid w:val="6A99074F"/>
    <w:rsid w:val="6B591C93"/>
    <w:rsid w:val="6BAA05EE"/>
    <w:rsid w:val="6C89420D"/>
    <w:rsid w:val="6C9062E7"/>
    <w:rsid w:val="6CD57CBB"/>
    <w:rsid w:val="6D5F1053"/>
    <w:rsid w:val="6D7E53B7"/>
    <w:rsid w:val="6DEF12A9"/>
    <w:rsid w:val="6E9A39A4"/>
    <w:rsid w:val="6EBB68DA"/>
    <w:rsid w:val="6ED54622"/>
    <w:rsid w:val="6EF83C1A"/>
    <w:rsid w:val="6F003F15"/>
    <w:rsid w:val="6FFE3908"/>
    <w:rsid w:val="70792A1A"/>
    <w:rsid w:val="70A00E7D"/>
    <w:rsid w:val="70A90DA1"/>
    <w:rsid w:val="70AB385E"/>
    <w:rsid w:val="70C96ECC"/>
    <w:rsid w:val="70F84A59"/>
    <w:rsid w:val="71410720"/>
    <w:rsid w:val="71D24956"/>
    <w:rsid w:val="72FF0248"/>
    <w:rsid w:val="7323295F"/>
    <w:rsid w:val="74396F1B"/>
    <w:rsid w:val="744C1435"/>
    <w:rsid w:val="747E1BC8"/>
    <w:rsid w:val="74E44A9F"/>
    <w:rsid w:val="757A74E0"/>
    <w:rsid w:val="75951796"/>
    <w:rsid w:val="75A45B61"/>
    <w:rsid w:val="76100AA5"/>
    <w:rsid w:val="76306D8A"/>
    <w:rsid w:val="766B5117"/>
    <w:rsid w:val="77035545"/>
    <w:rsid w:val="7763183B"/>
    <w:rsid w:val="782A74F3"/>
    <w:rsid w:val="78466BBB"/>
    <w:rsid w:val="78732C4C"/>
    <w:rsid w:val="79084211"/>
    <w:rsid w:val="796559F0"/>
    <w:rsid w:val="79DB1A18"/>
    <w:rsid w:val="7A377605"/>
    <w:rsid w:val="7AAD0E15"/>
    <w:rsid w:val="7AB056A1"/>
    <w:rsid w:val="7AEC5EC7"/>
    <w:rsid w:val="7B32046E"/>
    <w:rsid w:val="7B8D6BCE"/>
    <w:rsid w:val="7BEE6440"/>
    <w:rsid w:val="7C3863ED"/>
    <w:rsid w:val="7CC62110"/>
    <w:rsid w:val="7CD15E7B"/>
    <w:rsid w:val="7CDF60DA"/>
    <w:rsid w:val="7CE46191"/>
    <w:rsid w:val="7CF84A8D"/>
    <w:rsid w:val="7D7F20F0"/>
    <w:rsid w:val="7E0A30AB"/>
    <w:rsid w:val="7EBF70D1"/>
    <w:rsid w:val="7EF372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8.wmf"/><Relationship Id="rId98" Type="http://schemas.openxmlformats.org/officeDocument/2006/relationships/oleObject" Target="embeddings/oleObject58.bin"/><Relationship Id="rId97" Type="http://schemas.openxmlformats.org/officeDocument/2006/relationships/image" Target="media/image37.wmf"/><Relationship Id="rId96" Type="http://schemas.openxmlformats.org/officeDocument/2006/relationships/oleObject" Target="embeddings/oleObject57.bin"/><Relationship Id="rId95" Type="http://schemas.openxmlformats.org/officeDocument/2006/relationships/image" Target="media/image36.wmf"/><Relationship Id="rId94" Type="http://schemas.openxmlformats.org/officeDocument/2006/relationships/oleObject" Target="embeddings/oleObject56.bin"/><Relationship Id="rId93" Type="http://schemas.openxmlformats.org/officeDocument/2006/relationships/image" Target="media/image35.wmf"/><Relationship Id="rId92" Type="http://schemas.openxmlformats.org/officeDocument/2006/relationships/oleObject" Target="embeddings/oleObject55.bin"/><Relationship Id="rId91" Type="http://schemas.openxmlformats.org/officeDocument/2006/relationships/image" Target="media/image34.wmf"/><Relationship Id="rId90" Type="http://schemas.openxmlformats.org/officeDocument/2006/relationships/oleObject" Target="embeddings/oleObject54.bin"/><Relationship Id="rId9" Type="http://schemas.openxmlformats.org/officeDocument/2006/relationships/image" Target="media/image3.wmf"/><Relationship Id="rId89" Type="http://schemas.openxmlformats.org/officeDocument/2006/relationships/image" Target="media/image33.wmf"/><Relationship Id="rId88" Type="http://schemas.openxmlformats.org/officeDocument/2006/relationships/oleObject" Target="embeddings/oleObject53.bin"/><Relationship Id="rId87" Type="http://schemas.openxmlformats.org/officeDocument/2006/relationships/image" Target="media/image32.wmf"/><Relationship Id="rId86" Type="http://schemas.openxmlformats.org/officeDocument/2006/relationships/oleObject" Target="embeddings/oleObject52.bin"/><Relationship Id="rId85" Type="http://schemas.openxmlformats.org/officeDocument/2006/relationships/image" Target="media/image31.wmf"/><Relationship Id="rId84" Type="http://schemas.openxmlformats.org/officeDocument/2006/relationships/oleObject" Target="embeddings/oleObject51.bin"/><Relationship Id="rId83" Type="http://schemas.openxmlformats.org/officeDocument/2006/relationships/image" Target="media/image30.wmf"/><Relationship Id="rId82" Type="http://schemas.openxmlformats.org/officeDocument/2006/relationships/oleObject" Target="embeddings/oleObject50.bin"/><Relationship Id="rId81" Type="http://schemas.openxmlformats.org/officeDocument/2006/relationships/image" Target="media/image29.wmf"/><Relationship Id="rId80" Type="http://schemas.openxmlformats.org/officeDocument/2006/relationships/oleObject" Target="embeddings/oleObject49.bin"/><Relationship Id="rId8" Type="http://schemas.openxmlformats.org/officeDocument/2006/relationships/oleObject" Target="embeddings/oleObject3.bin"/><Relationship Id="rId79" Type="http://schemas.openxmlformats.org/officeDocument/2006/relationships/image" Target="media/image28.wmf"/><Relationship Id="rId78" Type="http://schemas.openxmlformats.org/officeDocument/2006/relationships/oleObject" Target="embeddings/oleObject48.bin"/><Relationship Id="rId77" Type="http://schemas.openxmlformats.org/officeDocument/2006/relationships/image" Target="media/image27.wmf"/><Relationship Id="rId76" Type="http://schemas.openxmlformats.org/officeDocument/2006/relationships/oleObject" Target="embeddings/oleObject47.bin"/><Relationship Id="rId75" Type="http://schemas.openxmlformats.org/officeDocument/2006/relationships/image" Target="media/image26.wmf"/><Relationship Id="rId74" Type="http://schemas.openxmlformats.org/officeDocument/2006/relationships/oleObject" Target="embeddings/oleObject46.bin"/><Relationship Id="rId73" Type="http://schemas.openxmlformats.org/officeDocument/2006/relationships/image" Target="media/image25.wmf"/><Relationship Id="rId72" Type="http://schemas.openxmlformats.org/officeDocument/2006/relationships/oleObject" Target="embeddings/oleObject45.bin"/><Relationship Id="rId71" Type="http://schemas.openxmlformats.org/officeDocument/2006/relationships/image" Target="media/image24.wmf"/><Relationship Id="rId70" Type="http://schemas.openxmlformats.org/officeDocument/2006/relationships/oleObject" Target="embeddings/oleObject44.bin"/><Relationship Id="rId7" Type="http://schemas.openxmlformats.org/officeDocument/2006/relationships/image" Target="media/image2.wmf"/><Relationship Id="rId69" Type="http://schemas.openxmlformats.org/officeDocument/2006/relationships/image" Target="media/image23.wmf"/><Relationship Id="rId68" Type="http://schemas.openxmlformats.org/officeDocument/2006/relationships/oleObject" Target="embeddings/oleObject43.bin"/><Relationship Id="rId67" Type="http://schemas.openxmlformats.org/officeDocument/2006/relationships/image" Target="media/image22.wmf"/><Relationship Id="rId66" Type="http://schemas.openxmlformats.org/officeDocument/2006/relationships/oleObject" Target="embeddings/oleObject42.bin"/><Relationship Id="rId65" Type="http://schemas.openxmlformats.org/officeDocument/2006/relationships/image" Target="media/image21.wmf"/><Relationship Id="rId64" Type="http://schemas.openxmlformats.org/officeDocument/2006/relationships/oleObject" Target="embeddings/oleObject41.bin"/><Relationship Id="rId63" Type="http://schemas.openxmlformats.org/officeDocument/2006/relationships/oleObject" Target="embeddings/oleObject40.bin"/><Relationship Id="rId62" Type="http://schemas.openxmlformats.org/officeDocument/2006/relationships/image" Target="media/image20.wmf"/><Relationship Id="rId61" Type="http://schemas.openxmlformats.org/officeDocument/2006/relationships/oleObject" Target="embeddings/oleObject39.bin"/><Relationship Id="rId60" Type="http://schemas.openxmlformats.org/officeDocument/2006/relationships/oleObject" Target="embeddings/oleObject38.bin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37.bin"/><Relationship Id="rId58" Type="http://schemas.openxmlformats.org/officeDocument/2006/relationships/oleObject" Target="embeddings/oleObject36.bin"/><Relationship Id="rId57" Type="http://schemas.openxmlformats.org/officeDocument/2006/relationships/oleObject" Target="embeddings/oleObject35.bin"/><Relationship Id="rId56" Type="http://schemas.openxmlformats.org/officeDocument/2006/relationships/oleObject" Target="embeddings/oleObject34.bin"/><Relationship Id="rId55" Type="http://schemas.openxmlformats.org/officeDocument/2006/relationships/oleObject" Target="embeddings/oleObject33.bin"/><Relationship Id="rId54" Type="http://schemas.openxmlformats.org/officeDocument/2006/relationships/oleObject" Target="embeddings/oleObject32.bin"/><Relationship Id="rId53" Type="http://schemas.openxmlformats.org/officeDocument/2006/relationships/oleObject" Target="embeddings/oleObject31.bin"/><Relationship Id="rId52" Type="http://schemas.openxmlformats.org/officeDocument/2006/relationships/oleObject" Target="embeddings/oleObject30.bin"/><Relationship Id="rId51" Type="http://schemas.openxmlformats.org/officeDocument/2006/relationships/oleObject" Target="embeddings/oleObject29.bin"/><Relationship Id="rId50" Type="http://schemas.openxmlformats.org/officeDocument/2006/relationships/oleObject" Target="embeddings/oleObject28.bin"/><Relationship Id="rId5" Type="http://schemas.openxmlformats.org/officeDocument/2006/relationships/image" Target="media/image1.wmf"/><Relationship Id="rId49" Type="http://schemas.openxmlformats.org/officeDocument/2006/relationships/oleObject" Target="embeddings/oleObject27.bin"/><Relationship Id="rId48" Type="http://schemas.openxmlformats.org/officeDocument/2006/relationships/oleObject" Target="embeddings/oleObject26.bin"/><Relationship Id="rId47" Type="http://schemas.openxmlformats.org/officeDocument/2006/relationships/oleObject" Target="embeddings/oleObject25.bin"/><Relationship Id="rId46" Type="http://schemas.openxmlformats.org/officeDocument/2006/relationships/oleObject" Target="embeddings/oleObject24.bin"/><Relationship Id="rId45" Type="http://schemas.openxmlformats.org/officeDocument/2006/relationships/oleObject" Target="embeddings/oleObject23.bin"/><Relationship Id="rId44" Type="http://schemas.openxmlformats.org/officeDocument/2006/relationships/oleObject" Target="embeddings/oleObject22.bin"/><Relationship Id="rId43" Type="http://schemas.openxmlformats.org/officeDocument/2006/relationships/oleObject" Target="embeddings/oleObject21.bin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9" Type="http://schemas.openxmlformats.org/officeDocument/2006/relationships/fontTable" Target="fontTable.xml"/><Relationship Id="rId128" Type="http://schemas.openxmlformats.org/officeDocument/2006/relationships/numbering" Target="numbering.xml"/><Relationship Id="rId127" Type="http://schemas.openxmlformats.org/officeDocument/2006/relationships/customXml" Target="../customXml/item1.xml"/><Relationship Id="rId126" Type="http://schemas.openxmlformats.org/officeDocument/2006/relationships/oleObject" Target="embeddings/oleObject82.bin"/><Relationship Id="rId125" Type="http://schemas.openxmlformats.org/officeDocument/2006/relationships/oleObject" Target="embeddings/oleObject81.bin"/><Relationship Id="rId124" Type="http://schemas.openxmlformats.org/officeDocument/2006/relationships/oleObject" Target="embeddings/oleObject80.bin"/><Relationship Id="rId123" Type="http://schemas.openxmlformats.org/officeDocument/2006/relationships/oleObject" Target="embeddings/oleObject79.bin"/><Relationship Id="rId122" Type="http://schemas.openxmlformats.org/officeDocument/2006/relationships/oleObject" Target="embeddings/oleObject78.bin"/><Relationship Id="rId121" Type="http://schemas.openxmlformats.org/officeDocument/2006/relationships/oleObject" Target="embeddings/oleObject77.bin"/><Relationship Id="rId120" Type="http://schemas.openxmlformats.org/officeDocument/2006/relationships/oleObject" Target="embeddings/oleObject76.bin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75.bin"/><Relationship Id="rId118" Type="http://schemas.openxmlformats.org/officeDocument/2006/relationships/oleObject" Target="embeddings/oleObject74.bin"/><Relationship Id="rId117" Type="http://schemas.openxmlformats.org/officeDocument/2006/relationships/oleObject" Target="embeddings/oleObject73.bin"/><Relationship Id="rId116" Type="http://schemas.openxmlformats.org/officeDocument/2006/relationships/oleObject" Target="embeddings/oleObject72.bin"/><Relationship Id="rId115" Type="http://schemas.openxmlformats.org/officeDocument/2006/relationships/oleObject" Target="embeddings/oleObject71.bin"/><Relationship Id="rId114" Type="http://schemas.openxmlformats.org/officeDocument/2006/relationships/oleObject" Target="embeddings/oleObject70.bin"/><Relationship Id="rId113" Type="http://schemas.openxmlformats.org/officeDocument/2006/relationships/oleObject" Target="embeddings/oleObject69.bin"/><Relationship Id="rId112" Type="http://schemas.openxmlformats.org/officeDocument/2006/relationships/oleObject" Target="embeddings/oleObject68.bin"/><Relationship Id="rId111" Type="http://schemas.openxmlformats.org/officeDocument/2006/relationships/oleObject" Target="embeddings/oleObject67.bin"/><Relationship Id="rId110" Type="http://schemas.openxmlformats.org/officeDocument/2006/relationships/oleObject" Target="embeddings/oleObject66.bin"/><Relationship Id="rId11" Type="http://schemas.openxmlformats.org/officeDocument/2006/relationships/image" Target="media/image4.wmf"/><Relationship Id="rId109" Type="http://schemas.openxmlformats.org/officeDocument/2006/relationships/oleObject" Target="embeddings/oleObject65.bin"/><Relationship Id="rId108" Type="http://schemas.openxmlformats.org/officeDocument/2006/relationships/oleObject" Target="embeddings/oleObject64.bin"/><Relationship Id="rId107" Type="http://schemas.openxmlformats.org/officeDocument/2006/relationships/oleObject" Target="embeddings/oleObject63.bin"/><Relationship Id="rId106" Type="http://schemas.openxmlformats.org/officeDocument/2006/relationships/oleObject" Target="embeddings/oleObject62.bin"/><Relationship Id="rId105" Type="http://schemas.openxmlformats.org/officeDocument/2006/relationships/image" Target="media/image41.wmf"/><Relationship Id="rId104" Type="http://schemas.openxmlformats.org/officeDocument/2006/relationships/oleObject" Target="embeddings/oleObject61.bin"/><Relationship Id="rId103" Type="http://schemas.openxmlformats.org/officeDocument/2006/relationships/image" Target="media/image40.wmf"/><Relationship Id="rId102" Type="http://schemas.openxmlformats.org/officeDocument/2006/relationships/oleObject" Target="embeddings/oleObject60.bin"/><Relationship Id="rId101" Type="http://schemas.openxmlformats.org/officeDocument/2006/relationships/image" Target="media/image39.wmf"/><Relationship Id="rId100" Type="http://schemas.openxmlformats.org/officeDocument/2006/relationships/oleObject" Target="embeddings/oleObject59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tmx</Company>
  <Pages>2</Pages>
  <Words>1</Words>
  <Characters>1</Characters>
  <Lines>1</Lines>
  <Paragraphs>1</Paragraphs>
  <TotalTime>32</TotalTime>
  <ScaleCrop>false</ScaleCrop>
  <LinksUpToDate>false</LinksUpToDate>
  <CharactersWithSpaces>22</CharactersWithSpaces>
  <Application>WPS Office_11.1.0.12651_F1E327BC-269C-435d-A152-05C5408002CA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2019-06-14T00:13:00Z</dcterms:created>
  <dc:creator>ding</dc:creator>
  <cp:lastModifiedBy>ThinkPad</cp:lastModifiedBy>
  <cp:lastPrinted>2007-12-20T02:16:00Z</cp:lastPrinted>
  <dcterms:modified xsi:type="dcterms:W3CDTF">2022-11-22T07:25:46Z</dcterms:modified>
  <dc:title>      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7DDCB7BF09F74960A188BDD7F377A0EE</vt:lpwstr>
  </property>
  <property fmtid="{D5CDD505-2E9C-101B-9397-08002B2CF9AE}" pid="4" name="MTWinEqns">
    <vt:bool>true</vt:bool>
  </property>
</Properties>
</file>