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50" w:rsidRDefault="007F1E0A" w:rsidP="007F1E0A">
      <w:pPr>
        <w:jc w:val="center"/>
      </w:pPr>
      <w:r>
        <w:t xml:space="preserve">Temperature </w:t>
      </w:r>
      <w:r w:rsidR="00BD3F90">
        <w:t>v.s.</w:t>
      </w:r>
      <w:bookmarkStart w:id="0" w:name="_GoBack"/>
      <w:bookmarkEnd w:id="0"/>
      <w:r>
        <w:t xml:space="preserve"> RSSI for some </w:t>
      </w:r>
      <w:r w:rsidR="007E4BA0">
        <w:t xml:space="preserve">typical </w:t>
      </w:r>
      <w:r>
        <w:t>links</w:t>
      </w:r>
    </w:p>
    <w:p w:rsidR="007F1E0A" w:rsidRDefault="007F1E0A" w:rsidP="00F33F50"/>
    <w:p w:rsidR="00A60578" w:rsidRDefault="00B13F7A">
      <w:r>
        <w:rPr>
          <w:noProof/>
        </w:rPr>
        <w:drawing>
          <wp:inline distT="0" distB="0" distL="0" distR="0">
            <wp:extent cx="3291840" cy="2468880"/>
            <wp:effectExtent l="0" t="0" r="3810" b="7620"/>
            <wp:docPr id="1" name="Picture 1" descr="C:\Users\XY\OneDrive\Research\Dynamics\aswp_rssi\figures\frssi_temp\IRIS_-56_-6_20031_2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\OneDrive\Research\Dynamics\aswp_rssi\figures\frssi_temp\IRIS_-56_-6_20031_218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E0A">
        <w:rPr>
          <w:noProof/>
        </w:rPr>
        <w:drawing>
          <wp:inline distT="0" distB="0" distL="0" distR="0">
            <wp:extent cx="3291840" cy="2468804"/>
            <wp:effectExtent l="0" t="0" r="3810" b="8255"/>
            <wp:docPr id="2" name="Picture 2" descr="C:\Users\XY\OneDrive\Research\Dynamics\aswp_rssi\figures\frssi_temp\IRIS_-66_-18_20031_20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\OneDrive\Research\Dynamics\aswp_rssi\figures\frssi_temp\IRIS_-66_-18_20031_204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0A" w:rsidRDefault="007F1E0A">
      <w:r>
        <w:rPr>
          <w:noProof/>
        </w:rPr>
        <w:drawing>
          <wp:inline distT="0" distB="0" distL="0" distR="0">
            <wp:extent cx="3291840" cy="2468804"/>
            <wp:effectExtent l="0" t="0" r="3810" b="8255"/>
            <wp:docPr id="3" name="Picture 3" descr="C:\Users\XY\OneDrive\Research\Dynamics\aswp_rssi\figures\frssi_temp\IRIS_-61_-18_20301_20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\OneDrive\Research\Dynamics\aswp_rssi\figures\frssi_temp\IRIS_-61_-18_20301_204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1840" cy="2468804"/>
            <wp:effectExtent l="0" t="0" r="3810" b="8255"/>
            <wp:docPr id="5" name="Picture 5" descr="C:\Users\XY\OneDrive\Research\Dynamics\aswp_rssi\figures\frssi_temp\IRIS_-89_-18_10501_10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Y\OneDrive\Research\Dynamics\aswp_rssi\figures\frssi_temp\IRIS_-89_-18_10501_103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1840" cy="2468804"/>
            <wp:effectExtent l="0" t="0" r="3810" b="8255"/>
            <wp:docPr id="6" name="Picture 6" descr="C:\Users\XY\OneDrive\Research\Dynamics\aswp_rssi\figures\frssi_temp\IRIS_-89_-18_1010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Y\OneDrive\Research\Dynamics\aswp_rssi\figures\frssi_temp\IRIS_-89_-18_10101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F50">
        <w:rPr>
          <w:noProof/>
        </w:rPr>
        <w:drawing>
          <wp:inline distT="0" distB="0" distL="0" distR="0" wp14:anchorId="5AF11287" wp14:editId="6D609B35">
            <wp:extent cx="3291840" cy="2468804"/>
            <wp:effectExtent l="0" t="0" r="3810" b="8255"/>
            <wp:docPr id="7" name="Picture 7" descr="C:\Users\XY\OneDrive\Research\Dynamics\aswp_rssi\figures\frssi_temp\TelosB_-84_-14_60201_2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Y\OneDrive\Research\Dynamics\aswp_rssi\figures\frssi_temp\TelosB_-84_-14_60201_215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0A" w:rsidRDefault="007F1E0A"/>
    <w:p w:rsidR="00B13F7A" w:rsidRDefault="00B13F7A"/>
    <w:sectPr w:rsidR="00B13F7A" w:rsidSect="007F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75"/>
    <w:rsid w:val="006B3150"/>
    <w:rsid w:val="007E4BA0"/>
    <w:rsid w:val="007F1E0A"/>
    <w:rsid w:val="00A60578"/>
    <w:rsid w:val="00B13F7A"/>
    <w:rsid w:val="00B35575"/>
    <w:rsid w:val="00BD3F90"/>
    <w:rsid w:val="00CC2A2D"/>
    <w:rsid w:val="00F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D5FB3-CBA0-4AF7-B69B-17C60A14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Xiaoyang Zhong</cp:lastModifiedBy>
  <cp:revision>7</cp:revision>
  <dcterms:created xsi:type="dcterms:W3CDTF">2016-03-08T03:55:00Z</dcterms:created>
  <dcterms:modified xsi:type="dcterms:W3CDTF">2018-01-29T23:42:00Z</dcterms:modified>
</cp:coreProperties>
</file>