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DNS服务器搭建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*****DNS服务器的搭建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官方文档：终端下输入 man named.conf 、 man named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前期工作：</w:t>
      </w:r>
    </w:p>
    <w:p>
      <w:p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切换到NAT模式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关闭防火墙以及SeLinux.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防火墙相关设置：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stop firewalld  //临时关闭防火墙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disable firewalld  //禁止开机启动防火墙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selinux相关设置：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SeLinux配置文件，/etc/selinux/config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 SELINUX=disabled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（2）安装相应的软件包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bind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bind-utils  //bind-utils提供DNS查询工具，如dig、host、nslookup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安装完后，检测有没有安装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rpm -qa | grep bind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rpcbind-0.2.0-42.el7.x86_64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bind-libs-9.9.4-61.el7.x86_64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bind-libs-lite-9.9.4-61.el7.x86_64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bind-license-9.9.4-61.el7.noarch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bind-9.9.4-61.el7.x86_64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bind-utils-9.9.4-61.el7.x86_64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如果没有出现 rpcbind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rpcbind   //原因可能是部分镜像网站漏了一些安装包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切换到OnlyHost模式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left" w:pos="715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修改配置文件，dns工作目录中（/var/named/），新增正向解析文件/反向解析文件</w:t>
      </w:r>
    </w:p>
    <w:p>
      <w:pPr>
        <w:numPr>
          <w:ilvl w:val="0"/>
          <w:numId w:val="0"/>
        </w:numPr>
        <w:tabs>
          <w:tab w:val="left" w:pos="715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配置文件路径： </w:t>
      </w:r>
      <w:r>
        <w:rPr>
          <w:rFonts w:hint="eastAsia"/>
          <w:highlight w:val="yellow"/>
          <w:lang w:val="en-US" w:eastAsia="zh-CN"/>
        </w:rPr>
        <w:t>/etc/named.conf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715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示例配置文件：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 /usr/share/doc/bind*/sample/  for example named configuration files.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拷贝示例配置文件到tmp文件夹下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/usr/share/doc/bind-9.9.4/sample/etc/named.conf  /tmp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named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named  //开机启动DNS服务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切换到NAT模式下：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bind-utils</w:t>
      </w:r>
    </w:p>
    <w:p>
      <w:p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切换到OnlyHost模式下：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配置文件 ：/etc/resolv.conf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添加如下：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nameserver 192.168.59.128(DNS IP地址)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注意问题：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（1）格式问题 （紧靠左边，别漏了'.'）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（2）权限问题（copy named.empty（默认权限640） 来编写正反向解析文件，记得chmod 644 正向解析文件，chmod 644 反向解析文件，如果自己新建正反向解析文件，那么不存在解析问题）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出错处理：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1.服务启动后报错信息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2.如果服务没有报错信息，但是没有出现指定效果，tail -30 /var/log/messages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3.google/baidu  相关错误信息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课堂案例项目：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搭建fqnu.org网站域名系统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域名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dns.fqnu.org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192.168.59.128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dxxy.fqnu.org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192.168.59.120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jgxy.fqnu.org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192.168.59.121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wfxy.fqnu.org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192.168.59.123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highlight w:val="yellow"/>
          <w:lang w:val="en-US" w:eastAsia="zh-CN"/>
        </w:rPr>
      </w:pPr>
    </w:p>
    <w:p>
      <w:p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运行效果图：</w:t>
      </w:r>
    </w:p>
    <w:p>
      <w:p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客户端运行效果：</w:t>
      </w:r>
    </w:p>
    <w:p>
      <w:p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[root@localhost ~]# host wfxy.fqnu.org</w:t>
      </w:r>
    </w:p>
    <w:p>
      <w:p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wfxy.fqnu.org has address 192.168.59.123</w:t>
      </w:r>
    </w:p>
    <w:p>
      <w:p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[root@localhost ~]# host 192.168.59.123</w:t>
      </w:r>
    </w:p>
    <w:p>
      <w:p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123.59.168.192.in-addr.arpa domain name pointer wfxy.fqnu.org.</w:t>
      </w:r>
    </w:p>
    <w:p>
      <w:p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[root@localhost ~]# host 192.168.59.120</w:t>
      </w:r>
    </w:p>
    <w:p>
      <w:p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120.59.168.192.in-addr.arpa domain name pointer dxxy.fqnu.org.</w:t>
      </w:r>
    </w:p>
    <w:p>
      <w:p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[root@localhost ~]# host 192.168.59.121</w:t>
      </w:r>
    </w:p>
    <w:p>
      <w:p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121.59.168.192.in-addr.arpa domain name pointer jgxy.fqnu.org.</w:t>
      </w:r>
    </w:p>
    <w:p>
      <w:p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[root@localhost ~]# host jgxy.fqnu.org</w:t>
      </w:r>
    </w:p>
    <w:p>
      <w:p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jgxy.fqnu.org has address 192.168.59.121</w:t>
      </w:r>
    </w:p>
    <w:p>
      <w:p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[root@localhost ~]# host 192.168.59.128</w:t>
      </w:r>
    </w:p>
    <w:p>
      <w:p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128.59.168.192.in-addr.arpa domain name pointer dns.fqnu.org.</w:t>
      </w:r>
    </w:p>
    <w:p>
      <w:p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[root@localhost ~]# host 192.168.59.129</w:t>
      </w:r>
    </w:p>
    <w:p>
      <w:p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Host 129.59.168.192.in-addr.arpa. not found: 3(NXDOMAIN)</w:t>
      </w:r>
    </w:p>
    <w:p>
      <w:p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[root@localhost ~]# host tyxy.fqnu.org</w:t>
      </w:r>
    </w:p>
    <w:p>
      <w:p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Host tyxy.fqnu.org.localdomain not found: 2(SERVFAIL)</w:t>
      </w:r>
    </w:p>
    <w:p>
      <w:p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[root@localhost ~]# </w:t>
      </w:r>
    </w:p>
    <w:p>
      <w:pPr>
        <w:jc w:val="both"/>
        <w:rPr>
          <w:rFonts w:hint="eastAsia"/>
          <w:highlight w:val="yellow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课堂案例项目 DNS配置文件如下：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 /etc/named.conf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named.conf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Provided by Red Hat bind package to configure the ISC BIND named(8) DNS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server as a caching only nameserver (as a localhost DNS resolver only).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See /usr/share/doc/bind*/sample/ for example named configuration files.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See the BIND Administrator's Reference Manual (ARM) for details about the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configuration located in /usr/share/doc/bind-{version}/Bv9ARM.html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 {</w:t>
      </w:r>
    </w:p>
    <w:p>
      <w:pPr>
        <w:pBdr>
          <w:bottom w:val="single" w:color="auto" w:sz="4" w:space="0"/>
        </w:pBd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 xml:space="preserve">directory 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"/var/named";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dump-file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"/var/named/data/cache_dump.db";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statistics-file "/var/named/data/named_stats.txt";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zone "fqnu.org" {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master;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"fqnu.org";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zone "59.168.192.in-addr.arpa" {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master;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"59.168.192";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正向解析文件如下：</w:t>
      </w:r>
    </w:p>
    <w:p>
      <w:pPr>
        <w:pBdr>
          <w:bottom w:val="single" w:color="auto" w:sz="4" w:space="0"/>
        </w:pBd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/var/named/fqnu.org</w:t>
      </w:r>
      <w:bookmarkStart w:id="0" w:name="_GoBack"/>
      <w:bookmarkEnd w:id="0"/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$TTL 86400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fqnu.org.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 SOA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dns.fqnu.org. root.fqnu.org (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20180511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 serial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 refresh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 retry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 expire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1D 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 minimum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fqnu.org.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dns.fqnu.org.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192.168.59.128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dxxy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192.168.59.120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jgxy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192.168.59.121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wfxy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192.168.59.123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反向解析文件：</w:t>
      </w:r>
    </w:p>
    <w:p>
      <w:pPr>
        <w:pBdr>
          <w:bottom w:val="single" w:color="auto" w:sz="4" w:space="0"/>
        </w:pBd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/var/named/59.168.192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$TTL 86400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59.168.192.in-addr.arpa.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root.fqnu.org (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20180511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 serial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 refresh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 retry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 expire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1D 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; minimum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dns.fqnu.org.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dns.fqnu.org.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dxxy.fqnu.org.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jgxy.fqnu.org.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wfxy.fqnu.org.</w:t>
      </w:r>
      <w:r>
        <w:rPr>
          <w:rFonts w:hint="eastAsia"/>
          <w:lang w:val="en-US" w:eastAsia="zh-CN"/>
        </w:rPr>
        <w:tab/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DNS服务器控制脚本：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#!/bin/bash 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this program is control DHCP server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Date:2018-05-20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Version:2.0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Author: Zhang Peng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INSTALL(){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"execute INSTALL function"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command -v named || yum -y install bind bind-utils   # detection dhcp modules,install dhcp modules  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"the dhcpd has been installed"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RUN(){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"execute RUN function"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stop firewalld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"the status of firewalld:"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firewalld | grep Active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SeStatus=$(getenforce)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[ $SeStatus == "Disabled" ] 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then 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"no selinux policy is loaded"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"the selinux status is $SeStatus,And begin to change..."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 -i 's/SELINUX=enforcing/SELINUX=disabled/' /etc/selinux/config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 -i 's/SELINUX=permissive/SELINUX=disabled/' /etc/selinux/config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"change succeed, need reboot to take effort"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-p "do u want reboot? yes or no: " REBOOT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[ $REBOOT == "yes" ]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then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"begin reboot..."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#before reboot,set dns service starting up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systemctl enable named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reboot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"ok,not reboot"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fi 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named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systemctl enable named  # dhcpd service starting up           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DISPLAY(){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"execute DISPLAY function"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"dns version:"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named -v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-p "input domain name or IP address for query: " DMN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$DMN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MODIFY(){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"execute MODIFY function"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&lt;&lt;EOF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one operation u want to execute?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(MMF)Modify Mapping File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(MMC)Modify Main Configuration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-p "choose operation MMF,MMC? " OP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$OP in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MMF)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"run MMF"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-p "please input domain name: " DOMAIN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-p "please input IP address: " IPADDR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NEWDOMAIN=$DOMAIN.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#截取域名、IP地址部分信息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L3DOMAIN=${DOMAIN%%.*}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L3IPADDR=${IPADDR##*.}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#echo $L3IPADDR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#echo $L3DOMAIN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-e "$L3DOMAIN \tIN\tA\t $IPADDR " &gt;&gt; /var/named/fqnu.org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-e "$L3IPADDR \tIN\tPTR\t $NEWDOMAIN" &gt;&gt; /var/named/59.168.192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named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MMC)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"run MMC..."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-p "please input forward domain file name: " FDFN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-p "please input reverse domain file name: " RDFN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##在特定文件夹下，生成特定文件，同时修改/etc/named.conf主配置文件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/var/named/$FDFN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/var/named/$RDFN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###测试成功，后期可以将test替换成 /etc/named，再结合systemctl restart named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&lt;&lt;EOF &gt;&gt;test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zone "$FDFN"{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master;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"$FDFN";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zone "$RDFN.in-addr.arpa"{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master;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"$RDFN";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*)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esac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"please input right options ."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ANALYSIS(){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"execute ANALYSIS function"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IPTEST in {2..253}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192.168.59.$IPTEST  &gt;&gt; /tmp/host-tmp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grep -v "not found" /tmp/host-tmp | sort | uniq 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"fetch information:"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-v "not found" /tmp/host-tmp | sort | uniq &gt; /tmp/tmptmp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 -F . 'BEGIN {OFS="."}{print $4,$3,$2,$1,$6,$7,$8}' /tmp/tmptmp | sed 's/.arpa domain name pointer//'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SHOW(){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"execute SHOW DNS Status function"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named | grep Active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HINT(){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-p "Press Enter to continue:"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true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"********************************"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"1.Install DNS server:"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"2.Run DNS server:"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"3.Display DNS Information:"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"4.Modify the configuration files"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"5.Analysis domain "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"6.Show DNS status"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"7.Exit Script:"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"********************************"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-p "please select a function(1-7):" U_SELECT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$U_SELECT in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1)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HINT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2)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HINT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3)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HINT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4)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MODIFY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HINT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5)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ANALYSIS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HINT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6)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HINT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7)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*)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-p "Please Select 1-7,Press Enter to continue:"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esac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tabs>
          <w:tab w:val="left" w:pos="3325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DNS示例配置文件如下：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Sample named.conf BIND DNS server 'named' configuration file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for the Red Hat BIND distribution.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See the BIND Administrator's Reference Manual (ARM) for details about the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configuration located in /usr/share/doc/bind-{version}/Bv9ARM.html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Put files that named is allowed to write in the data/ directory: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directory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"/var/named";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"Working" directory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dump-file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"data/cache_dump.db";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statistics-file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"data/named_stats.txt";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memstatistics-file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"data/named_mem_stats.txt";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Specify listenning interfaces. You can use list of addresses (';' is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delimiter) or keywords "any"/"none"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//listen-on port 53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 any; };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listen-on port 53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 127.0.0.1; };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//listen-on-v6 port 53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 any; };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listen-on-v6 port 53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 ::1; };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Access restrictions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There are two important options: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allow-query { argument; };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- allow queries for authoritative data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allow-query-cache { argument; };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- allow queries for non-authoritative data (mostly cached data)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You can use address, network address or keywords "any"/"localhost"/"none" as argument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Examples: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allow-query { localhost; 10.0.0.1; 192.168.1.0/8; };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allow-query-cache { ::1; fe80::5c63:a8ff:fe2f:4526; 10.0.0.1; };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allow-query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 localhost; };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allow-query-cache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 localhost; };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Enable/disable recursion - recursion yes/no;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- If you are building an AUTHORITATIVE DNS server, do NOT enable recursion.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- If you are building a RECURSIVE (caching) DNS server, you need to enable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recursion.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- If your recursive DNS server has a public IP address, you MUST enable access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control to limit queries to your legitimate users. Failing to do so will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cause your server to become part of large scale DNS amplification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attacks. Implementing BCP38 within your network would greatly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reduce such attack surface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recursion yes;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DNSSEC related options. See information about keys ("Trusted keys", bellow) */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Enable serving of DNSSEC related data - enable on both authoritative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and recursive servers DNSSEC aware servers 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dnssec-enable yes;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Enable DNSSEC validation on recursive servers 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dnssec-validation yes;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In RHEL-7 we use /run/named instead of default /var/run/named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so we have to configure paths properly. 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pid-file "/run/named/named.pid";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session-keyfile "/run/named/session.key";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managed-keys-directory "/var/named/dynamic";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logging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     If you want to enable debugging, eg. using the 'rndc trace' command,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 named will try to write the 'named.run' file in the $directory (/var/named).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 By default, SELinux policy does not allow named to modify the /var/named directory,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 so put the default debug log file in data/ 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channel default_debug 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file "data/named.run";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severity dynamic;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};</w:t>
      </w:r>
      <w:r>
        <w:rPr>
          <w:rFonts w:hint="eastAsia"/>
          <w:lang w:val="en-US" w:eastAsia="zh-CN"/>
        </w:rPr>
        <w:tab/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Views let a name server answer a DNS query differently depending on who is asking.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By default, if named.conf contains no "view" clauses, all zones are in the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"default" view, which matches all clients.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Views are processed sequentially. The first match is used so the last view should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match "any" - it's fallback and the most restricted view.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 named.conf contains any "view" clause, then all zones MUST be in a view.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"localhost_resolver"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This view sets up named to be a localhost resolver ( caching only nameserver ).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If all you want is a caching-only nameserver, then you need only define this view: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match-clients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 localhost; };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recursion yes;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all views must contain the root hints zone: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zone "." IN 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type hint;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file "/var/named/named.ca";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 these are zones that contain definitions for all the localhost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names and addresses, as recommended in RFC1912 - these names should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not leak to the other nameservers: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include "/etc/named.rfc1912.zones";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"internal"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This view will contain zones you want to serve only to "internal" clients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that connect via your directly attached LAN interfaces - "localnets" .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match-clients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 localnets; };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recursion yes;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zone "." IN 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type hint;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file "/var/named/named.ca";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 these are zones that contain definitions for all the localhost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names and addresses, as recommended in RFC1912 - these names should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not leak to the other nameservers: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include "/etc/named.rfc1912.zones";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These are your "authoritative" internal zones, and would probably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also be included in the "localhost_resolver" view above :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NOTE for dynamic DNS zones and secondary zones: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DO NOT USE SAME FILES IN MULTIPLE VIEWS!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If you are using views and DDNS/secondary zones it is strongly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recommended to read FAQ on ISC site (www.isc.org), section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"Configuration and Setup Questions", questions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"How do I share a dynamic zone between multiple views?" and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"How can I make a server a slave for both an internal and an external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view at the same time?"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zone "my.internal.zone" {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master;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"my.internal.zone.db";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zone "my.slave.internal.zone" 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slave;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"slaves/my.slave.internal.zone.db";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masters { /* put master nameserver IPs here */ 127.0.0.1; } 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put slave zones in the slaves/ directory so named can update them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  <w:r>
        <w:rPr>
          <w:rFonts w:hint="eastAsia"/>
          <w:lang w:val="en-US" w:eastAsia="zh-CN"/>
        </w:rPr>
        <w:tab/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zone "my.ddns.internal.zone" 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master;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allow-update { key ddns_key; };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"dynamic/my.ddns.internal.zone.db";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put dynamically updateable zones in the slaves/ directory so named can update them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 ddns_key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algorithm hmac-md5;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secret "use /usr/sbin/dnssec-keygen to generate TSIG keys";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"external"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This view will contain zones you want to serve only to "external" clients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that have addresses that are not match any above view: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match-clients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 any; };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zone "." IN 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type hint;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file "/var/named/named.ca";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recursion no;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you'd probably want to deny recursion to external clients, so you don't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end up providing free DNS service to all takers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These are your "authoritative" external zones, and would probably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contain entries for just your web and mail servers: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zone "my.external.zone" {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 master;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"my.external.zone.db";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Shell变量常用的引用方式：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455545"/>
            <wp:effectExtent l="0" t="0" r="14605" b="1333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7325" cy="2186940"/>
            <wp:effectExtent l="0" t="0" r="5715" b="762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8595" cy="1144270"/>
            <wp:effectExtent l="0" t="0" r="4445" b="13970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lynx命令教程：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lynx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lynx内部操作命令：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移动命令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方向键上：页面上的下一个链接（用高亮显示）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方向键下：页面上的下一个链接（用高亮显示）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方向键左：回到上一个页面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方向键右：跳转到链接所指向的地址（回车键也一样）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滚动命令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Ctrl+f ：向下翻页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Ctrl+b ：向上翻页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按下q退出浏览器终端。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针对centos 7时间不一致：</w:t>
      </w:r>
    </w:p>
    <w:p>
      <w:p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执行命令 timedatectl   //用法如果不清晰，可以man timedatectl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dns-script]# timedatectl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time: Thu 2018-05-24 11:51:28 PDT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Universal time: Thu 2018-05-24 18:51:28 UTC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RTC time: Mon 2018-05-28 07:05:40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zone: America/Los_Angeles (PDT, -0700)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 enabled: yes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 synchronized: no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RTC in local TZ: no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DST active: yes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 DST change: DST began at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Sun 2018-03-11 01:59:59 PST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Sun 2018-03-11 03:00:00 PDT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 DST change: DST ends (the clock jumps one hour backwards) at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Sun 2018-11-04 01:59:59 PDT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Sun 2018-11-04 01:00:00 PST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针对时区修改：</w:t>
      </w:r>
    </w:p>
    <w:p>
      <w:p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timedatectl set-timezone Asia/Shanghai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然后reboot</w:t>
      </w:r>
    </w:p>
    <w:p>
      <w:p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[root@localhost ~]# timedatectl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time: Mon 2018-05-28 15:16:44 CST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Universal time: Mon 2018-05-28 07:16:44 UTC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RTC time: Mon 2018-05-28 07:16:43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zone: Asia/Shanghai (CST, +0800)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 enabled: yes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 synchronized: no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RTC in local TZ: no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DST active: n/a</w:t>
      </w:r>
    </w:p>
    <w:p>
      <w:p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[root@localhost ~]# date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 May 28 15:16:48 CST 2018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[root@localhost ~]#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59A3A1"/>
    <w:multiLevelType w:val="singleLevel"/>
    <w:tmpl w:val="A459A3A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3EC3AE8"/>
    <w:multiLevelType w:val="singleLevel"/>
    <w:tmpl w:val="F3EC3AE8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44B0B"/>
    <w:rsid w:val="03D839D5"/>
    <w:rsid w:val="06B064F7"/>
    <w:rsid w:val="07FB2D09"/>
    <w:rsid w:val="0DC4674D"/>
    <w:rsid w:val="0E0D1768"/>
    <w:rsid w:val="0E4B3E31"/>
    <w:rsid w:val="10F31F88"/>
    <w:rsid w:val="22CD7009"/>
    <w:rsid w:val="24D6009B"/>
    <w:rsid w:val="26062458"/>
    <w:rsid w:val="26F1014D"/>
    <w:rsid w:val="28FC31C9"/>
    <w:rsid w:val="2D62579D"/>
    <w:rsid w:val="307F57D4"/>
    <w:rsid w:val="328E26E0"/>
    <w:rsid w:val="34784519"/>
    <w:rsid w:val="371753F1"/>
    <w:rsid w:val="3A8B5CB5"/>
    <w:rsid w:val="3EEC3CD5"/>
    <w:rsid w:val="45EE4E45"/>
    <w:rsid w:val="49CF7F4F"/>
    <w:rsid w:val="4ADC32EF"/>
    <w:rsid w:val="599E16DA"/>
    <w:rsid w:val="61396FA8"/>
    <w:rsid w:val="61BC20AB"/>
    <w:rsid w:val="61DE39F4"/>
    <w:rsid w:val="631A2FD0"/>
    <w:rsid w:val="639049CA"/>
    <w:rsid w:val="63D2347A"/>
    <w:rsid w:val="6C912BEB"/>
    <w:rsid w:val="71D31359"/>
    <w:rsid w:val="72BF35A9"/>
    <w:rsid w:val="7776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zp</dc:creator>
  <cp:lastModifiedBy>zp</cp:lastModifiedBy>
  <dcterms:modified xsi:type="dcterms:W3CDTF">2018-05-29T06:56:46Z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