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数据库系统概论练习</w:t>
      </w:r>
      <w:bookmarkStart w:id="0" w:name="_GoBack"/>
      <w:bookmarkEnd w:id="0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一、单项选择题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1、ER 图属于下面哪一种数据库设计模型（    ）。</w:t>
      </w:r>
    </w:p>
    <w:p>
      <w:p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物理数据模型   B. 概念数据模型   C. 逻辑数据模型  D. 需求模型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2、数据库（DB）、数据库管理系统（DBMS）和数据库系统（DBS）三者之间的关系是（  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A．数据库包括数据库管理系统和数据库系统    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    B．数据库系统包括数据库和数据库管理系统</w:t>
      </w:r>
    </w:p>
    <w:p>
      <w:pPr>
        <w:numPr>
          <w:ilvl w:val="0"/>
          <w:numId w:val="1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数据库管理系统包括数据库和数据库系统   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    D．不能相互包括 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3、在数据管理技术的发展过程中，经历了人工管理阶段、文件系统阶段和数据库系统阶段。在这几个阶段，数据独立性最高的是（   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A．人工管理    B．文件系统   C．数据库系统      D．数据项管理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 数据库管理系统（DBMS）是（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A．一个完整的数据库应用系统    B．一组硬件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C．一组软件                    D．既有硬件也有软件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5、数据库的特点之一是数据的共享，严格地讲，这里的数据共享是指（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A．同一应用中的多个程序共享一个数据集合   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B．多个用户、同一种语言共享数据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C．多个用户共享一个数据文件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D．多种应用、多种语言、多个用户相互覆盖的使用数据集合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6、下列四项中，哪项不属于数据库系统的特点。（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A．数据共享                    B．数据完整性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C．数据冗余度高                D．数据独立性强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7、用户或应用程序看到的那部分局部逻辑结构和特征的描述是（   ）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A．模式        B．物理模式     C．外模式       D．内模式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8、对数据库物理存储方式的描述称为（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A．外模式        B．内模式    C．概念模式       D．逻辑模式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9、对数据模式来说，采用三级模式的主要原因是（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A．把大模式分解成小模式，便于DBMS进行分级管理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B．解决程序与数据之间的数据独立性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C．便于应用程序从不同角度进行数据调用 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D．便于提供数据的二级映像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10、在数据库三级模式间引入二级映像的主要作用是（   ）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A．保持数据与程序的一致性      B．提高数据与程序的安全性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C．提高数据与程序的独立性      D．提高数据与程序的可移植性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11、B/S结构是一种重要的数据库系统应用框架，其含义是（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A. 客户机/服务器结构           B. 分时/共享结构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文件/服务器结构             D. 浏览器/服务器结构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12、C/S结构是一种重要的数据库系统应用框架，其含义是（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A. 客户机/服务器结构           B. 分时/共享结构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文件/服务器结构             D. 浏览器/服务器结构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13、下列描述正确的是（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A.一个数据库只能包含一个数据表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B.一个数据库可以包含多个数据表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C.一个数据库只能包含两个数据表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D.一个数据表可以包含多个数据库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14、数据库系统的核心是（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A．数据模型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B．数据库管理系统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C．数据库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D．数据库管理员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二、简答题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1、简述数据库系统的组成。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2、简述数据库管理系统的主要功能。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3、简述DBA（数据库管理员）的其主要职责。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4、简述数据管理技术的发展阶段。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8C8886"/>
    <w:multiLevelType w:val="singleLevel"/>
    <w:tmpl w:val="398C8886"/>
    <w:lvl w:ilvl="0" w:tentative="0">
      <w:start w:val="3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1NzNlNjE0ZTFhODI5YzdhMGRhNTU1MDY3NjBkNmUifQ=="/>
  </w:docVars>
  <w:rsids>
    <w:rsidRoot w:val="23016275"/>
    <w:rsid w:val="23016275"/>
    <w:rsid w:val="60D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1054</Words>
  <Characters>1169</Characters>
  <Lines>0</Lines>
  <Paragraphs>0</Paragraphs>
  <TotalTime>20</TotalTime>
  <ScaleCrop>false</ScaleCrop>
  <LinksUpToDate>false</LinksUpToDate>
  <CharactersWithSpaces>1404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2020-08-26T02:54:00Z</dcterms:created>
  <dc:creator>Administrator</dc:creator>
  <cp:lastModifiedBy>付争方</cp:lastModifiedBy>
  <dcterms:modified xsi:type="dcterms:W3CDTF">2022-11-20T14:47:14Z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7E259E7DBF7846CDA1883E42F9DA8B7E</vt:lpwstr>
  </property>
</Properties>
</file>