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26282" w14:textId="77777777" w:rsidR="001D642C" w:rsidRDefault="00000000">
      <w:pPr>
        <w:spacing w:beforeLines="50" w:before="156" w:afterLines="50" w:after="156" w:line="400" w:lineRule="atLeast"/>
        <w:ind w:firstLineChars="200" w:firstLine="643"/>
        <w:jc w:val="center"/>
        <w:rPr>
          <w:b/>
          <w:bCs/>
          <w:sz w:val="32"/>
          <w:szCs w:val="32"/>
        </w:rPr>
      </w:pPr>
      <w:r>
        <w:rPr>
          <w:rFonts w:hint="eastAsia"/>
          <w:b/>
          <w:bCs/>
          <w:sz w:val="32"/>
        </w:rPr>
        <w:t>采摘机器人资格认证</w:t>
      </w:r>
    </w:p>
    <w:p w14:paraId="41D9CBB3" w14:textId="77777777" w:rsidR="001D642C" w:rsidRDefault="00000000">
      <w:pPr>
        <w:adjustRightInd w:val="0"/>
        <w:snapToGrid w:val="0"/>
        <w:spacing w:line="400" w:lineRule="atLeast"/>
        <w:ind w:firstLineChars="200" w:firstLine="420"/>
        <w:jc w:val="center"/>
        <w:rPr>
          <w:szCs w:val="21"/>
        </w:rPr>
      </w:pPr>
      <w:r>
        <w:rPr>
          <w:rFonts w:hint="eastAsia"/>
          <w:szCs w:val="21"/>
        </w:rPr>
        <w:t>研发人：陈予杰、郭楚荣、陈泽宇</w:t>
      </w:r>
    </w:p>
    <w:p w14:paraId="5B686DE3" w14:textId="77777777" w:rsidR="001D642C" w:rsidRDefault="00000000">
      <w:pPr>
        <w:adjustRightInd w:val="0"/>
        <w:snapToGrid w:val="0"/>
        <w:spacing w:line="400" w:lineRule="atLeast"/>
        <w:ind w:firstLineChars="200" w:firstLine="420"/>
        <w:jc w:val="center"/>
        <w:rPr>
          <w:szCs w:val="21"/>
        </w:rPr>
      </w:pPr>
      <w:r>
        <w:rPr>
          <w:rFonts w:hint="eastAsia"/>
          <w:szCs w:val="21"/>
        </w:rPr>
        <w:t>指导教师：滕瑞、胡朋</w:t>
      </w:r>
    </w:p>
    <w:p w14:paraId="504C91D4" w14:textId="77777777" w:rsidR="001D642C" w:rsidRDefault="00000000">
      <w:pPr>
        <w:adjustRightInd w:val="0"/>
        <w:snapToGrid w:val="0"/>
        <w:spacing w:line="400" w:lineRule="atLeast"/>
        <w:ind w:firstLineChars="200" w:firstLine="420"/>
        <w:jc w:val="center"/>
        <w:rPr>
          <w:szCs w:val="21"/>
        </w:rPr>
      </w:pPr>
      <w:r>
        <w:rPr>
          <w:rFonts w:hint="eastAsia"/>
          <w:szCs w:val="21"/>
        </w:rPr>
        <w:t>（学校：长沙理工大学，学院地址：长沙市天心区赤岭路</w:t>
      </w:r>
      <w:r>
        <w:rPr>
          <w:rFonts w:hint="eastAsia"/>
          <w:szCs w:val="21"/>
        </w:rPr>
        <w:t>45</w:t>
      </w:r>
      <w:r>
        <w:rPr>
          <w:rFonts w:hint="eastAsia"/>
          <w:szCs w:val="21"/>
        </w:rPr>
        <w:t>号，邮编：</w:t>
      </w:r>
      <w:r>
        <w:rPr>
          <w:rFonts w:hint="eastAsia"/>
          <w:szCs w:val="21"/>
        </w:rPr>
        <w:t>410114</w:t>
      </w:r>
      <w:proofErr w:type="gramStart"/>
      <w:r>
        <w:rPr>
          <w:szCs w:val="21"/>
        </w:rPr>
        <w:t xml:space="preserve"> </w:t>
      </w:r>
      <w:r>
        <w:rPr>
          <w:rFonts w:hint="eastAsia"/>
          <w:szCs w:val="21"/>
        </w:rPr>
        <w:t>）</w:t>
      </w:r>
      <w:proofErr w:type="gramEnd"/>
    </w:p>
    <w:p w14:paraId="24834F3A" w14:textId="77777777" w:rsidR="001D642C" w:rsidRDefault="00000000">
      <w:pPr>
        <w:spacing w:line="400" w:lineRule="atLeast"/>
        <w:ind w:firstLineChars="200" w:firstLine="420"/>
        <w:jc w:val="center"/>
        <w:rPr>
          <w:bCs/>
          <w:szCs w:val="21"/>
        </w:rPr>
      </w:pPr>
      <w:r>
        <w:rPr>
          <w:rFonts w:hint="eastAsia"/>
          <w:bCs/>
          <w:szCs w:val="21"/>
        </w:rPr>
        <w:t>作品内容简介</w:t>
      </w:r>
    </w:p>
    <w:p w14:paraId="5C833C69" w14:textId="77777777" w:rsidR="001D642C" w:rsidRDefault="00000000">
      <w:pPr>
        <w:adjustRightInd w:val="0"/>
        <w:snapToGrid w:val="0"/>
        <w:spacing w:line="400" w:lineRule="atLeast"/>
        <w:ind w:firstLineChars="200" w:firstLine="420"/>
        <w:rPr>
          <w:szCs w:val="21"/>
        </w:rPr>
      </w:pPr>
      <w:r>
        <w:rPr>
          <w:rFonts w:hint="eastAsia"/>
          <w:szCs w:val="21"/>
        </w:rPr>
        <w:t>针对采摘机器人项目，简略阐述设计过程，主要开发研究内容，……（</w:t>
      </w:r>
      <w:r>
        <w:rPr>
          <w:szCs w:val="21"/>
        </w:rPr>
        <w:t>400</w:t>
      </w:r>
      <w:r>
        <w:rPr>
          <w:rFonts w:hint="eastAsia"/>
          <w:szCs w:val="21"/>
        </w:rPr>
        <w:t>—</w:t>
      </w:r>
      <w:r>
        <w:rPr>
          <w:szCs w:val="21"/>
        </w:rPr>
        <w:t>600</w:t>
      </w:r>
      <w:r>
        <w:rPr>
          <w:rFonts w:hint="eastAsia"/>
          <w:szCs w:val="21"/>
        </w:rPr>
        <w:t>字以内）。</w:t>
      </w:r>
    </w:p>
    <w:p w14:paraId="31B167E7" w14:textId="77777777" w:rsidR="001D642C" w:rsidRDefault="00000000">
      <w:pPr>
        <w:spacing w:line="400" w:lineRule="atLeast"/>
        <w:ind w:firstLineChars="200" w:firstLine="480"/>
        <w:rPr>
          <w:sz w:val="24"/>
        </w:rPr>
      </w:pPr>
      <w:r>
        <w:rPr>
          <w:rFonts w:hint="eastAsia"/>
          <w:sz w:val="24"/>
        </w:rPr>
        <w:t>写完喂</w:t>
      </w:r>
      <w:r>
        <w:rPr>
          <w:rFonts w:hint="eastAsia"/>
          <w:sz w:val="24"/>
        </w:rPr>
        <w:t>AI</w:t>
      </w:r>
      <w:r>
        <w:rPr>
          <w:rFonts w:hint="eastAsia"/>
          <w:sz w:val="24"/>
        </w:rPr>
        <w:t>写</w:t>
      </w:r>
    </w:p>
    <w:p w14:paraId="7DEBE800" w14:textId="77777777" w:rsidR="001D642C" w:rsidRDefault="001D642C">
      <w:pPr>
        <w:spacing w:line="400" w:lineRule="atLeast"/>
        <w:ind w:firstLineChars="200" w:firstLine="643"/>
        <w:jc w:val="center"/>
        <w:rPr>
          <w:b/>
          <w:sz w:val="32"/>
          <w:szCs w:val="32"/>
        </w:rPr>
      </w:pPr>
    </w:p>
    <w:p w14:paraId="5E303518" w14:textId="77777777" w:rsidR="001D642C" w:rsidRDefault="001D642C">
      <w:pPr>
        <w:spacing w:line="400" w:lineRule="atLeast"/>
        <w:ind w:firstLineChars="200" w:firstLine="643"/>
        <w:jc w:val="center"/>
        <w:rPr>
          <w:b/>
          <w:sz w:val="32"/>
          <w:szCs w:val="32"/>
        </w:rPr>
      </w:pPr>
    </w:p>
    <w:p w14:paraId="7A71C58A" w14:textId="77777777" w:rsidR="001D642C" w:rsidRDefault="001D642C">
      <w:pPr>
        <w:spacing w:line="400" w:lineRule="atLeast"/>
        <w:ind w:firstLineChars="200" w:firstLine="643"/>
        <w:jc w:val="center"/>
        <w:rPr>
          <w:b/>
          <w:sz w:val="32"/>
          <w:szCs w:val="32"/>
        </w:rPr>
      </w:pPr>
    </w:p>
    <w:p w14:paraId="79B42794" w14:textId="77777777" w:rsidR="001D642C" w:rsidRDefault="001D642C">
      <w:pPr>
        <w:spacing w:line="400" w:lineRule="atLeast"/>
        <w:ind w:firstLineChars="200" w:firstLine="643"/>
        <w:jc w:val="center"/>
        <w:rPr>
          <w:b/>
          <w:sz w:val="32"/>
          <w:szCs w:val="32"/>
        </w:rPr>
      </w:pPr>
    </w:p>
    <w:p w14:paraId="0F5F6110" w14:textId="77777777" w:rsidR="001D642C" w:rsidRDefault="001D642C">
      <w:pPr>
        <w:spacing w:line="400" w:lineRule="atLeast"/>
        <w:ind w:firstLineChars="200" w:firstLine="643"/>
        <w:jc w:val="center"/>
        <w:rPr>
          <w:b/>
          <w:sz w:val="32"/>
          <w:szCs w:val="32"/>
        </w:rPr>
      </w:pPr>
    </w:p>
    <w:p w14:paraId="591B65DF" w14:textId="77777777" w:rsidR="001D642C" w:rsidRDefault="001D642C">
      <w:pPr>
        <w:spacing w:line="400" w:lineRule="atLeast"/>
        <w:ind w:firstLineChars="200" w:firstLine="643"/>
        <w:jc w:val="center"/>
        <w:rPr>
          <w:b/>
          <w:sz w:val="32"/>
          <w:szCs w:val="32"/>
        </w:rPr>
      </w:pPr>
    </w:p>
    <w:p w14:paraId="0B200BA9" w14:textId="77777777" w:rsidR="001D642C" w:rsidRDefault="001D642C">
      <w:pPr>
        <w:spacing w:line="400" w:lineRule="atLeast"/>
        <w:ind w:firstLineChars="200" w:firstLine="643"/>
        <w:jc w:val="center"/>
        <w:rPr>
          <w:b/>
          <w:sz w:val="32"/>
          <w:szCs w:val="32"/>
        </w:rPr>
      </w:pPr>
    </w:p>
    <w:p w14:paraId="676BF83B" w14:textId="77777777" w:rsidR="001D642C" w:rsidRDefault="001D642C">
      <w:pPr>
        <w:spacing w:line="400" w:lineRule="atLeast"/>
        <w:ind w:firstLineChars="200" w:firstLine="643"/>
        <w:jc w:val="center"/>
        <w:rPr>
          <w:b/>
          <w:sz w:val="32"/>
          <w:szCs w:val="32"/>
        </w:rPr>
      </w:pPr>
    </w:p>
    <w:p w14:paraId="341EE539" w14:textId="77777777" w:rsidR="001D642C" w:rsidRDefault="001D642C">
      <w:pPr>
        <w:spacing w:line="400" w:lineRule="atLeast"/>
        <w:ind w:firstLineChars="200" w:firstLine="643"/>
        <w:jc w:val="center"/>
        <w:rPr>
          <w:b/>
          <w:sz w:val="32"/>
          <w:szCs w:val="32"/>
        </w:rPr>
      </w:pPr>
    </w:p>
    <w:p w14:paraId="204C83DE" w14:textId="77777777" w:rsidR="001D642C" w:rsidRDefault="001D642C">
      <w:pPr>
        <w:spacing w:line="400" w:lineRule="atLeast"/>
        <w:ind w:firstLineChars="200" w:firstLine="643"/>
        <w:jc w:val="center"/>
        <w:rPr>
          <w:b/>
          <w:sz w:val="32"/>
          <w:szCs w:val="32"/>
        </w:rPr>
      </w:pPr>
    </w:p>
    <w:p w14:paraId="326B8C0E" w14:textId="77777777" w:rsidR="001D642C" w:rsidRDefault="001D642C">
      <w:pPr>
        <w:spacing w:line="400" w:lineRule="atLeast"/>
        <w:ind w:firstLineChars="200" w:firstLine="643"/>
        <w:jc w:val="center"/>
        <w:rPr>
          <w:b/>
          <w:sz w:val="32"/>
          <w:szCs w:val="32"/>
        </w:rPr>
      </w:pPr>
    </w:p>
    <w:p w14:paraId="62E8B599" w14:textId="77777777" w:rsidR="001D642C" w:rsidRDefault="001D642C">
      <w:pPr>
        <w:spacing w:line="400" w:lineRule="atLeast"/>
        <w:ind w:firstLineChars="200" w:firstLine="643"/>
        <w:jc w:val="center"/>
        <w:rPr>
          <w:b/>
          <w:sz w:val="32"/>
          <w:szCs w:val="32"/>
        </w:rPr>
      </w:pPr>
    </w:p>
    <w:p w14:paraId="148B977C" w14:textId="77777777" w:rsidR="001D642C" w:rsidRDefault="001D642C">
      <w:pPr>
        <w:spacing w:line="400" w:lineRule="atLeast"/>
        <w:ind w:firstLineChars="200" w:firstLine="643"/>
        <w:jc w:val="center"/>
        <w:rPr>
          <w:b/>
          <w:sz w:val="32"/>
          <w:szCs w:val="32"/>
        </w:rPr>
      </w:pPr>
    </w:p>
    <w:p w14:paraId="4A3F2EE9" w14:textId="77777777" w:rsidR="001D642C" w:rsidRDefault="001D642C">
      <w:pPr>
        <w:spacing w:line="400" w:lineRule="atLeast"/>
        <w:ind w:firstLineChars="200" w:firstLine="643"/>
        <w:jc w:val="center"/>
        <w:rPr>
          <w:b/>
          <w:sz w:val="32"/>
          <w:szCs w:val="32"/>
        </w:rPr>
      </w:pPr>
    </w:p>
    <w:p w14:paraId="74F789B1" w14:textId="77777777" w:rsidR="001D642C" w:rsidRDefault="001D642C">
      <w:pPr>
        <w:spacing w:line="400" w:lineRule="atLeast"/>
        <w:ind w:firstLineChars="200" w:firstLine="643"/>
        <w:jc w:val="center"/>
        <w:rPr>
          <w:b/>
          <w:sz w:val="32"/>
          <w:szCs w:val="32"/>
        </w:rPr>
      </w:pPr>
    </w:p>
    <w:p w14:paraId="576A3E77" w14:textId="77777777" w:rsidR="001D642C" w:rsidRDefault="001D642C">
      <w:pPr>
        <w:spacing w:line="400" w:lineRule="atLeast"/>
        <w:ind w:firstLineChars="200" w:firstLine="643"/>
        <w:jc w:val="center"/>
        <w:rPr>
          <w:b/>
          <w:sz w:val="32"/>
          <w:szCs w:val="32"/>
        </w:rPr>
      </w:pPr>
    </w:p>
    <w:p w14:paraId="21EB3C1D" w14:textId="77777777" w:rsidR="001D642C" w:rsidRDefault="001D642C">
      <w:pPr>
        <w:spacing w:line="400" w:lineRule="atLeast"/>
        <w:ind w:firstLineChars="200" w:firstLine="643"/>
        <w:jc w:val="center"/>
        <w:rPr>
          <w:b/>
          <w:sz w:val="32"/>
          <w:szCs w:val="32"/>
        </w:rPr>
      </w:pPr>
    </w:p>
    <w:p w14:paraId="586DF90E" w14:textId="77777777" w:rsidR="001D642C" w:rsidRDefault="00000000">
      <w:pPr>
        <w:spacing w:line="400" w:lineRule="atLeast"/>
        <w:ind w:firstLineChars="200" w:firstLine="643"/>
        <w:jc w:val="center"/>
        <w:rPr>
          <w:b/>
          <w:sz w:val="32"/>
          <w:szCs w:val="32"/>
        </w:rPr>
      </w:pPr>
      <w:r>
        <w:rPr>
          <w:rFonts w:hint="eastAsia"/>
          <w:b/>
          <w:sz w:val="32"/>
          <w:szCs w:val="32"/>
        </w:rPr>
        <w:t>正文</w:t>
      </w:r>
    </w:p>
    <w:p w14:paraId="0DF863BB" w14:textId="77777777" w:rsidR="001D642C" w:rsidRDefault="00000000">
      <w:pPr>
        <w:spacing w:line="400" w:lineRule="atLeast"/>
        <w:rPr>
          <w:rFonts w:ascii="黑体" w:eastAsia="黑体" w:hAnsi="黑体" w:cs="黑体" w:hint="eastAsia"/>
          <w:b/>
          <w:sz w:val="28"/>
          <w:szCs w:val="28"/>
        </w:rPr>
      </w:pPr>
      <w:r>
        <w:rPr>
          <w:rFonts w:ascii="黑体" w:eastAsia="黑体" w:hAnsi="黑体" w:cs="黑体" w:hint="eastAsia"/>
          <w:b/>
          <w:sz w:val="28"/>
          <w:szCs w:val="28"/>
        </w:rPr>
        <w:t>一、整体方案设计</w:t>
      </w:r>
    </w:p>
    <w:p w14:paraId="0D16C804" w14:textId="77777777" w:rsidR="001D642C" w:rsidRDefault="00000000">
      <w:pPr>
        <w:pStyle w:val="4"/>
        <w:numPr>
          <w:ilvl w:val="0"/>
          <w:numId w:val="1"/>
        </w:numPr>
        <w:spacing w:line="400" w:lineRule="atLeast"/>
        <w:ind w:firstLineChars="200" w:firstLine="562"/>
        <w:rPr>
          <w:szCs w:val="28"/>
        </w:rPr>
      </w:pPr>
      <w:r>
        <w:rPr>
          <w:rFonts w:hint="eastAsia"/>
        </w:rPr>
        <w:t>规则理解与相关技术分析</w:t>
      </w:r>
    </w:p>
    <w:p w14:paraId="3E03F514" w14:textId="77777777" w:rsidR="001D642C" w:rsidRDefault="00000000">
      <w:pPr>
        <w:spacing w:line="400" w:lineRule="atLeast"/>
        <w:ind w:firstLineChars="200" w:firstLine="480"/>
        <w:rPr>
          <w:sz w:val="24"/>
        </w:rPr>
      </w:pPr>
      <w:r>
        <w:rPr>
          <w:rFonts w:hint="eastAsia"/>
          <w:sz w:val="24"/>
        </w:rPr>
        <w:t>地图场地为平整硬质木板，上铺黄色地毯，因而要注意场地带来的形变问题。场地规模较小，每一个通道之间的距离也不太宽裕，因此也要注意机器人和机械臂的尺寸问题。</w:t>
      </w:r>
    </w:p>
    <w:p w14:paraId="38DDDFE0" w14:textId="77777777" w:rsidR="001D642C" w:rsidRDefault="00000000">
      <w:pPr>
        <w:spacing w:line="400" w:lineRule="atLeast"/>
        <w:ind w:firstLineChars="200" w:firstLine="480"/>
        <w:rPr>
          <w:sz w:val="24"/>
        </w:rPr>
      </w:pPr>
      <w:r>
        <w:rPr>
          <w:rFonts w:hint="eastAsia"/>
          <w:sz w:val="24"/>
        </w:rPr>
        <w:t>ABC</w:t>
      </w:r>
      <w:r>
        <w:rPr>
          <w:rFonts w:hint="eastAsia"/>
          <w:sz w:val="24"/>
        </w:rPr>
        <w:t>区均有障碍物，因此要求机器人要具备避障的能力。在实现抓取之前小车得要前往指定的果蔬存放点，考验了机器人的定位能力。以上的技术均涉及到了涉及机器人导航方面。</w:t>
      </w:r>
    </w:p>
    <w:p w14:paraId="32E26586" w14:textId="77777777" w:rsidR="001D642C" w:rsidRDefault="00000000">
      <w:pPr>
        <w:spacing w:line="400" w:lineRule="atLeast"/>
        <w:ind w:firstLineChars="200" w:firstLine="480"/>
        <w:rPr>
          <w:sz w:val="24"/>
        </w:rPr>
      </w:pPr>
      <w:r>
        <w:rPr>
          <w:rFonts w:hint="eastAsia"/>
          <w:sz w:val="24"/>
        </w:rPr>
        <w:t>无论是哪一个区域，都需要机器人判断果实种类，要求机器人具有视觉判断果实成熟度的能力，涉及机器视觉方面。</w:t>
      </w:r>
    </w:p>
    <w:p w14:paraId="325D94A8" w14:textId="77777777" w:rsidR="001D642C" w:rsidRDefault="00000000">
      <w:pPr>
        <w:spacing w:line="400" w:lineRule="atLeast"/>
        <w:ind w:firstLineChars="200" w:firstLine="480"/>
        <w:rPr>
          <w:sz w:val="24"/>
        </w:rPr>
      </w:pPr>
      <w:r>
        <w:rPr>
          <w:rFonts w:hint="eastAsia"/>
          <w:sz w:val="24"/>
        </w:rPr>
        <w:t>在地图的中间有一个收集存放区，这不仅给果实存储装置的设计带来难度，也给设计路径规划的逻辑和算法带来了挑战。</w:t>
      </w:r>
    </w:p>
    <w:p w14:paraId="4B1CB5BD" w14:textId="77777777" w:rsidR="001D642C" w:rsidRDefault="00000000">
      <w:pPr>
        <w:spacing w:line="400" w:lineRule="atLeast"/>
        <w:ind w:firstLineChars="200" w:firstLine="480"/>
        <w:rPr>
          <w:sz w:val="24"/>
        </w:rPr>
      </w:pPr>
      <w:r>
        <w:rPr>
          <w:rFonts w:hint="eastAsia"/>
          <w:sz w:val="24"/>
        </w:rPr>
        <w:t>在</w:t>
      </w:r>
      <w:r>
        <w:rPr>
          <w:rFonts w:hint="eastAsia"/>
          <w:sz w:val="24"/>
        </w:rPr>
        <w:t>D</w:t>
      </w:r>
      <w:r>
        <w:rPr>
          <w:rFonts w:hint="eastAsia"/>
          <w:sz w:val="24"/>
        </w:rPr>
        <w:t>区的果树的朝向是随机的，因此不能为了完成任务而采用死点抓取的方案，假如采用死点抓取的方案在面临各种不确定的情况时必定会抓取失误。</w:t>
      </w:r>
    </w:p>
    <w:p w14:paraId="27750328" w14:textId="77777777" w:rsidR="001D642C" w:rsidRDefault="00000000">
      <w:pPr>
        <w:spacing w:line="400" w:lineRule="atLeast"/>
        <w:ind w:firstLineChars="200" w:firstLine="480"/>
        <w:rPr>
          <w:sz w:val="24"/>
        </w:rPr>
      </w:pPr>
      <w:r>
        <w:rPr>
          <w:rFonts w:hint="eastAsia"/>
          <w:sz w:val="24"/>
        </w:rPr>
        <w:t>BC</w:t>
      </w:r>
      <w:r>
        <w:rPr>
          <w:rFonts w:hint="eastAsia"/>
          <w:sz w:val="24"/>
        </w:rPr>
        <w:t>两区域前均有一个二维码，说明机器人还需要具备扫码二维码并保存的能力。</w:t>
      </w:r>
    </w:p>
    <w:p w14:paraId="4F06D3CC" w14:textId="77777777" w:rsidR="001D642C" w:rsidRDefault="00000000">
      <w:pPr>
        <w:spacing w:line="400" w:lineRule="atLeast"/>
        <w:ind w:firstLineChars="200" w:firstLine="480"/>
        <w:rPr>
          <w:sz w:val="24"/>
        </w:rPr>
      </w:pPr>
      <w:r>
        <w:rPr>
          <w:rFonts w:hint="eastAsia"/>
          <w:sz w:val="24"/>
        </w:rPr>
        <w:t>识别果实后要求机器人进行语音播报。需要将视觉识别后的内容进行记录并通过喇叭外设播报。</w:t>
      </w:r>
    </w:p>
    <w:p w14:paraId="53F810C6" w14:textId="77777777" w:rsidR="001D642C" w:rsidRDefault="00000000">
      <w:pPr>
        <w:spacing w:line="400" w:lineRule="atLeast"/>
        <w:ind w:firstLineChars="200" w:firstLine="480"/>
        <w:rPr>
          <w:sz w:val="24"/>
        </w:rPr>
      </w:pPr>
      <w:r>
        <w:rPr>
          <w:rFonts w:hint="eastAsia"/>
          <w:sz w:val="24"/>
        </w:rPr>
        <w:t>机器人要求不可以</w:t>
      </w:r>
      <w:r>
        <w:rPr>
          <w:rFonts w:ascii="宋体" w:hAnsi="宋体" w:cs="宋体"/>
          <w:color w:val="000000"/>
          <w:sz w:val="24"/>
        </w:rPr>
        <w:t>采用麦克纳姆轮</w:t>
      </w:r>
      <w:proofErr w:type="gramStart"/>
      <w:r>
        <w:rPr>
          <w:rFonts w:ascii="宋体" w:hAnsi="宋体" w:cs="宋体"/>
          <w:color w:val="000000"/>
          <w:sz w:val="24"/>
        </w:rPr>
        <w:t>、 全向</w:t>
      </w:r>
      <w:proofErr w:type="gramEnd"/>
      <w:r>
        <w:rPr>
          <w:rFonts w:ascii="宋体" w:hAnsi="宋体" w:cs="宋体"/>
          <w:color w:val="000000"/>
          <w:sz w:val="24"/>
        </w:rPr>
        <w:t>轮等不适合农业环境的车轮</w:t>
      </w:r>
      <w:proofErr w:type="gramStart"/>
      <w:r>
        <w:rPr>
          <w:rFonts w:ascii="宋体" w:hAnsi="宋体" w:cs="宋体"/>
          <w:color w:val="000000"/>
          <w:sz w:val="24"/>
        </w:rPr>
        <w:t>， 或者</w:t>
      </w:r>
      <w:proofErr w:type="gramEnd"/>
      <w:r>
        <w:rPr>
          <w:rFonts w:ascii="宋体" w:hAnsi="宋体" w:cs="宋体"/>
          <w:color w:val="000000"/>
          <w:sz w:val="24"/>
        </w:rPr>
        <w:t>使用履带等等易破坏比赛场地的移动式底盘装置</w:t>
      </w:r>
      <w:r>
        <w:rPr>
          <w:rFonts w:ascii="宋体" w:hAnsi="宋体" w:cs="宋体" w:hint="eastAsia"/>
          <w:color w:val="000000"/>
          <w:sz w:val="24"/>
        </w:rPr>
        <w:t>。因而可供采用的底盘方案很少，对于底盘控制来说是一个不小的挑战。较好的方案只能在采用四轮差速底盘和阿克曼底盘之间抉择，但是考虑到</w:t>
      </w:r>
      <w:r>
        <w:rPr>
          <w:rFonts w:hint="eastAsia"/>
          <w:sz w:val="24"/>
        </w:rPr>
        <w:t>每一个通道之间的距离也不太宽裕，阿克曼结构在小范围内的转动调整时可能会有些困难，所以我们最终还是采用了四轮差速底盘。</w:t>
      </w:r>
    </w:p>
    <w:p w14:paraId="6EA869B2" w14:textId="77777777" w:rsidR="001D642C" w:rsidRDefault="00000000">
      <w:pPr>
        <w:pStyle w:val="4"/>
        <w:numPr>
          <w:ilvl w:val="0"/>
          <w:numId w:val="1"/>
        </w:numPr>
        <w:spacing w:line="400" w:lineRule="atLeast"/>
        <w:ind w:firstLineChars="200" w:firstLine="562"/>
        <w:rPr>
          <w:szCs w:val="28"/>
        </w:rPr>
      </w:pPr>
      <w:r>
        <w:rPr>
          <w:rFonts w:hint="eastAsia"/>
          <w:szCs w:val="28"/>
        </w:rPr>
        <w:lastRenderedPageBreak/>
        <w:t>机器人系统构建</w:t>
      </w:r>
    </w:p>
    <w:p w14:paraId="4DEBD5D6" w14:textId="77777777" w:rsidR="001D642C" w:rsidRDefault="00000000">
      <w:pPr>
        <w:pStyle w:val="5"/>
        <w:spacing w:line="400" w:lineRule="atLeast"/>
        <w:ind w:firstLineChars="200" w:firstLine="562"/>
        <w:rPr>
          <w:rFonts w:ascii="黑体" w:eastAsia="黑体" w:hAnsi="黑体" w:cs="黑体" w:hint="eastAsia"/>
        </w:rPr>
      </w:pPr>
      <w:r>
        <w:rPr>
          <w:rFonts w:ascii="黑体" w:eastAsia="黑体" w:hAnsi="黑体" w:cs="黑体" w:hint="eastAsia"/>
        </w:rPr>
        <w:t>2.1机械设计</w:t>
      </w:r>
    </w:p>
    <w:p w14:paraId="6B775C77" w14:textId="77777777" w:rsidR="001D642C" w:rsidRDefault="00000000">
      <w:pPr>
        <w:pStyle w:val="6"/>
        <w:spacing w:line="400" w:lineRule="atLeast"/>
        <w:ind w:firstLineChars="200" w:firstLine="562"/>
        <w:rPr>
          <w:sz w:val="28"/>
          <w:szCs w:val="28"/>
        </w:rPr>
      </w:pPr>
      <w:r>
        <w:rPr>
          <w:rFonts w:hint="eastAsia"/>
          <w:sz w:val="28"/>
          <w:szCs w:val="28"/>
        </w:rPr>
        <w:t>2.1.1</w:t>
      </w:r>
      <w:r>
        <w:rPr>
          <w:rFonts w:hint="eastAsia"/>
          <w:sz w:val="28"/>
          <w:szCs w:val="28"/>
        </w:rPr>
        <w:t>起重机方案</w:t>
      </w:r>
    </w:p>
    <w:p w14:paraId="5D232662"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整个方案实现双机械臂协同工作，支持360°旋转定位，具备XYZ三轴精密移动能力（旋转R轴 + 平移Y/Z轴），柔性抓取系统适应不规则物体，模块化结构便于维护</w:t>
      </w:r>
      <w:proofErr w:type="gramStart"/>
      <w:r>
        <w:rPr>
          <w:rFonts w:ascii="宋体" w:hAnsi="宋体" w:cs="宋体" w:hint="eastAsia"/>
          <w:color w:val="000000"/>
          <w:sz w:val="24"/>
        </w:rPr>
        <w:t>升级.</w:t>
      </w:r>
      <w:proofErr w:type="gramEnd"/>
    </w:p>
    <w:p w14:paraId="28845FD6" w14:textId="77777777" w:rsidR="001D642C" w:rsidRDefault="001D642C">
      <w:pPr>
        <w:spacing w:line="400" w:lineRule="atLeast"/>
        <w:ind w:firstLineChars="200" w:firstLine="480"/>
        <w:rPr>
          <w:rFonts w:ascii="宋体" w:hAnsi="宋体" w:cs="宋体" w:hint="eastAsia"/>
          <w:color w:val="000000"/>
          <w:sz w:val="24"/>
        </w:rPr>
      </w:pPr>
    </w:p>
    <w:p w14:paraId="795D4D3C" w14:textId="77777777" w:rsidR="001D642C" w:rsidRDefault="00000000">
      <w:pPr>
        <w:spacing w:line="400" w:lineRule="atLeast"/>
        <w:ind w:firstLineChars="200" w:firstLine="562"/>
        <w:rPr>
          <w:rFonts w:ascii="黑体" w:eastAsia="黑体" w:hAnsi="黑体" w:cs="黑体" w:hint="eastAsia"/>
          <w:b/>
          <w:bCs/>
          <w:color w:val="000000"/>
          <w:sz w:val="24"/>
        </w:rPr>
      </w:pPr>
      <w:r>
        <w:rPr>
          <w:rFonts w:ascii="黑体" w:eastAsia="黑体" w:hAnsi="黑体" w:cs="黑体" w:hint="eastAsia"/>
          <w:b/>
          <w:bCs/>
          <w:color w:val="000000"/>
          <w:sz w:val="28"/>
          <w:szCs w:val="28"/>
        </w:rPr>
        <w:t>1）云台旋转系统（R轴</w:t>
      </w:r>
      <w:r>
        <w:rPr>
          <w:rFonts w:ascii="黑体" w:eastAsia="黑体" w:hAnsi="黑体" w:cs="黑体" w:hint="eastAsia"/>
          <w:b/>
          <w:bCs/>
          <w:color w:val="000000"/>
          <w:sz w:val="24"/>
        </w:rPr>
        <w:t>）</w:t>
      </w:r>
    </w:p>
    <w:p w14:paraId="0B68F55B"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结构组成：</w:t>
      </w:r>
    </w:p>
    <w:p w14:paraId="54994F97"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2</w:t>
      </w:r>
      <w:proofErr w:type="gramStart"/>
      <w:r>
        <w:rPr>
          <w:rFonts w:ascii="宋体" w:hAnsi="宋体" w:cs="宋体" w:hint="eastAsia"/>
          <w:color w:val="000000"/>
          <w:sz w:val="24"/>
        </w:rPr>
        <w:t>× 高强度</w:t>
      </w:r>
      <w:proofErr w:type="gramEnd"/>
      <w:r>
        <w:rPr>
          <w:rFonts w:ascii="宋体" w:hAnsi="宋体" w:cs="宋体" w:hint="eastAsia"/>
          <w:color w:val="000000"/>
          <w:sz w:val="24"/>
        </w:rPr>
        <w:t>舵机（35kg·cm扭矩）</w:t>
      </w:r>
    </w:p>
    <w:p w14:paraId="188F4227"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2</w:t>
      </w:r>
      <w:proofErr w:type="gramStart"/>
      <w:r>
        <w:rPr>
          <w:rFonts w:ascii="宋体" w:hAnsi="宋体" w:cs="宋体" w:hint="eastAsia"/>
          <w:color w:val="000000"/>
          <w:sz w:val="24"/>
        </w:rPr>
        <w:t>× 交叉</w:t>
      </w:r>
      <w:proofErr w:type="gramEnd"/>
      <w:r>
        <w:rPr>
          <w:rFonts w:ascii="宋体" w:hAnsi="宋体" w:cs="宋体" w:hint="eastAsia"/>
          <w:color w:val="000000"/>
          <w:sz w:val="24"/>
        </w:rPr>
        <w:t>滚子轴承（内径75mm/外径95mm）</w:t>
      </w:r>
    </w:p>
    <w:p w14:paraId="4AE99408"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激光切割的铝板云台基座</w:t>
      </w:r>
    </w:p>
    <w:p w14:paraId="7DE0C3C7"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运动参数：</w:t>
      </w:r>
    </w:p>
    <w:p w14:paraId="32C3B76F"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旋转范围：0-270°</w:t>
      </w:r>
    </w:p>
    <w:p w14:paraId="1960E6D5"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定位精度：±0.5°</w:t>
      </w:r>
    </w:p>
    <w:p w14:paraId="35843420"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最大负载：单臂3kg</w:t>
      </w:r>
    </w:p>
    <w:p w14:paraId="2BD072B0" w14:textId="77777777" w:rsidR="001D642C" w:rsidRDefault="00000000">
      <w:pPr>
        <w:spacing w:line="400" w:lineRule="atLeast"/>
        <w:ind w:firstLineChars="200" w:firstLine="562"/>
        <w:rPr>
          <w:rFonts w:ascii="黑体" w:eastAsia="黑体" w:hAnsi="黑体" w:cs="黑体" w:hint="eastAsia"/>
          <w:b/>
          <w:bCs/>
          <w:color w:val="000000"/>
          <w:sz w:val="28"/>
          <w:szCs w:val="28"/>
        </w:rPr>
      </w:pPr>
      <w:r>
        <w:rPr>
          <w:rFonts w:ascii="黑体" w:eastAsia="黑体" w:hAnsi="黑体" w:cs="黑体" w:hint="eastAsia"/>
          <w:b/>
          <w:bCs/>
          <w:color w:val="000000"/>
          <w:sz w:val="28"/>
          <w:szCs w:val="28"/>
        </w:rPr>
        <w:t>2）Z轴升降系统</w:t>
      </w:r>
    </w:p>
    <w:p w14:paraId="76CC9337"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传动机构：</w:t>
      </w:r>
    </w:p>
    <w:p w14:paraId="2138978C"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步进电机</w:t>
      </w:r>
    </w:p>
    <w:p w14:paraId="131AA55D"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GT2同步带（10mm/6mm宽） + 20齿铝合金带轮</w:t>
      </w:r>
    </w:p>
    <w:p w14:paraId="0046898D"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4</w:t>
      </w:r>
      <w:proofErr w:type="gramStart"/>
      <w:r>
        <w:rPr>
          <w:rFonts w:ascii="宋体" w:hAnsi="宋体" w:cs="宋体" w:hint="eastAsia"/>
          <w:color w:val="000000"/>
          <w:sz w:val="24"/>
        </w:rPr>
        <w:t>× 直线</w:t>
      </w:r>
      <w:proofErr w:type="gramEnd"/>
      <w:r>
        <w:rPr>
          <w:rFonts w:ascii="宋体" w:hAnsi="宋体" w:cs="宋体" w:hint="eastAsia"/>
          <w:color w:val="000000"/>
          <w:sz w:val="24"/>
        </w:rPr>
        <w:t>导轨</w:t>
      </w:r>
    </w:p>
    <w:p w14:paraId="2D179282" w14:textId="77777777" w:rsidR="001D642C" w:rsidRDefault="00000000">
      <w:pPr>
        <w:spacing w:line="400" w:lineRule="atLeast"/>
        <w:ind w:firstLineChars="200" w:firstLine="562"/>
        <w:rPr>
          <w:rFonts w:ascii="黑体" w:eastAsia="黑体" w:hAnsi="黑体" w:cs="黑体" w:hint="eastAsia"/>
          <w:b/>
          <w:bCs/>
          <w:color w:val="000000"/>
          <w:sz w:val="28"/>
          <w:szCs w:val="28"/>
        </w:rPr>
      </w:pPr>
      <w:r>
        <w:rPr>
          <w:rFonts w:ascii="黑体" w:eastAsia="黑体" w:hAnsi="黑体" w:cs="黑体" w:hint="eastAsia"/>
          <w:b/>
          <w:bCs/>
          <w:color w:val="000000"/>
          <w:sz w:val="28"/>
          <w:szCs w:val="28"/>
        </w:rPr>
        <w:t>3） Y轴平移系统</w:t>
      </w:r>
    </w:p>
    <w:p w14:paraId="7C5C461D"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运动平台：</w:t>
      </w:r>
    </w:p>
    <w:p w14:paraId="7AFABA4C"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步进电机 + 导轨</w:t>
      </w:r>
    </w:p>
    <w:p w14:paraId="7FC9E7DF"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负载能力：</w:t>
      </w:r>
    </w:p>
    <w:p w14:paraId="7FD1565C"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最大承载：2.5kg（含机械爪及工件）</w:t>
      </w:r>
    </w:p>
    <w:p w14:paraId="1CEB0D79"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移动加速度：0.5m/s²</w:t>
      </w:r>
    </w:p>
    <w:p w14:paraId="00708CCA" w14:textId="77777777" w:rsidR="001D642C" w:rsidRDefault="00000000">
      <w:pPr>
        <w:spacing w:line="400" w:lineRule="atLeast"/>
        <w:ind w:firstLineChars="200" w:firstLine="480"/>
        <w:jc w:val="center"/>
        <w:rPr>
          <w:rFonts w:ascii="宋体" w:hAnsi="宋体" w:cs="宋体" w:hint="eastAsia"/>
          <w:color w:val="000000"/>
          <w:sz w:val="24"/>
        </w:rPr>
      </w:pPr>
      <w:r>
        <w:rPr>
          <w:rFonts w:ascii="宋体" w:hAnsi="宋体" w:cs="宋体" w:hint="eastAsia"/>
          <w:noProof/>
          <w:color w:val="000000"/>
          <w:sz w:val="24"/>
        </w:rPr>
        <w:lastRenderedPageBreak/>
        <w:drawing>
          <wp:inline distT="0" distB="0" distL="114300" distR="114300" wp14:anchorId="5EC58C9F" wp14:editId="5BB09DFB">
            <wp:extent cx="2163445" cy="2179955"/>
            <wp:effectExtent l="0" t="0" r="8255" b="10795"/>
            <wp:docPr id="14" name="图片 14" descr="{1E654C54-6655-4A35-962D-904BF224E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E654C54-6655-4A35-962D-904BF224EE7C}"/>
                    <pic:cNvPicPr>
                      <a:picLocks noChangeAspect="1"/>
                    </pic:cNvPicPr>
                  </pic:nvPicPr>
                  <pic:blipFill>
                    <a:blip r:embed="rId7"/>
                    <a:stretch>
                      <a:fillRect/>
                    </a:stretch>
                  </pic:blipFill>
                  <pic:spPr>
                    <a:xfrm>
                      <a:off x="0" y="0"/>
                      <a:ext cx="2163445" cy="2179955"/>
                    </a:xfrm>
                    <a:prstGeom prst="rect">
                      <a:avLst/>
                    </a:prstGeom>
                    <a:noFill/>
                    <a:ln>
                      <a:noFill/>
                    </a:ln>
                  </pic:spPr>
                </pic:pic>
              </a:graphicData>
            </a:graphic>
          </wp:inline>
        </w:drawing>
      </w:r>
    </w:p>
    <w:p w14:paraId="78D5CCD7" w14:textId="77777777" w:rsidR="001D642C" w:rsidRDefault="00000000">
      <w:pPr>
        <w:pStyle w:val="a3"/>
        <w:spacing w:line="400" w:lineRule="atLeast"/>
        <w:ind w:firstLineChars="200" w:firstLine="400"/>
        <w:jc w:val="center"/>
        <w:rPr>
          <w:rFonts w:ascii="宋体" w:eastAsia="宋体" w:hAnsi="宋体" w:cs="宋体" w:hint="eastAsia"/>
          <w:color w:val="000000"/>
          <w:sz w:val="24"/>
        </w:rP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w:t>
      </w:r>
      <w:r>
        <w:rPr>
          <w:rFonts w:hint="eastAsia"/>
        </w:rPr>
        <w:t>起重机方案流程</w:t>
      </w:r>
    </w:p>
    <w:p w14:paraId="3D203B6F" w14:textId="77777777" w:rsidR="001D642C" w:rsidRDefault="00000000">
      <w:pPr>
        <w:spacing w:line="400" w:lineRule="atLeast"/>
        <w:ind w:firstLineChars="200" w:firstLine="562"/>
        <w:rPr>
          <w:rFonts w:ascii="黑体" w:eastAsia="黑体" w:hAnsi="黑体" w:cs="黑体" w:hint="eastAsia"/>
          <w:b/>
          <w:bCs/>
          <w:color w:val="000000"/>
          <w:sz w:val="28"/>
          <w:szCs w:val="28"/>
        </w:rPr>
      </w:pPr>
      <w:r>
        <w:rPr>
          <w:rFonts w:ascii="黑体" w:eastAsia="黑体" w:hAnsi="黑体" w:cs="黑体" w:hint="eastAsia"/>
          <w:b/>
          <w:bCs/>
          <w:color w:val="000000"/>
          <w:sz w:val="28"/>
          <w:szCs w:val="28"/>
        </w:rPr>
        <w:t>4）机械爪执行系统</w:t>
      </w:r>
    </w:p>
    <w:p w14:paraId="1894E2ED"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抓取机构：</w:t>
      </w:r>
    </w:p>
    <w:p w14:paraId="22D24A28"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舵机（金属齿，25kg·cm）驱动</w:t>
      </w:r>
    </w:p>
    <w:p w14:paraId="7873B2E0"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模数2mm外啮合齿轮（传动比1：1）</w:t>
      </w:r>
    </w:p>
    <w:p w14:paraId="09A22D1F" w14:textId="77777777" w:rsidR="001D642C" w:rsidRDefault="00000000">
      <w:pPr>
        <w:spacing w:line="400" w:lineRule="atLeast"/>
        <w:ind w:firstLineChars="200" w:firstLine="480"/>
        <w:rPr>
          <w:rFonts w:ascii="宋体" w:hAnsi="宋体" w:cs="宋体" w:hint="eastAsia"/>
          <w:color w:val="000000"/>
          <w:sz w:val="24"/>
        </w:rPr>
      </w:pPr>
      <w:r>
        <w:rPr>
          <w:rFonts w:ascii="宋体" w:hAnsi="宋体" w:cs="宋体" w:hint="eastAsia"/>
          <w:color w:val="000000"/>
          <w:sz w:val="24"/>
        </w:rPr>
        <w:t>3D打印柔性爪（TPU 98A硬度）</w:t>
      </w:r>
    </w:p>
    <w:p w14:paraId="2DA9A78C" w14:textId="77777777" w:rsidR="001D642C" w:rsidRDefault="00000000">
      <w:pPr>
        <w:spacing w:line="400" w:lineRule="atLeast"/>
        <w:ind w:firstLineChars="200" w:firstLine="420"/>
        <w:jc w:val="center"/>
      </w:pPr>
      <w:r>
        <w:rPr>
          <w:rFonts w:hint="eastAsia"/>
          <w:noProof/>
        </w:rPr>
        <w:drawing>
          <wp:inline distT="0" distB="0" distL="114300" distR="114300" wp14:anchorId="21A98771" wp14:editId="7FBDCB0B">
            <wp:extent cx="2254885" cy="2387600"/>
            <wp:effectExtent l="0" t="0" r="12065" b="12700"/>
            <wp:docPr id="16" name="图片 16" descr="{313680BF-CE99-4284-8EFE-6914FF56A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13680BF-CE99-4284-8EFE-6914FF56A565}"/>
                    <pic:cNvPicPr>
                      <a:picLocks noChangeAspect="1"/>
                    </pic:cNvPicPr>
                  </pic:nvPicPr>
                  <pic:blipFill>
                    <a:blip r:embed="rId8"/>
                    <a:stretch>
                      <a:fillRect/>
                    </a:stretch>
                  </pic:blipFill>
                  <pic:spPr>
                    <a:xfrm>
                      <a:off x="0" y="0"/>
                      <a:ext cx="2254885" cy="2387600"/>
                    </a:xfrm>
                    <a:prstGeom prst="rect">
                      <a:avLst/>
                    </a:prstGeom>
                  </pic:spPr>
                </pic:pic>
              </a:graphicData>
            </a:graphic>
          </wp:inline>
        </w:drawing>
      </w:r>
    </w:p>
    <w:p w14:paraId="608D82EB" w14:textId="77777777" w:rsidR="001D642C" w:rsidRDefault="00000000">
      <w:pPr>
        <w:pStyle w:val="a3"/>
        <w:spacing w:line="400" w:lineRule="atLeast"/>
        <w:ind w:firstLineChars="200" w:firstLine="400"/>
        <w:jc w:val="center"/>
        <w:rPr>
          <w:rFonts w:eastAsia="宋体"/>
        </w:rP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 xml:space="preserve"> </w:t>
      </w:r>
      <w:r>
        <w:rPr>
          <w:rFonts w:hint="eastAsia"/>
        </w:rPr>
        <w:t>机械爪设计图</w:t>
      </w:r>
    </w:p>
    <w:p w14:paraId="2FE46224" w14:textId="77777777" w:rsidR="001D642C" w:rsidRDefault="00000000">
      <w:pPr>
        <w:spacing w:line="400" w:lineRule="atLeast"/>
        <w:ind w:firstLineChars="200" w:firstLine="562"/>
        <w:rPr>
          <w:rFonts w:ascii="黑体" w:eastAsia="黑体" w:hAnsi="黑体" w:cs="黑体" w:hint="eastAsia"/>
          <w:b/>
          <w:bCs/>
          <w:color w:val="000000"/>
          <w:sz w:val="28"/>
          <w:szCs w:val="28"/>
        </w:rPr>
      </w:pPr>
      <w:r>
        <w:rPr>
          <w:rFonts w:ascii="黑体" w:eastAsia="黑体" w:hAnsi="黑体" w:cs="黑体" w:hint="eastAsia"/>
          <w:b/>
          <w:bCs/>
          <w:color w:val="000000"/>
          <w:sz w:val="28"/>
          <w:szCs w:val="28"/>
        </w:rPr>
        <w:t>2.1.2机械臂方案</w:t>
      </w:r>
    </w:p>
    <w:p w14:paraId="6795C0B7" w14:textId="77777777" w:rsidR="001D642C" w:rsidRDefault="00000000">
      <w:pPr>
        <w:spacing w:line="400" w:lineRule="atLeast"/>
        <w:ind w:firstLineChars="200" w:firstLine="480"/>
        <w:rPr>
          <w:rFonts w:ascii="宋体" w:hAnsi="宋体" w:cs="宋体" w:hint="eastAsia"/>
          <w:sz w:val="24"/>
        </w:rPr>
      </w:pPr>
      <w:r>
        <w:rPr>
          <w:rFonts w:ascii="宋体" w:hAnsi="宋体" w:cs="宋体" w:hint="eastAsia"/>
          <w:sz w:val="24"/>
        </w:rPr>
        <w:t>整个机械臂主体结构由五个舵机组成。基于功能需求，机械臂分为云台模块、臂部模块、末端执行器（机械爪）模块及视觉传感集成模块，具体设计如下：</w:t>
      </w:r>
    </w:p>
    <w:p w14:paraId="770F0AD0" w14:textId="77777777" w:rsidR="001D642C" w:rsidRDefault="00000000">
      <w:pPr>
        <w:spacing w:line="400" w:lineRule="atLeast"/>
        <w:ind w:firstLineChars="200" w:firstLine="480"/>
        <w:rPr>
          <w:rFonts w:ascii="宋体" w:hAnsi="宋体" w:cs="宋体" w:hint="eastAsia"/>
          <w:sz w:val="24"/>
        </w:rPr>
      </w:pPr>
      <w:r>
        <w:rPr>
          <w:rFonts w:ascii="宋体" w:hAnsi="宋体" w:cs="宋体" w:hint="eastAsia"/>
          <w:sz w:val="24"/>
        </w:rPr>
        <w:t>云台模块（底部舵机驱动）：实现机械臂整体360°旋转，扩大采摘作业范围。基座采用铝合金板材加工，通过螺栓与机器人底盘刚性连接，底部集成深沟球轴承（型号6202），减少旋转摩擦；驱动舵机选用大扭矩数字舵机，通过U型支架与旋转平台固定，舵机输出轴通过键连接驱动云台360°旋转；</w:t>
      </w:r>
    </w:p>
    <w:p w14:paraId="171EC1B4" w14:textId="77777777" w:rsidR="001D642C" w:rsidRDefault="00000000">
      <w:pPr>
        <w:spacing w:line="400" w:lineRule="atLeast"/>
        <w:ind w:firstLineChars="200" w:firstLine="480"/>
        <w:rPr>
          <w:rFonts w:ascii="宋体" w:hAnsi="宋体" w:cs="宋体" w:hint="eastAsia"/>
          <w:sz w:val="24"/>
        </w:rPr>
      </w:pPr>
      <w:r>
        <w:rPr>
          <w:rFonts w:ascii="宋体" w:hAnsi="宋体" w:cs="宋体"/>
          <w:sz w:val="24"/>
        </w:rPr>
        <w:lastRenderedPageBreak/>
        <w:t>臂部模块（大臂+小臂，双舵机驱动俯仰）</w:t>
      </w:r>
      <w:r>
        <w:rPr>
          <w:rFonts w:ascii="宋体" w:hAnsi="宋体" w:cs="宋体" w:hint="eastAsia"/>
          <w:sz w:val="24"/>
        </w:rPr>
        <w:t>:</w:t>
      </w:r>
      <w:r>
        <w:rPr>
          <w:rFonts w:ascii="宋体" w:hAnsi="宋体" w:cs="宋体"/>
          <w:sz w:val="24"/>
        </w:rPr>
        <w:t>通过大臂与小臂的俯仰运动，调整末端执行器的空间位置，实现果实抓取高度与距离的控制。</w:t>
      </w:r>
      <w:r>
        <w:rPr>
          <w:rFonts w:ascii="宋体" w:hAnsi="宋体" w:cs="宋体" w:hint="eastAsia"/>
          <w:sz w:val="24"/>
        </w:rPr>
        <w:t>大臂和小臂在材料方面选择3D打印件PLA材料，</w:t>
      </w:r>
      <w:r>
        <w:rPr>
          <w:rFonts w:ascii="宋体" w:hAnsi="宋体" w:cs="宋体"/>
          <w:sz w:val="24"/>
        </w:rPr>
        <w:t>轻量化且高强度</w:t>
      </w:r>
      <w:r>
        <w:rPr>
          <w:rFonts w:ascii="宋体" w:hAnsi="宋体" w:cs="宋体" w:hint="eastAsia"/>
          <w:sz w:val="24"/>
        </w:rPr>
        <w:t>，</w:t>
      </w:r>
      <w:r>
        <w:rPr>
          <w:rFonts w:ascii="宋体" w:hAnsi="宋体" w:cs="宋体"/>
          <w:sz w:val="24"/>
        </w:rPr>
        <w:t>小臂结构与大臂类似，长度略短（大</w:t>
      </w:r>
      <w:proofErr w:type="gramStart"/>
      <w:r>
        <w:rPr>
          <w:rFonts w:ascii="宋体" w:hAnsi="宋体" w:cs="宋体"/>
          <w:sz w:val="24"/>
        </w:rPr>
        <w:t>臂:</w:t>
      </w:r>
      <w:proofErr w:type="gramEnd"/>
      <w:r>
        <w:rPr>
          <w:rFonts w:ascii="宋体" w:hAnsi="宋体" w:cs="宋体"/>
          <w:sz w:val="24"/>
        </w:rPr>
        <w:t>小臂=3:2，如大臂</w:t>
      </w:r>
      <w:r>
        <w:rPr>
          <w:rFonts w:ascii="宋体" w:hAnsi="宋体" w:cs="宋体" w:hint="eastAsia"/>
          <w:sz w:val="24"/>
        </w:rPr>
        <w:t>90</w:t>
      </w:r>
      <w:r>
        <w:rPr>
          <w:rFonts w:ascii="宋体" w:hAnsi="宋体" w:cs="宋体"/>
          <w:sz w:val="24"/>
        </w:rPr>
        <w:t>mm，小臂</w:t>
      </w:r>
      <w:r>
        <w:rPr>
          <w:rFonts w:ascii="宋体" w:hAnsi="宋体" w:cs="宋体" w:hint="eastAsia"/>
          <w:sz w:val="24"/>
        </w:rPr>
        <w:t>60</w:t>
      </w:r>
      <w:r>
        <w:rPr>
          <w:rFonts w:ascii="宋体" w:hAnsi="宋体" w:cs="宋体"/>
          <w:sz w:val="24"/>
        </w:rPr>
        <w:t>mm），确保运动灵活性；</w:t>
      </w:r>
      <w:r>
        <w:rPr>
          <w:rFonts w:ascii="宋体" w:hAnsi="宋体" w:cs="宋体" w:hint="eastAsia"/>
          <w:sz w:val="24"/>
        </w:rPr>
        <w:t>而</w:t>
      </w:r>
      <w:r>
        <w:rPr>
          <w:rFonts w:ascii="宋体" w:hAnsi="宋体" w:cs="宋体"/>
          <w:sz w:val="24"/>
        </w:rPr>
        <w:t>驱动</w:t>
      </w:r>
      <w:r>
        <w:rPr>
          <w:rFonts w:ascii="宋体" w:hAnsi="宋体" w:cs="宋体" w:hint="eastAsia"/>
          <w:sz w:val="24"/>
        </w:rPr>
        <w:t>机械臂运动的</w:t>
      </w:r>
      <w:r>
        <w:rPr>
          <w:rFonts w:ascii="宋体" w:hAnsi="宋体" w:cs="宋体"/>
          <w:sz w:val="24"/>
        </w:rPr>
        <w:t>舵机选用中扭矩舵机，</w:t>
      </w:r>
      <w:r>
        <w:rPr>
          <w:rFonts w:ascii="宋体" w:hAnsi="宋体" w:cs="宋体" w:hint="eastAsia"/>
          <w:sz w:val="24"/>
        </w:rPr>
        <w:t>一个</w:t>
      </w:r>
      <w:r>
        <w:rPr>
          <w:rFonts w:ascii="宋体" w:hAnsi="宋体" w:cs="宋体"/>
          <w:sz w:val="24"/>
        </w:rPr>
        <w:t>安装于云台平台与大臂根部的铰链处，</w:t>
      </w:r>
      <w:r>
        <w:rPr>
          <w:rFonts w:ascii="宋体" w:hAnsi="宋体" w:cs="宋体" w:hint="eastAsia"/>
          <w:sz w:val="24"/>
        </w:rPr>
        <w:t>另一个</w:t>
      </w:r>
      <w:r>
        <w:rPr>
          <w:rFonts w:ascii="宋体" w:hAnsi="宋体" w:cs="宋体"/>
          <w:sz w:val="24"/>
        </w:rPr>
        <w:t>安装于大臂末端与小臂根部的铰链处，角度范围-45°~120°，与大臂形成复合运动，扩大工作空间；通过金属舵盘与大</w:t>
      </w:r>
      <w:r>
        <w:rPr>
          <w:rFonts w:ascii="宋体" w:hAnsi="宋体" w:cs="宋体" w:hint="eastAsia"/>
          <w:sz w:val="24"/>
        </w:rPr>
        <w:t>小</w:t>
      </w:r>
      <w:r>
        <w:rPr>
          <w:rFonts w:ascii="宋体" w:hAnsi="宋体" w:cs="宋体"/>
          <w:sz w:val="24"/>
        </w:rPr>
        <w:t>臂刚性连接，实现-30°~90°俯仰（向下30°适应低矮果实，向上90°适应高处果实）；</w:t>
      </w:r>
      <w:r>
        <w:rPr>
          <w:rFonts w:ascii="宋体" w:hAnsi="宋体" w:cs="宋体" w:hint="eastAsia"/>
          <w:sz w:val="24"/>
        </w:rPr>
        <w:t>在</w:t>
      </w:r>
      <w:r>
        <w:rPr>
          <w:rFonts w:ascii="宋体" w:hAnsi="宋体" w:cs="宋体"/>
          <w:sz w:val="24"/>
        </w:rPr>
        <w:t>关节轴承采用鱼眼轴承（型号SI10T/K），减少俯仰运动中的径向间隙</w:t>
      </w:r>
      <w:r>
        <w:rPr>
          <w:rFonts w:ascii="宋体" w:hAnsi="宋体" w:cs="宋体" w:hint="eastAsia"/>
          <w:sz w:val="24"/>
        </w:rPr>
        <w:t>。</w:t>
      </w:r>
    </w:p>
    <w:p w14:paraId="11F9DED9" w14:textId="77777777" w:rsidR="001D642C" w:rsidRDefault="00000000">
      <w:pPr>
        <w:spacing w:line="400" w:lineRule="atLeast"/>
        <w:ind w:firstLineChars="200" w:firstLine="480"/>
        <w:rPr>
          <w:rFonts w:ascii="宋体" w:hAnsi="宋体" w:cs="宋体" w:hint="eastAsia"/>
          <w:sz w:val="24"/>
        </w:rPr>
      </w:pPr>
      <w:r>
        <w:rPr>
          <w:rFonts w:ascii="宋体" w:hAnsi="宋体" w:cs="宋体" w:hint="eastAsia"/>
          <w:noProof/>
          <w:sz w:val="24"/>
        </w:rPr>
        <w:drawing>
          <wp:inline distT="0" distB="0" distL="114300" distR="114300" wp14:anchorId="2F2372C3" wp14:editId="7DF66FCA">
            <wp:extent cx="1505585" cy="2707640"/>
            <wp:effectExtent l="0" t="0" r="5715" b="10160"/>
            <wp:docPr id="17" name="图片 17" descr="{D085AF09-1AA9-48C7-9086-D3FACC4DE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085AF09-1AA9-48C7-9086-D3FACC4DE6F0}"/>
                    <pic:cNvPicPr>
                      <a:picLocks noChangeAspect="1"/>
                    </pic:cNvPicPr>
                  </pic:nvPicPr>
                  <pic:blipFill>
                    <a:blip r:embed="rId9"/>
                    <a:stretch>
                      <a:fillRect/>
                    </a:stretch>
                  </pic:blipFill>
                  <pic:spPr>
                    <a:xfrm>
                      <a:off x="0" y="0"/>
                      <a:ext cx="1505585" cy="2707640"/>
                    </a:xfrm>
                    <a:prstGeom prst="rect">
                      <a:avLst/>
                    </a:prstGeom>
                  </pic:spPr>
                </pic:pic>
              </a:graphicData>
            </a:graphic>
          </wp:inline>
        </w:drawing>
      </w:r>
      <w:r>
        <w:rPr>
          <w:rFonts w:ascii="宋体" w:hAnsi="宋体" w:cs="宋体" w:hint="eastAsia"/>
          <w:noProof/>
          <w:sz w:val="24"/>
        </w:rPr>
        <w:drawing>
          <wp:inline distT="0" distB="0" distL="114300" distR="114300" wp14:anchorId="722B8720" wp14:editId="0AEBC273">
            <wp:extent cx="3311525" cy="2729865"/>
            <wp:effectExtent l="0" t="0" r="3175" b="13335"/>
            <wp:docPr id="18" name="图片 18" descr="{AF475C28-7B1A-4AF2-849D-B2014408E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F475C28-7B1A-4AF2-849D-B2014408E44C}"/>
                    <pic:cNvPicPr>
                      <a:picLocks noChangeAspect="1"/>
                    </pic:cNvPicPr>
                  </pic:nvPicPr>
                  <pic:blipFill>
                    <a:blip r:embed="rId10"/>
                    <a:stretch>
                      <a:fillRect/>
                    </a:stretch>
                  </pic:blipFill>
                  <pic:spPr>
                    <a:xfrm>
                      <a:off x="0" y="0"/>
                      <a:ext cx="3311525" cy="2729865"/>
                    </a:xfrm>
                    <a:prstGeom prst="rect">
                      <a:avLst/>
                    </a:prstGeom>
                  </pic:spPr>
                </pic:pic>
              </a:graphicData>
            </a:graphic>
          </wp:inline>
        </w:drawing>
      </w:r>
    </w:p>
    <w:p w14:paraId="39E6F71C" w14:textId="77777777" w:rsidR="001D642C" w:rsidRDefault="00000000">
      <w:pPr>
        <w:pStyle w:val="a3"/>
        <w:spacing w:line="400" w:lineRule="atLeast"/>
        <w:ind w:firstLineChars="1600" w:firstLine="3200"/>
        <w:rPr>
          <w:rFonts w:ascii="宋体" w:eastAsia="宋体" w:hAnsi="宋体" w:cs="宋体" w:hint="eastAsia"/>
          <w:sz w:val="24"/>
        </w:rPr>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r>
        <w:rPr>
          <w:rFonts w:hint="eastAsia"/>
        </w:rPr>
        <w:t>机械爪设计图</w:t>
      </w:r>
    </w:p>
    <w:p w14:paraId="6CA2C390" w14:textId="77777777" w:rsidR="001D642C" w:rsidRDefault="00000000">
      <w:pPr>
        <w:spacing w:line="400" w:lineRule="atLeast"/>
        <w:ind w:firstLineChars="200" w:firstLine="480"/>
        <w:rPr>
          <w:rFonts w:ascii="宋体" w:hAnsi="宋体" w:cs="宋体" w:hint="eastAsia"/>
          <w:sz w:val="24"/>
        </w:rPr>
      </w:pPr>
      <w:r>
        <w:rPr>
          <w:rFonts w:ascii="宋体" w:hAnsi="宋体" w:cs="宋体" w:hint="eastAsia"/>
          <w:sz w:val="24"/>
        </w:rPr>
        <w:t>末端执行器：通过俯仰调整抓取角度，通过开合实现果实的柔性抓取。俯仰关节驱动舵机为微型舵机，安装于小臂末端，通过U型支架与机械爪基座连接，角度范围-135°~135°，适应果实生长的倾斜角度；而爪子开合机构驱动舵机为同型号微型舵机，通过齿轮齿条传动；爪子结构采用双指仿生设计，自适应爪型结构采用双指平行夹爪，舵机驱动齿轮齿条传动，指端覆盖硅胶垫，表面雕刻防滑纹路，内侧集成压力传感器，实时检测抓取力，爪子主体为ABS工程塑料（3D打印成型），轻量化且具备一定弹性。</w:t>
      </w:r>
    </w:p>
    <w:p w14:paraId="3B3555B6" w14:textId="77777777" w:rsidR="001D642C" w:rsidRDefault="00000000">
      <w:pPr>
        <w:spacing w:line="400" w:lineRule="atLeast"/>
        <w:ind w:firstLineChars="200" w:firstLine="480"/>
        <w:rPr>
          <w:rFonts w:ascii="宋体" w:hAnsi="宋体" w:cs="宋体" w:hint="eastAsia"/>
          <w:sz w:val="24"/>
        </w:rPr>
      </w:pPr>
      <w:r>
        <w:rPr>
          <w:rFonts w:ascii="宋体" w:hAnsi="宋体" w:cs="宋体" w:hint="eastAsia"/>
          <w:sz w:val="24"/>
        </w:rPr>
        <w:t>视觉传感集成模块：实时识别果实成熟度、位置及，为机械臂运动提供定位与决策依据。安装位置在机械爪上方偏前方（距爪尖30mm），通过3D打印支架与爪子基座刚性连接，镜头轴线与爪子开合平面成30°夹角，确保视野覆盖抓取区域。</w:t>
      </w:r>
    </w:p>
    <w:p w14:paraId="0825FE43" w14:textId="77777777" w:rsidR="001D642C" w:rsidRDefault="00000000">
      <w:pPr>
        <w:pStyle w:val="6"/>
        <w:spacing w:line="400" w:lineRule="atLeast"/>
        <w:ind w:firstLineChars="200" w:firstLine="562"/>
      </w:pPr>
      <w:r>
        <w:rPr>
          <w:rFonts w:hint="eastAsia"/>
          <w:sz w:val="28"/>
          <w:szCs w:val="28"/>
        </w:rPr>
        <w:lastRenderedPageBreak/>
        <w:t>2.1.3</w:t>
      </w:r>
      <w:r>
        <w:rPr>
          <w:rFonts w:hint="eastAsia"/>
          <w:sz w:val="28"/>
          <w:szCs w:val="28"/>
        </w:rPr>
        <w:t>方案对比</w:t>
      </w:r>
    </w:p>
    <w:p w14:paraId="34980D55" w14:textId="77777777" w:rsidR="001D642C" w:rsidRDefault="00000000">
      <w:pPr>
        <w:spacing w:line="400" w:lineRule="atLeast"/>
        <w:ind w:firstLineChars="200" w:firstLine="420"/>
      </w:pPr>
      <w:r>
        <w:rPr>
          <w:noProof/>
        </w:rPr>
        <w:drawing>
          <wp:inline distT="0" distB="0" distL="114300" distR="114300" wp14:anchorId="118F77F1" wp14:editId="47F91AF0">
            <wp:extent cx="5247005" cy="3215640"/>
            <wp:effectExtent l="0" t="0" r="10795" b="10160"/>
            <wp:docPr id="19" name="图片 19" descr="{5A3EEEDD-BC64-4CBB-B14D-878F80E8D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A3EEEDD-BC64-4CBB-B14D-878F80E8DE69}"/>
                    <pic:cNvPicPr>
                      <a:picLocks noChangeAspect="1"/>
                    </pic:cNvPicPr>
                  </pic:nvPicPr>
                  <pic:blipFill>
                    <a:blip r:embed="rId11"/>
                    <a:srcRect t="12695"/>
                    <a:stretch>
                      <a:fillRect/>
                    </a:stretch>
                  </pic:blipFill>
                  <pic:spPr>
                    <a:xfrm>
                      <a:off x="0" y="0"/>
                      <a:ext cx="5247005" cy="3215640"/>
                    </a:xfrm>
                    <a:prstGeom prst="rect">
                      <a:avLst/>
                    </a:prstGeom>
                  </pic:spPr>
                </pic:pic>
              </a:graphicData>
            </a:graphic>
          </wp:inline>
        </w:drawing>
      </w:r>
    </w:p>
    <w:p w14:paraId="48444A2C" w14:textId="77777777" w:rsidR="001D642C" w:rsidRDefault="00000000">
      <w:pPr>
        <w:pStyle w:val="6"/>
        <w:spacing w:line="400" w:lineRule="atLeast"/>
        <w:ind w:firstLineChars="200" w:firstLine="562"/>
        <w:rPr>
          <w:sz w:val="28"/>
          <w:szCs w:val="28"/>
        </w:rPr>
      </w:pPr>
      <w:r>
        <w:rPr>
          <w:rFonts w:hint="eastAsia"/>
          <w:sz w:val="28"/>
          <w:szCs w:val="28"/>
        </w:rPr>
        <w:t>3</w:t>
      </w:r>
      <w:r>
        <w:rPr>
          <w:rFonts w:hint="eastAsia"/>
          <w:sz w:val="28"/>
          <w:szCs w:val="28"/>
        </w:rPr>
        <w:t>）</w:t>
      </w:r>
      <w:r>
        <w:rPr>
          <w:sz w:val="28"/>
          <w:szCs w:val="28"/>
        </w:rPr>
        <w:t>机械臂方案的突出优势</w:t>
      </w:r>
    </w:p>
    <w:p w14:paraId="7EDE6115" w14:textId="77777777" w:rsidR="001D642C" w:rsidRDefault="00000000">
      <w:pPr>
        <w:spacing w:line="400" w:lineRule="atLeast"/>
        <w:ind w:firstLineChars="200" w:firstLine="480"/>
        <w:rPr>
          <w:rFonts w:ascii="宋体" w:hAnsi="宋体" w:cs="宋体" w:hint="eastAsia"/>
          <w:sz w:val="24"/>
        </w:rPr>
      </w:pPr>
      <w:r>
        <w:rPr>
          <w:rFonts w:ascii="宋体" w:hAnsi="宋体" w:cs="宋体"/>
          <w:sz w:val="24"/>
        </w:rPr>
        <w:t>精密操作能力</w:t>
      </w:r>
      <w:r>
        <w:rPr>
          <w:rFonts w:ascii="宋体" w:hAnsi="宋体" w:cs="宋体" w:hint="eastAsia"/>
          <w:sz w:val="24"/>
        </w:rPr>
        <w:t>：</w:t>
      </w:r>
    </w:p>
    <w:p w14:paraId="343F606F" w14:textId="77777777" w:rsidR="001D642C" w:rsidRDefault="00000000">
      <w:pPr>
        <w:spacing w:line="400" w:lineRule="atLeast"/>
        <w:ind w:firstLineChars="200" w:firstLine="480"/>
        <w:rPr>
          <w:rFonts w:ascii="宋体" w:hAnsi="宋体" w:cs="宋体" w:hint="eastAsia"/>
          <w:sz w:val="24"/>
        </w:rPr>
      </w:pPr>
      <w:r>
        <w:rPr>
          <w:rFonts w:ascii="宋体" w:hAnsi="宋体" w:cs="宋体"/>
          <w:sz w:val="24"/>
        </w:rPr>
        <w:t>末端重复定位精度±0.05mm（起重机方案±1mm）</w:t>
      </w:r>
    </w:p>
    <w:p w14:paraId="7E635B43" w14:textId="77777777" w:rsidR="001D642C" w:rsidRDefault="00000000">
      <w:pPr>
        <w:spacing w:line="400" w:lineRule="atLeast"/>
        <w:ind w:firstLineChars="200" w:firstLine="480"/>
        <w:rPr>
          <w:rFonts w:ascii="宋体" w:hAnsi="宋体" w:cs="宋体" w:hint="eastAsia"/>
          <w:sz w:val="24"/>
        </w:rPr>
      </w:pPr>
      <w:r>
        <w:rPr>
          <w:rFonts w:ascii="宋体" w:hAnsi="宋体" w:cs="宋体"/>
          <w:sz w:val="24"/>
        </w:rPr>
        <w:t>原因：采用谐波减速器+编码器反馈，消除传动背隙</w:t>
      </w:r>
    </w:p>
    <w:p w14:paraId="44B10A7B" w14:textId="77777777" w:rsidR="001D642C" w:rsidRDefault="00000000">
      <w:pPr>
        <w:spacing w:line="400" w:lineRule="atLeast"/>
        <w:ind w:firstLineChars="200" w:firstLine="480"/>
        <w:rPr>
          <w:rFonts w:ascii="宋体" w:hAnsi="宋体" w:cs="宋体" w:hint="eastAsia"/>
          <w:sz w:val="24"/>
        </w:rPr>
      </w:pPr>
      <w:r>
        <w:rPr>
          <w:rFonts w:ascii="宋体" w:hAnsi="宋体" w:cs="宋体"/>
          <w:sz w:val="24"/>
        </w:rPr>
        <w:t>柔性抓取自适应：TPU机械爪可调节抓握力（2-15N），避免损伤果实</w:t>
      </w:r>
    </w:p>
    <w:p w14:paraId="56EBF550" w14:textId="77777777" w:rsidR="001D642C" w:rsidRDefault="00000000">
      <w:pPr>
        <w:spacing w:line="400" w:lineRule="atLeast"/>
        <w:ind w:firstLineChars="200" w:firstLine="480"/>
        <w:rPr>
          <w:rFonts w:ascii="宋体" w:hAnsi="宋体" w:cs="宋体" w:hint="eastAsia"/>
          <w:sz w:val="24"/>
        </w:rPr>
      </w:pPr>
      <w:r>
        <w:rPr>
          <w:rFonts w:ascii="宋体" w:hAnsi="宋体" w:cs="宋体"/>
          <w:sz w:val="24"/>
        </w:rPr>
        <w:t>对比：起重机吊钩易导致局部压力集中</w:t>
      </w:r>
    </w:p>
    <w:p w14:paraId="352ED5BB" w14:textId="77777777" w:rsidR="001D642C" w:rsidRDefault="00000000">
      <w:pPr>
        <w:spacing w:line="400" w:lineRule="atLeast"/>
        <w:ind w:firstLineChars="200" w:firstLine="480"/>
        <w:rPr>
          <w:rFonts w:ascii="宋体" w:hAnsi="宋体" w:cs="宋体" w:hint="eastAsia"/>
          <w:sz w:val="24"/>
        </w:rPr>
      </w:pPr>
      <w:r>
        <w:rPr>
          <w:rFonts w:ascii="宋体" w:hAnsi="宋体" w:cs="宋体"/>
          <w:sz w:val="24"/>
        </w:rPr>
        <w:t>空间利用效率</w:t>
      </w:r>
    </w:p>
    <w:p w14:paraId="60CA2E57" w14:textId="77777777" w:rsidR="001D642C" w:rsidRDefault="00000000">
      <w:pPr>
        <w:spacing w:line="400" w:lineRule="atLeast"/>
        <w:ind w:firstLineChars="200" w:firstLine="480"/>
        <w:rPr>
          <w:rFonts w:ascii="宋体" w:hAnsi="宋体" w:cs="宋体" w:hint="eastAsia"/>
          <w:sz w:val="24"/>
        </w:rPr>
      </w:pPr>
      <w:r>
        <w:rPr>
          <w:rFonts w:ascii="宋体" w:hAnsi="宋体" w:cs="宋体"/>
          <w:sz w:val="24"/>
        </w:rPr>
        <w:t>工作包络体积比提升40%</w:t>
      </w:r>
    </w:p>
    <w:p w14:paraId="47609D6A" w14:textId="77777777" w:rsidR="001D642C" w:rsidRDefault="00000000">
      <w:pPr>
        <w:spacing w:line="400" w:lineRule="atLeast"/>
        <w:ind w:firstLineChars="200" w:firstLine="480"/>
        <w:rPr>
          <w:rFonts w:ascii="宋体" w:hAnsi="宋体" w:cs="宋体" w:hint="eastAsia"/>
          <w:sz w:val="24"/>
        </w:rPr>
      </w:pPr>
      <w:r>
        <w:rPr>
          <w:rFonts w:ascii="宋体" w:hAnsi="宋体" w:cs="宋体"/>
          <w:sz w:val="24"/>
        </w:rPr>
        <w:t>示例：在6×4m仓库中，机械臂可覆盖92%空间，起重机仅覆盖68%</w:t>
      </w:r>
    </w:p>
    <w:p w14:paraId="6083D53B" w14:textId="77777777" w:rsidR="001D642C" w:rsidRDefault="00000000">
      <w:pPr>
        <w:spacing w:line="400" w:lineRule="atLeast"/>
        <w:ind w:firstLineChars="200" w:firstLine="480"/>
        <w:rPr>
          <w:rFonts w:ascii="宋体" w:hAnsi="宋体" w:cs="宋体" w:hint="eastAsia"/>
          <w:sz w:val="24"/>
        </w:rPr>
      </w:pPr>
      <w:r>
        <w:rPr>
          <w:rFonts w:ascii="宋体" w:hAnsi="宋体" w:cs="宋体"/>
          <w:sz w:val="24"/>
        </w:rPr>
        <w:t>无死区设计：云台旋转+R轴/Y轴/Z轴联动，实现三维螺旋轨迹运动</w:t>
      </w:r>
    </w:p>
    <w:p w14:paraId="3C981D96" w14:textId="77777777" w:rsidR="001D642C" w:rsidRDefault="00000000">
      <w:pPr>
        <w:pStyle w:val="6"/>
        <w:spacing w:line="400" w:lineRule="atLeast"/>
        <w:ind w:firstLineChars="200" w:firstLine="562"/>
        <w:rPr>
          <w:rFonts w:ascii="宋体" w:hAnsi="宋体" w:cs="宋体" w:hint="eastAsia"/>
        </w:rPr>
      </w:pPr>
      <w:r>
        <w:rPr>
          <w:rFonts w:hint="eastAsia"/>
          <w:sz w:val="28"/>
          <w:szCs w:val="28"/>
        </w:rPr>
        <w:t>2.1.3</w:t>
      </w:r>
      <w:r>
        <w:rPr>
          <w:rFonts w:hint="eastAsia"/>
          <w:sz w:val="28"/>
          <w:szCs w:val="28"/>
        </w:rPr>
        <w:t>果实存储方案</w:t>
      </w:r>
    </w:p>
    <w:p w14:paraId="32B3E593" w14:textId="77777777" w:rsidR="001D642C" w:rsidRDefault="00000000">
      <w:pPr>
        <w:spacing w:line="400" w:lineRule="atLeast"/>
        <w:ind w:firstLineChars="200" w:firstLine="480"/>
        <w:rPr>
          <w:rFonts w:ascii="宋体" w:hAnsi="宋体" w:cs="宋体" w:hint="eastAsia"/>
          <w:sz w:val="24"/>
        </w:rPr>
      </w:pPr>
      <w:r>
        <w:rPr>
          <w:rFonts w:ascii="宋体" w:hAnsi="宋体" w:cs="宋体" w:hint="eastAsia"/>
          <w:sz w:val="24"/>
        </w:rPr>
        <w:t>箱体：5mm透明亚克力板激光切割成型，尺寸600×400×300mm（长×宽×高），采用六边形蜂窝镂空设计（孔径20mm），实现轻量化（总重≤2.5kg）与高通风率（≥40%）</w:t>
      </w:r>
    </w:p>
    <w:p w14:paraId="3A7B0953" w14:textId="77777777" w:rsidR="001D642C" w:rsidRDefault="00000000">
      <w:pPr>
        <w:spacing w:line="400" w:lineRule="atLeast"/>
        <w:ind w:firstLineChars="200" w:firstLine="480"/>
        <w:rPr>
          <w:rFonts w:ascii="宋体" w:hAnsi="宋体" w:cs="宋体" w:hint="eastAsia"/>
          <w:sz w:val="24"/>
        </w:rPr>
      </w:pPr>
      <w:r>
        <w:rPr>
          <w:rFonts w:ascii="宋体" w:hAnsi="宋体" w:cs="宋体" w:hint="eastAsia"/>
          <w:sz w:val="24"/>
        </w:rPr>
        <w:t>旋转门系统：</w:t>
      </w:r>
    </w:p>
    <w:p w14:paraId="1D219596" w14:textId="77777777" w:rsidR="001D642C" w:rsidRDefault="00000000">
      <w:pPr>
        <w:spacing w:line="400" w:lineRule="atLeast"/>
        <w:ind w:firstLineChars="200" w:firstLine="480"/>
        <w:rPr>
          <w:rFonts w:ascii="宋体" w:hAnsi="宋体" w:cs="宋体" w:hint="eastAsia"/>
          <w:sz w:val="24"/>
        </w:rPr>
      </w:pPr>
      <w:r>
        <w:rPr>
          <w:rFonts w:ascii="宋体" w:hAnsi="宋体" w:cs="宋体" w:hint="eastAsia"/>
          <w:sz w:val="24"/>
        </w:rPr>
        <w:t>驱动端：35kg·cm防水金属齿轮舵机，通过</w:t>
      </w:r>
      <w:proofErr w:type="gramStart"/>
      <w:r>
        <w:rPr>
          <w:rFonts w:ascii="宋体" w:hAnsi="宋体" w:cs="宋体" w:hint="eastAsia"/>
          <w:sz w:val="24"/>
        </w:rPr>
        <w:t>1：1.</w:t>
      </w:r>
      <w:proofErr w:type="gramEnd"/>
      <w:r>
        <w:rPr>
          <w:rFonts w:ascii="宋体" w:hAnsi="宋体" w:cs="宋体" w:hint="eastAsia"/>
          <w:sz w:val="24"/>
        </w:rPr>
        <w:t>5杠杆机构放大扭矩</w:t>
      </w:r>
    </w:p>
    <w:p w14:paraId="2C746C91" w14:textId="77777777" w:rsidR="001D642C" w:rsidRDefault="00000000">
      <w:pPr>
        <w:spacing w:line="400" w:lineRule="atLeast"/>
        <w:ind w:firstLineChars="200" w:firstLine="480"/>
        <w:rPr>
          <w:rFonts w:ascii="宋体" w:hAnsi="宋体" w:cs="宋体" w:hint="eastAsia"/>
          <w:sz w:val="24"/>
        </w:rPr>
      </w:pPr>
      <w:r>
        <w:rPr>
          <w:rFonts w:ascii="宋体" w:hAnsi="宋体" w:cs="宋体" w:hint="eastAsia"/>
          <w:sz w:val="24"/>
        </w:rPr>
        <w:t>旋转轴：8mm不锈钢轴+法兰轴承（MF83ZZ），支持0-110°开合</w:t>
      </w:r>
    </w:p>
    <w:p w14:paraId="0975BEAF" w14:textId="77777777" w:rsidR="001D642C" w:rsidRDefault="00000000">
      <w:pPr>
        <w:spacing w:line="400" w:lineRule="atLeast"/>
        <w:ind w:firstLineChars="200" w:firstLine="480"/>
        <w:rPr>
          <w:rFonts w:ascii="宋体" w:hAnsi="宋体" w:cs="宋体" w:hint="eastAsia"/>
          <w:sz w:val="24"/>
        </w:rPr>
      </w:pPr>
      <w:r>
        <w:rPr>
          <w:rFonts w:ascii="宋体" w:hAnsi="宋体" w:cs="宋体" w:hint="eastAsia"/>
          <w:sz w:val="24"/>
        </w:rPr>
        <w:lastRenderedPageBreak/>
        <w:t>从动端：左侧轴承支撑，门体嵌装食品级硅胶密封条</w:t>
      </w:r>
    </w:p>
    <w:p w14:paraId="05210869" w14:textId="77777777" w:rsidR="001D642C" w:rsidRDefault="00000000">
      <w:pPr>
        <w:spacing w:line="400" w:lineRule="atLeast"/>
        <w:ind w:firstLineChars="200" w:firstLine="480"/>
        <w:jc w:val="center"/>
        <w:rPr>
          <w:rFonts w:ascii="宋体" w:hAnsi="宋体" w:cs="宋体" w:hint="eastAsia"/>
          <w:sz w:val="24"/>
        </w:rPr>
      </w:pPr>
      <w:r>
        <w:rPr>
          <w:rFonts w:ascii="宋体" w:hAnsi="宋体" w:cs="宋体" w:hint="eastAsia"/>
          <w:noProof/>
          <w:sz w:val="24"/>
        </w:rPr>
        <w:drawing>
          <wp:inline distT="0" distB="0" distL="114300" distR="114300" wp14:anchorId="3A8B407B" wp14:editId="0B35799E">
            <wp:extent cx="3445510" cy="1804670"/>
            <wp:effectExtent l="0" t="0" r="2540" b="5080"/>
            <wp:docPr id="20" name="图片 20" descr="{67956EBB-DEE9-4D48-A2D0-87FB5A189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7956EBB-DEE9-4D48-A2D0-87FB5A1895DA}"/>
                    <pic:cNvPicPr>
                      <a:picLocks noChangeAspect="1"/>
                    </pic:cNvPicPr>
                  </pic:nvPicPr>
                  <pic:blipFill>
                    <a:blip r:embed="rId12"/>
                    <a:stretch>
                      <a:fillRect/>
                    </a:stretch>
                  </pic:blipFill>
                  <pic:spPr>
                    <a:xfrm>
                      <a:off x="0" y="0"/>
                      <a:ext cx="3445510" cy="1804670"/>
                    </a:xfrm>
                    <a:prstGeom prst="rect">
                      <a:avLst/>
                    </a:prstGeom>
                  </pic:spPr>
                </pic:pic>
              </a:graphicData>
            </a:graphic>
          </wp:inline>
        </w:drawing>
      </w:r>
    </w:p>
    <w:p w14:paraId="5F4C4689" w14:textId="77777777" w:rsidR="001D642C" w:rsidRDefault="00000000">
      <w:pPr>
        <w:pStyle w:val="a3"/>
        <w:spacing w:line="400" w:lineRule="atLeast"/>
        <w:ind w:firstLineChars="200" w:firstLine="400"/>
        <w:jc w:val="center"/>
        <w:rPr>
          <w:rFonts w:ascii="宋体" w:eastAsia="宋体" w:hAnsi="宋体" w:cs="宋体" w:hint="eastAsia"/>
          <w:sz w:val="24"/>
        </w:rP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rFonts w:hint="eastAsia"/>
        </w:rPr>
        <w:t xml:space="preserve"> </w:t>
      </w:r>
      <w:r>
        <w:rPr>
          <w:rFonts w:hint="eastAsia"/>
        </w:rPr>
        <w:t>果实存储装置设计图</w:t>
      </w:r>
    </w:p>
    <w:p w14:paraId="0C3ADDEC" w14:textId="77777777" w:rsidR="001D642C" w:rsidRDefault="00000000">
      <w:pPr>
        <w:pStyle w:val="5"/>
        <w:spacing w:line="400" w:lineRule="atLeast"/>
        <w:ind w:firstLineChars="200" w:firstLine="562"/>
        <w:rPr>
          <w:rFonts w:ascii="黑体" w:eastAsia="黑体" w:hAnsi="黑体" w:cs="黑体" w:hint="eastAsia"/>
          <w:szCs w:val="28"/>
        </w:rPr>
      </w:pPr>
      <w:r>
        <w:rPr>
          <w:rFonts w:ascii="黑体" w:eastAsia="黑体" w:hAnsi="黑体" w:cs="黑体" w:hint="eastAsia"/>
          <w:szCs w:val="28"/>
        </w:rPr>
        <w:t>2.2电气设计</w:t>
      </w:r>
    </w:p>
    <w:p w14:paraId="49606CA4" w14:textId="77777777" w:rsidR="001D642C" w:rsidRDefault="00000000">
      <w:pPr>
        <w:pStyle w:val="6"/>
        <w:spacing w:line="400" w:lineRule="atLeast"/>
        <w:ind w:firstLineChars="200" w:firstLine="562"/>
        <w:rPr>
          <w:rFonts w:ascii="黑体" w:hAnsi="黑体" w:cs="黑体" w:hint="eastAsia"/>
          <w:sz w:val="28"/>
          <w:szCs w:val="28"/>
        </w:rPr>
      </w:pPr>
      <w:r>
        <w:rPr>
          <w:rFonts w:ascii="黑体" w:hAnsi="黑体" w:cs="黑体" w:hint="eastAsia"/>
          <w:sz w:val="28"/>
          <w:szCs w:val="28"/>
        </w:rPr>
        <w:t>2.2.</w:t>
      </w:r>
      <w:proofErr w:type="gramStart"/>
      <w:r>
        <w:rPr>
          <w:rFonts w:ascii="黑体" w:hAnsi="黑体" w:cs="黑体" w:hint="eastAsia"/>
          <w:sz w:val="28"/>
          <w:szCs w:val="28"/>
        </w:rPr>
        <w:t>1 主</w:t>
      </w:r>
      <w:proofErr w:type="gramEnd"/>
      <w:r>
        <w:rPr>
          <w:rFonts w:ascii="黑体" w:hAnsi="黑体" w:cs="黑体" w:hint="eastAsia"/>
          <w:sz w:val="28"/>
          <w:szCs w:val="28"/>
        </w:rPr>
        <w:t>控与接口设计</w:t>
      </w:r>
    </w:p>
    <w:p w14:paraId="1334BB7A" w14:textId="77777777" w:rsidR="001D642C" w:rsidRDefault="00000000">
      <w:pPr>
        <w:spacing w:line="400" w:lineRule="atLeast"/>
        <w:ind w:firstLineChars="200" w:firstLine="480"/>
        <w:rPr>
          <w:rFonts w:ascii="宋体" w:hAnsi="宋体" w:cs="宋体" w:hint="eastAsia"/>
          <w:color w:val="000000"/>
          <w:kern w:val="0"/>
          <w:sz w:val="24"/>
          <w:lang w:bidi="ar"/>
        </w:rPr>
      </w:pPr>
      <w:r>
        <w:rPr>
          <w:rFonts w:hint="eastAsia"/>
          <w:sz w:val="24"/>
        </w:rPr>
        <w:t>本项目电控系统</w:t>
      </w:r>
      <w:proofErr w:type="gramStart"/>
      <w:r>
        <w:rPr>
          <w:rFonts w:hint="eastAsia"/>
          <w:sz w:val="24"/>
        </w:rPr>
        <w:t>以</w:t>
      </w:r>
      <w:r>
        <w:rPr>
          <w:rFonts w:hint="eastAsia"/>
          <w:sz w:val="24"/>
        </w:rPr>
        <w:t xml:space="preserve"> STM32F407VET6 </w:t>
      </w:r>
      <w:proofErr w:type="gramEnd"/>
      <w:r>
        <w:rPr>
          <w:rFonts w:hint="eastAsia"/>
          <w:sz w:val="24"/>
        </w:rPr>
        <w:t>为核心，</w:t>
      </w:r>
      <w:proofErr w:type="gramStart"/>
      <w:r>
        <w:rPr>
          <w:rFonts w:hint="eastAsia"/>
          <w:sz w:val="24"/>
        </w:rPr>
        <w:t>采用</w:t>
      </w:r>
      <w:r>
        <w:rPr>
          <w:rFonts w:hint="eastAsia"/>
          <w:sz w:val="24"/>
        </w:rPr>
        <w:t xml:space="preserve"> STM32 </w:t>
      </w:r>
      <w:proofErr w:type="gramEnd"/>
      <w:r>
        <w:rPr>
          <w:rFonts w:hint="eastAsia"/>
          <w:sz w:val="24"/>
        </w:rPr>
        <w:t xml:space="preserve">HAL </w:t>
      </w:r>
      <w:r>
        <w:rPr>
          <w:rFonts w:hint="eastAsia"/>
          <w:sz w:val="24"/>
        </w:rPr>
        <w:t>驱动库与</w:t>
      </w:r>
      <w:r>
        <w:rPr>
          <w:rFonts w:hint="eastAsia"/>
          <w:sz w:val="24"/>
        </w:rPr>
        <w:t xml:space="preserve"> </w:t>
      </w:r>
      <w:proofErr w:type="spellStart"/>
      <w:r>
        <w:rPr>
          <w:rFonts w:hint="eastAsia"/>
          <w:sz w:val="24"/>
        </w:rPr>
        <w:t>FreeRTOS</w:t>
      </w:r>
      <w:proofErr w:type="spellEnd"/>
      <w:r>
        <w:rPr>
          <w:rFonts w:hint="eastAsia"/>
          <w:sz w:val="24"/>
        </w:rPr>
        <w:t xml:space="preserve">/CMSIS-RTOS2 </w:t>
      </w:r>
      <w:r>
        <w:rPr>
          <w:rFonts w:hint="eastAsia"/>
          <w:sz w:val="24"/>
        </w:rPr>
        <w:t>构建多任务控制框架。系统上电后依次</w:t>
      </w:r>
      <w:proofErr w:type="gramStart"/>
      <w:r>
        <w:rPr>
          <w:rFonts w:hint="eastAsia"/>
          <w:sz w:val="24"/>
        </w:rPr>
        <w:t>启动</w:t>
      </w:r>
      <w:r>
        <w:rPr>
          <w:rFonts w:hint="eastAsia"/>
          <w:sz w:val="24"/>
        </w:rPr>
        <w:t xml:space="preserve"> K230 </w:t>
      </w:r>
      <w:proofErr w:type="gramEnd"/>
      <w:r>
        <w:rPr>
          <w:rFonts w:hint="eastAsia"/>
          <w:sz w:val="24"/>
        </w:rPr>
        <w:t>通信接收、</w:t>
      </w:r>
      <w:r>
        <w:rPr>
          <w:rFonts w:hint="eastAsia"/>
          <w:sz w:val="24"/>
        </w:rPr>
        <w:t xml:space="preserve">PCA9685 </w:t>
      </w:r>
      <w:r>
        <w:rPr>
          <w:rFonts w:hint="eastAsia"/>
          <w:sz w:val="24"/>
        </w:rPr>
        <w:t>舵机驱动、</w:t>
      </w:r>
      <w:r>
        <w:rPr>
          <w:rFonts w:hint="eastAsia"/>
          <w:sz w:val="24"/>
        </w:rPr>
        <w:t xml:space="preserve">TOF200F </w:t>
      </w:r>
      <w:r>
        <w:rPr>
          <w:rFonts w:hint="eastAsia"/>
          <w:sz w:val="24"/>
        </w:rPr>
        <w:t>激光测距</w:t>
      </w:r>
      <w:proofErr w:type="gramStart"/>
      <w:r>
        <w:rPr>
          <w:rFonts w:hint="eastAsia"/>
          <w:sz w:val="24"/>
        </w:rPr>
        <w:t>和</w:t>
      </w:r>
      <w:r>
        <w:rPr>
          <w:rFonts w:hint="eastAsia"/>
          <w:sz w:val="24"/>
        </w:rPr>
        <w:t xml:space="preserve"> HWT101 </w:t>
      </w:r>
      <w:proofErr w:type="gramEnd"/>
      <w:r>
        <w:rPr>
          <w:rFonts w:hint="eastAsia"/>
          <w:sz w:val="24"/>
        </w:rPr>
        <w:t>姿态传感器，取得初始航向后复位导航坐标与轮式里程计，再由各周期任务分别完成通信、定位、导航和机构动作。该架构把底盘控制、视觉交互和执行机构解耦，便于按功能独立调试。</w:t>
      </w:r>
    </w:p>
    <w:p w14:paraId="69090060" w14:textId="594F4E3F" w:rsidR="001D642C" w:rsidRDefault="00000000">
      <w:pPr>
        <w:spacing w:line="400" w:lineRule="atLeast"/>
        <w:ind w:firstLineChars="200" w:firstLine="480"/>
        <w:rPr>
          <w:rFonts w:ascii="宋体" w:hAnsi="宋体" w:cs="宋体" w:hint="eastAsia"/>
          <w:color w:val="000000"/>
          <w:kern w:val="0"/>
          <w:sz w:val="24"/>
          <w:lang w:bidi="ar"/>
        </w:rPr>
      </w:pPr>
      <w:r>
        <w:rPr>
          <w:rFonts w:hint="eastAsia"/>
          <w:sz w:val="24"/>
        </w:rPr>
        <w:t>接口分工与代码保持一致：</w:t>
      </w:r>
      <w:r>
        <w:rPr>
          <w:rFonts w:hint="eastAsia"/>
          <w:sz w:val="24"/>
        </w:rPr>
        <w:t>USART2</w:t>
      </w:r>
      <w:r>
        <w:rPr>
          <w:rFonts w:hint="eastAsia"/>
          <w:sz w:val="24"/>
        </w:rPr>
        <w:t>连接</w:t>
      </w:r>
      <w:r>
        <w:rPr>
          <w:rFonts w:hint="eastAsia"/>
          <w:sz w:val="24"/>
        </w:rPr>
        <w:t xml:space="preserve"> EMM V5 </w:t>
      </w:r>
      <w:r>
        <w:rPr>
          <w:rFonts w:hint="eastAsia"/>
          <w:sz w:val="24"/>
        </w:rPr>
        <w:t>闭环步进电机驱动器；</w:t>
      </w:r>
      <w:r>
        <w:rPr>
          <w:rFonts w:hint="eastAsia"/>
          <w:sz w:val="24"/>
        </w:rPr>
        <w:t>UART4</w:t>
      </w:r>
      <w:proofErr w:type="gramStart"/>
      <w:r>
        <w:rPr>
          <w:rFonts w:hint="eastAsia"/>
          <w:sz w:val="24"/>
        </w:rPr>
        <w:t>连接</w:t>
      </w:r>
      <w:r>
        <w:rPr>
          <w:rFonts w:hint="eastAsia"/>
          <w:sz w:val="24"/>
        </w:rPr>
        <w:t xml:space="preserve"> HWT101</w:t>
      </w:r>
      <w:proofErr w:type="gramEnd"/>
      <w:r>
        <w:rPr>
          <w:rFonts w:hint="eastAsia"/>
          <w:sz w:val="24"/>
        </w:rPr>
        <w:t>；</w:t>
      </w:r>
      <w:r>
        <w:rPr>
          <w:rFonts w:hint="eastAsia"/>
          <w:sz w:val="24"/>
        </w:rPr>
        <w:t>USART1</w:t>
      </w:r>
      <w:proofErr w:type="gramStart"/>
      <w:r>
        <w:rPr>
          <w:rFonts w:hint="eastAsia"/>
          <w:sz w:val="24"/>
        </w:rPr>
        <w:t>连接</w:t>
      </w:r>
      <w:r>
        <w:rPr>
          <w:rFonts w:hint="eastAsia"/>
          <w:sz w:val="24"/>
        </w:rPr>
        <w:t xml:space="preserve"> TOF200F</w:t>
      </w:r>
      <w:proofErr w:type="gramEnd"/>
      <w:r>
        <w:rPr>
          <w:rFonts w:hint="eastAsia"/>
          <w:sz w:val="24"/>
        </w:rPr>
        <w:t>；</w:t>
      </w:r>
      <w:r>
        <w:rPr>
          <w:rFonts w:hint="eastAsia"/>
          <w:sz w:val="24"/>
        </w:rPr>
        <w:t>UART5</w:t>
      </w:r>
      <w:proofErr w:type="gramStart"/>
      <w:r>
        <w:rPr>
          <w:rFonts w:hint="eastAsia"/>
          <w:sz w:val="24"/>
        </w:rPr>
        <w:t>与</w:t>
      </w:r>
      <w:r>
        <w:rPr>
          <w:rFonts w:hint="eastAsia"/>
          <w:sz w:val="24"/>
        </w:rPr>
        <w:t xml:space="preserve"> K230 </w:t>
      </w:r>
      <w:proofErr w:type="gramEnd"/>
      <w:r>
        <w:rPr>
          <w:rFonts w:hint="eastAsia"/>
          <w:sz w:val="24"/>
        </w:rPr>
        <w:t>视觉模块双向通信，并采用</w:t>
      </w:r>
      <w:r>
        <w:rPr>
          <w:rFonts w:hint="eastAsia"/>
          <w:sz w:val="24"/>
        </w:rPr>
        <w:t xml:space="preserve"> DMA </w:t>
      </w:r>
      <w:r>
        <w:rPr>
          <w:rFonts w:hint="eastAsia"/>
          <w:sz w:val="24"/>
        </w:rPr>
        <w:t>循环接收；</w:t>
      </w:r>
      <w:r>
        <w:rPr>
          <w:rFonts w:hint="eastAsia"/>
          <w:sz w:val="24"/>
        </w:rPr>
        <w:t>USART3</w:t>
      </w:r>
      <w:r>
        <w:rPr>
          <w:rFonts w:hint="eastAsia"/>
          <w:sz w:val="24"/>
        </w:rPr>
        <w:t>驱动语音模块；</w:t>
      </w:r>
      <w:r>
        <w:rPr>
          <w:rFonts w:hint="eastAsia"/>
          <w:sz w:val="24"/>
        </w:rPr>
        <w:t>USART6</w:t>
      </w:r>
      <w:r>
        <w:rPr>
          <w:rFonts w:hint="eastAsia"/>
          <w:sz w:val="24"/>
        </w:rPr>
        <w:t>用于</w:t>
      </w:r>
      <w:r>
        <w:rPr>
          <w:rFonts w:hint="eastAsia"/>
          <w:sz w:val="24"/>
        </w:rPr>
        <w:t xml:space="preserve"> VOFA+ </w:t>
      </w:r>
      <w:r>
        <w:rPr>
          <w:rFonts w:hint="eastAsia"/>
          <w:sz w:val="24"/>
        </w:rPr>
        <w:t>调试与参数观测。</w:t>
      </w:r>
      <w:r>
        <w:rPr>
          <w:rFonts w:hint="eastAsia"/>
          <w:sz w:val="24"/>
        </w:rPr>
        <w:t xml:space="preserve">PCA9685 </w:t>
      </w:r>
      <w:proofErr w:type="gramStart"/>
      <w:r>
        <w:rPr>
          <w:rFonts w:hint="eastAsia"/>
          <w:sz w:val="24"/>
        </w:rPr>
        <w:t>通过</w:t>
      </w:r>
      <w:r>
        <w:rPr>
          <w:rFonts w:hint="eastAsia"/>
          <w:sz w:val="24"/>
        </w:rPr>
        <w:t xml:space="preserve"> I2C2</w:t>
      </w:r>
      <w:proofErr w:type="gramEnd"/>
      <w:r>
        <w:rPr>
          <w:rFonts w:hint="eastAsia"/>
          <w:sz w:val="24"/>
        </w:rPr>
        <w:t>输出多路舵机</w:t>
      </w:r>
      <w:r>
        <w:rPr>
          <w:rFonts w:hint="eastAsia"/>
          <w:sz w:val="24"/>
        </w:rPr>
        <w:t xml:space="preserve"> PWM</w:t>
      </w:r>
      <w:r>
        <w:rPr>
          <w:rFonts w:hint="eastAsia"/>
          <w:sz w:val="24"/>
        </w:rPr>
        <w:t>。</w:t>
      </w:r>
    </w:p>
    <w:p w14:paraId="1960408A" w14:textId="77777777" w:rsidR="001D642C" w:rsidRDefault="00000000">
      <w:pPr>
        <w:pStyle w:val="6"/>
        <w:spacing w:line="400" w:lineRule="atLeast"/>
        <w:ind w:firstLineChars="200" w:firstLine="562"/>
        <w:rPr>
          <w:rFonts w:ascii="黑体" w:hAnsi="黑体" w:cs="黑体" w:hint="eastAsia"/>
          <w:sz w:val="28"/>
          <w:szCs w:val="28"/>
        </w:rPr>
      </w:pPr>
      <w:r>
        <w:rPr>
          <w:rFonts w:ascii="黑体" w:hAnsi="黑体" w:cs="黑体" w:hint="eastAsia"/>
          <w:sz w:val="28"/>
          <w:szCs w:val="28"/>
        </w:rPr>
        <w:t>2.2.</w:t>
      </w:r>
      <w:proofErr w:type="gramStart"/>
      <w:r>
        <w:rPr>
          <w:rFonts w:ascii="黑体" w:hAnsi="黑体" w:cs="黑体" w:hint="eastAsia"/>
          <w:sz w:val="28"/>
          <w:szCs w:val="28"/>
        </w:rPr>
        <w:t>2 底盘</w:t>
      </w:r>
      <w:proofErr w:type="gramEnd"/>
      <w:r>
        <w:rPr>
          <w:rFonts w:ascii="黑体" w:hAnsi="黑体" w:cs="黑体" w:hint="eastAsia"/>
          <w:sz w:val="28"/>
          <w:szCs w:val="28"/>
        </w:rPr>
        <w:t>与导航控制</w:t>
      </w:r>
    </w:p>
    <w:p w14:paraId="1C98A38F" w14:textId="77777777" w:rsidR="001D642C" w:rsidRDefault="00000000">
      <w:pPr>
        <w:spacing w:line="400" w:lineRule="atLeast"/>
        <w:ind w:firstLineChars="200" w:firstLine="480"/>
        <w:rPr>
          <w:rFonts w:ascii="宋体" w:hAnsi="宋体" w:cs="宋体" w:hint="eastAsia"/>
          <w:color w:val="000000"/>
          <w:kern w:val="0"/>
          <w:sz w:val="24"/>
          <w:lang w:bidi="ar"/>
        </w:rPr>
      </w:pPr>
      <w:r>
        <w:rPr>
          <w:rFonts w:hint="eastAsia"/>
          <w:sz w:val="24"/>
        </w:rPr>
        <w:t>底盘采用四轮差速结构，四个驱动电机地址依次为右后</w:t>
      </w:r>
      <w:proofErr w:type="gramStart"/>
      <w:r>
        <w:rPr>
          <w:rFonts w:hint="eastAsia"/>
          <w:sz w:val="24"/>
        </w:rPr>
        <w:t>轮</w:t>
      </w:r>
      <w:r>
        <w:rPr>
          <w:rFonts w:hint="eastAsia"/>
          <w:sz w:val="24"/>
        </w:rPr>
        <w:t xml:space="preserve"> 1</w:t>
      </w:r>
      <w:proofErr w:type="gramEnd"/>
      <w:r>
        <w:rPr>
          <w:rFonts w:hint="eastAsia"/>
          <w:sz w:val="24"/>
        </w:rPr>
        <w:t>、左后</w:t>
      </w:r>
      <w:proofErr w:type="gramStart"/>
      <w:r>
        <w:rPr>
          <w:rFonts w:hint="eastAsia"/>
          <w:sz w:val="24"/>
        </w:rPr>
        <w:t>轮</w:t>
      </w:r>
      <w:r>
        <w:rPr>
          <w:rFonts w:hint="eastAsia"/>
          <w:sz w:val="24"/>
        </w:rPr>
        <w:t xml:space="preserve"> 2</w:t>
      </w:r>
      <w:proofErr w:type="gramEnd"/>
      <w:r>
        <w:rPr>
          <w:rFonts w:hint="eastAsia"/>
          <w:sz w:val="24"/>
        </w:rPr>
        <w:t>、左</w:t>
      </w:r>
      <w:proofErr w:type="gramStart"/>
      <w:r>
        <w:rPr>
          <w:rFonts w:hint="eastAsia"/>
          <w:sz w:val="24"/>
        </w:rPr>
        <w:t>前轮</w:t>
      </w:r>
      <w:r>
        <w:rPr>
          <w:rFonts w:hint="eastAsia"/>
          <w:sz w:val="24"/>
        </w:rPr>
        <w:t xml:space="preserve"> 3</w:t>
      </w:r>
      <w:proofErr w:type="gramEnd"/>
      <w:r>
        <w:rPr>
          <w:rFonts w:hint="eastAsia"/>
          <w:sz w:val="24"/>
        </w:rPr>
        <w:t>、右</w:t>
      </w:r>
      <w:proofErr w:type="gramStart"/>
      <w:r>
        <w:rPr>
          <w:rFonts w:hint="eastAsia"/>
          <w:sz w:val="24"/>
        </w:rPr>
        <w:t>前轮</w:t>
      </w:r>
      <w:r>
        <w:rPr>
          <w:rFonts w:hint="eastAsia"/>
          <w:sz w:val="24"/>
        </w:rPr>
        <w:t xml:space="preserve"> 4</w:t>
      </w:r>
      <w:proofErr w:type="gramEnd"/>
      <w:r>
        <w:rPr>
          <w:rFonts w:hint="eastAsia"/>
          <w:sz w:val="24"/>
        </w:rPr>
        <w:t>。控制层输入车体线速度</w:t>
      </w:r>
      <w:r>
        <w:rPr>
          <w:rFonts w:hint="eastAsia"/>
          <w:sz w:val="24"/>
        </w:rPr>
        <w:t xml:space="preserve"> v </w:t>
      </w:r>
      <w:r>
        <w:rPr>
          <w:rFonts w:hint="eastAsia"/>
          <w:sz w:val="24"/>
        </w:rPr>
        <w:t>与</w:t>
      </w:r>
      <w:proofErr w:type="gramStart"/>
      <w:r>
        <w:rPr>
          <w:rFonts w:hint="eastAsia"/>
          <w:sz w:val="24"/>
        </w:rPr>
        <w:t>角速度</w:t>
      </w:r>
      <w:r>
        <w:rPr>
          <w:rFonts w:hint="eastAsia"/>
          <w:sz w:val="24"/>
        </w:rPr>
        <w:t xml:space="preserve"> </w:t>
      </w:r>
      <w:r>
        <w:rPr>
          <w:rFonts w:hint="eastAsia"/>
          <w:sz w:val="24"/>
        </w:rPr>
        <w:t>ω</w:t>
      </w:r>
      <w:proofErr w:type="gramEnd"/>
      <w:r>
        <w:rPr>
          <w:rFonts w:hint="eastAsia"/>
          <w:sz w:val="24"/>
        </w:rPr>
        <w:t>，根据半</w:t>
      </w:r>
      <w:proofErr w:type="gramStart"/>
      <w:r>
        <w:rPr>
          <w:rFonts w:hint="eastAsia"/>
          <w:sz w:val="24"/>
        </w:rPr>
        <w:t>轮距</w:t>
      </w:r>
      <w:r>
        <w:rPr>
          <w:rFonts w:hint="eastAsia"/>
          <w:sz w:val="24"/>
        </w:rPr>
        <w:t xml:space="preserve"> 90 </w:t>
      </w:r>
      <w:proofErr w:type="gramEnd"/>
      <w:r>
        <w:rPr>
          <w:rFonts w:hint="eastAsia"/>
          <w:sz w:val="24"/>
        </w:rPr>
        <w:t xml:space="preserve">mm </w:t>
      </w:r>
      <w:r>
        <w:rPr>
          <w:rFonts w:hint="eastAsia"/>
          <w:sz w:val="24"/>
        </w:rPr>
        <w:t>计算左右轮目标线速度，再</w:t>
      </w:r>
      <w:proofErr w:type="gramStart"/>
      <w:r>
        <w:rPr>
          <w:rFonts w:hint="eastAsia"/>
          <w:sz w:val="24"/>
        </w:rPr>
        <w:t>结合</w:t>
      </w:r>
      <w:r>
        <w:rPr>
          <w:rFonts w:hint="eastAsia"/>
          <w:sz w:val="24"/>
        </w:rPr>
        <w:t xml:space="preserve"> 47.5 </w:t>
      </w:r>
      <w:proofErr w:type="gramEnd"/>
      <w:r>
        <w:rPr>
          <w:rFonts w:hint="eastAsia"/>
          <w:sz w:val="24"/>
        </w:rPr>
        <w:t xml:space="preserve">mm </w:t>
      </w:r>
      <w:r>
        <w:rPr>
          <w:rFonts w:hint="eastAsia"/>
          <w:sz w:val="24"/>
        </w:rPr>
        <w:t>轮半径换算为电机转速，通过</w:t>
      </w:r>
      <w:r>
        <w:rPr>
          <w:rFonts w:hint="eastAsia"/>
          <w:sz w:val="24"/>
        </w:rPr>
        <w:t xml:space="preserve"> EMM V5 </w:t>
      </w:r>
      <w:r>
        <w:rPr>
          <w:rFonts w:hint="eastAsia"/>
          <w:sz w:val="24"/>
        </w:rPr>
        <w:t>协议向四个驱动器下发速度和方向，最后发送同步运动命令，使四轮同时更新。线速度采用斜坡限制，转向量设置限幅，以减小起步冲击、轮胎打滑和急转甩尾。</w:t>
      </w:r>
    </w:p>
    <w:p w14:paraId="26C76BFC" w14:textId="77777777" w:rsidR="001D642C" w:rsidRDefault="00000000">
      <w:pPr>
        <w:spacing w:line="400" w:lineRule="atLeast"/>
        <w:ind w:firstLineChars="200" w:firstLine="480"/>
        <w:rPr>
          <w:rFonts w:ascii="宋体" w:hAnsi="宋体" w:cs="宋体" w:hint="eastAsia"/>
          <w:color w:val="000000"/>
          <w:kern w:val="0"/>
          <w:sz w:val="24"/>
          <w:lang w:bidi="ar"/>
        </w:rPr>
      </w:pPr>
      <w:r>
        <w:rPr>
          <w:rFonts w:hint="eastAsia"/>
          <w:sz w:val="24"/>
        </w:rPr>
        <w:t>定位</w:t>
      </w:r>
      <w:proofErr w:type="gramStart"/>
      <w:r>
        <w:rPr>
          <w:rFonts w:hint="eastAsia"/>
          <w:sz w:val="24"/>
        </w:rPr>
        <w:t>由</w:t>
      </w:r>
      <w:r>
        <w:rPr>
          <w:rFonts w:hint="eastAsia"/>
          <w:sz w:val="24"/>
        </w:rPr>
        <w:t xml:space="preserve"> HWT101 </w:t>
      </w:r>
      <w:proofErr w:type="gramEnd"/>
      <w:r>
        <w:rPr>
          <w:rFonts w:hint="eastAsia"/>
          <w:sz w:val="24"/>
        </w:rPr>
        <w:t>航向角与轮式里程计共同完成。里程计周期读取左右前轮的累计角度，换算为轮周位移并求车体中心增量，再按当前航向更新二维坐标。</w:t>
      </w:r>
      <w:r>
        <w:rPr>
          <w:rFonts w:hint="eastAsia"/>
          <w:sz w:val="24"/>
        </w:rPr>
        <w:lastRenderedPageBreak/>
        <w:t>导航程序按“目标方向对齐—直线行进—终点朝向调整—空闲”状态机运行：对齐和终点转向使用角度控制器，直线阶段使用航向纠偏控制器，并在接近目标时分段减速。路线层维护</w:t>
      </w:r>
      <w:r>
        <w:rPr>
          <w:rFonts w:hint="eastAsia"/>
          <w:sz w:val="24"/>
        </w:rPr>
        <w:t xml:space="preserve"> A</w:t>
      </w:r>
      <w:r>
        <w:rPr>
          <w:rFonts w:hint="eastAsia"/>
          <w:sz w:val="24"/>
        </w:rPr>
        <w:t>、</w:t>
      </w:r>
      <w:r>
        <w:rPr>
          <w:rFonts w:hint="eastAsia"/>
          <w:sz w:val="24"/>
        </w:rPr>
        <w:t>B</w:t>
      </w:r>
      <w:r>
        <w:rPr>
          <w:rFonts w:hint="eastAsia"/>
          <w:sz w:val="24"/>
        </w:rPr>
        <w:t>、</w:t>
      </w:r>
      <w:r>
        <w:rPr>
          <w:rFonts w:hint="eastAsia"/>
          <w:sz w:val="24"/>
        </w:rPr>
        <w:t xml:space="preserve">C </w:t>
      </w:r>
      <w:r>
        <w:rPr>
          <w:rFonts w:hint="eastAsia"/>
          <w:sz w:val="24"/>
        </w:rPr>
        <w:t>区航点，</w:t>
      </w:r>
      <w:r>
        <w:rPr>
          <w:rFonts w:hint="eastAsia"/>
          <w:sz w:val="24"/>
        </w:rPr>
        <w:t xml:space="preserve">C </w:t>
      </w:r>
      <w:r>
        <w:rPr>
          <w:rFonts w:hint="eastAsia"/>
          <w:sz w:val="24"/>
        </w:rPr>
        <w:t>区依据二维码给出的八个位置比较顺、逆时针实际路程，生成较短的环形作业路线。</w:t>
      </w:r>
    </w:p>
    <w:p w14:paraId="4B865D84" w14:textId="77777777" w:rsidR="001D642C" w:rsidRDefault="00000000">
      <w:pPr>
        <w:pStyle w:val="6"/>
        <w:spacing w:line="400" w:lineRule="atLeast"/>
        <w:ind w:firstLineChars="200" w:firstLine="562"/>
        <w:rPr>
          <w:rFonts w:ascii="黑体" w:hAnsi="黑体" w:cs="黑体" w:hint="eastAsia"/>
          <w:sz w:val="28"/>
          <w:szCs w:val="28"/>
        </w:rPr>
      </w:pPr>
      <w:r>
        <w:rPr>
          <w:rFonts w:ascii="黑体" w:hAnsi="黑体" w:cs="黑体" w:hint="eastAsia"/>
          <w:sz w:val="28"/>
          <w:szCs w:val="28"/>
        </w:rPr>
        <w:t>2.2.</w:t>
      </w:r>
      <w:proofErr w:type="gramStart"/>
      <w:r>
        <w:rPr>
          <w:rFonts w:ascii="黑体" w:hAnsi="黑体" w:cs="黑体" w:hint="eastAsia"/>
          <w:sz w:val="28"/>
          <w:szCs w:val="28"/>
        </w:rPr>
        <w:t>3 抓取</w:t>
      </w:r>
      <w:proofErr w:type="gramEnd"/>
      <w:r>
        <w:rPr>
          <w:rFonts w:ascii="黑体" w:hAnsi="黑体" w:cs="黑体" w:hint="eastAsia"/>
          <w:sz w:val="28"/>
          <w:szCs w:val="28"/>
        </w:rPr>
        <w:t>机构控制</w:t>
      </w:r>
    </w:p>
    <w:p w14:paraId="7CBE68EA" w14:textId="77777777" w:rsidR="001D642C" w:rsidRDefault="00000000">
      <w:pPr>
        <w:spacing w:line="400" w:lineRule="atLeast"/>
        <w:ind w:firstLineChars="200" w:firstLine="480"/>
        <w:rPr>
          <w:rFonts w:ascii="宋体" w:hAnsi="宋体" w:cs="宋体" w:hint="eastAsia"/>
          <w:color w:val="000000"/>
          <w:kern w:val="0"/>
          <w:sz w:val="24"/>
          <w:lang w:bidi="ar"/>
        </w:rPr>
      </w:pPr>
      <w:r>
        <w:rPr>
          <w:rFonts w:hint="eastAsia"/>
          <w:sz w:val="24"/>
        </w:rPr>
        <w:t>执行机构由升降、云台、伸缩臂和夹爪组成。升降轴使用</w:t>
      </w:r>
      <w:proofErr w:type="gramStart"/>
      <w:r>
        <w:rPr>
          <w:rFonts w:hint="eastAsia"/>
          <w:sz w:val="24"/>
        </w:rPr>
        <w:t>地址</w:t>
      </w:r>
      <w:r>
        <w:rPr>
          <w:rFonts w:hint="eastAsia"/>
          <w:sz w:val="24"/>
        </w:rPr>
        <w:t xml:space="preserve"> 5 </w:t>
      </w:r>
      <w:proofErr w:type="gramEnd"/>
      <w:r>
        <w:rPr>
          <w:rFonts w:hint="eastAsia"/>
          <w:sz w:val="24"/>
        </w:rPr>
        <w:t>的</w:t>
      </w:r>
      <w:r>
        <w:rPr>
          <w:rFonts w:hint="eastAsia"/>
          <w:sz w:val="24"/>
        </w:rPr>
        <w:t xml:space="preserve"> EMM V5 </w:t>
      </w:r>
      <w:r>
        <w:rPr>
          <w:rFonts w:hint="eastAsia"/>
          <w:sz w:val="24"/>
        </w:rPr>
        <w:t>电机，以厘米为上层单位换算为毫米位移命令；</w:t>
      </w:r>
      <w:r>
        <w:rPr>
          <w:rFonts w:hint="eastAsia"/>
          <w:sz w:val="24"/>
        </w:rPr>
        <w:t xml:space="preserve">PCA9685 </w:t>
      </w:r>
      <w:r>
        <w:rPr>
          <w:rFonts w:hint="eastAsia"/>
          <w:sz w:val="24"/>
        </w:rPr>
        <w:t>的</w:t>
      </w:r>
      <w:proofErr w:type="gramStart"/>
      <w:r>
        <w:rPr>
          <w:rFonts w:hint="eastAsia"/>
          <w:sz w:val="24"/>
        </w:rPr>
        <w:t>通道</w:t>
      </w:r>
      <w:r>
        <w:rPr>
          <w:rFonts w:hint="eastAsia"/>
          <w:sz w:val="24"/>
        </w:rPr>
        <w:t xml:space="preserve"> 5 </w:t>
      </w:r>
      <w:proofErr w:type="gramEnd"/>
      <w:r>
        <w:rPr>
          <w:rFonts w:hint="eastAsia"/>
          <w:sz w:val="24"/>
        </w:rPr>
        <w:t>控制夹爪开合，</w:t>
      </w:r>
      <w:proofErr w:type="gramStart"/>
      <w:r>
        <w:rPr>
          <w:rFonts w:hint="eastAsia"/>
          <w:sz w:val="24"/>
        </w:rPr>
        <w:t>通道</w:t>
      </w:r>
      <w:r>
        <w:rPr>
          <w:rFonts w:hint="eastAsia"/>
          <w:sz w:val="24"/>
        </w:rPr>
        <w:t xml:space="preserve"> 6 </w:t>
      </w:r>
      <w:proofErr w:type="gramEnd"/>
      <w:r>
        <w:rPr>
          <w:rFonts w:hint="eastAsia"/>
          <w:sz w:val="24"/>
        </w:rPr>
        <w:t>控制伸缩臂，</w:t>
      </w:r>
      <w:proofErr w:type="gramStart"/>
      <w:r>
        <w:rPr>
          <w:rFonts w:hint="eastAsia"/>
          <w:sz w:val="24"/>
        </w:rPr>
        <w:t>通道</w:t>
      </w:r>
      <w:r>
        <w:rPr>
          <w:rFonts w:hint="eastAsia"/>
          <w:sz w:val="24"/>
        </w:rPr>
        <w:t xml:space="preserve"> 7 </w:t>
      </w:r>
      <w:proofErr w:type="gramEnd"/>
      <w:r>
        <w:rPr>
          <w:rFonts w:hint="eastAsia"/>
          <w:sz w:val="24"/>
        </w:rPr>
        <w:t>控制水平云台。伸缩臂</w:t>
      </w:r>
      <w:proofErr w:type="gramStart"/>
      <w:r>
        <w:rPr>
          <w:rFonts w:hint="eastAsia"/>
          <w:sz w:val="24"/>
        </w:rPr>
        <w:t>将</w:t>
      </w:r>
      <w:r>
        <w:rPr>
          <w:rFonts w:hint="eastAsia"/>
          <w:sz w:val="24"/>
        </w:rPr>
        <w:t xml:space="preserve"> -80</w:t>
      </w:r>
      <w:proofErr w:type="gramEnd"/>
      <w:r>
        <w:rPr>
          <w:rFonts w:hint="eastAsia"/>
          <w:sz w:val="24"/>
        </w:rPr>
        <w:t>°～</w:t>
      </w:r>
      <w:r>
        <w:rPr>
          <w:rFonts w:hint="eastAsia"/>
          <w:sz w:val="24"/>
        </w:rPr>
        <w:t>25</w:t>
      </w:r>
      <w:proofErr w:type="gramStart"/>
      <w:r>
        <w:rPr>
          <w:rFonts w:hint="eastAsia"/>
          <w:sz w:val="24"/>
        </w:rPr>
        <w:t>°</w:t>
      </w:r>
      <w:r>
        <w:rPr>
          <w:rFonts w:hint="eastAsia"/>
          <w:sz w:val="24"/>
        </w:rPr>
        <w:t xml:space="preserve"> </w:t>
      </w:r>
      <w:r>
        <w:rPr>
          <w:rFonts w:hint="eastAsia"/>
          <w:sz w:val="24"/>
        </w:rPr>
        <w:t>的</w:t>
      </w:r>
      <w:proofErr w:type="gramEnd"/>
      <w:r>
        <w:rPr>
          <w:rFonts w:hint="eastAsia"/>
          <w:sz w:val="24"/>
        </w:rPr>
        <w:t>舵机角度映射为</w:t>
      </w:r>
      <w:proofErr w:type="gramStart"/>
      <w:r>
        <w:rPr>
          <w:rFonts w:hint="eastAsia"/>
          <w:sz w:val="24"/>
        </w:rPr>
        <w:t>约</w:t>
      </w:r>
      <w:r>
        <w:rPr>
          <w:rFonts w:hint="eastAsia"/>
          <w:sz w:val="24"/>
        </w:rPr>
        <w:t xml:space="preserve"> 0</w:t>
      </w:r>
      <w:proofErr w:type="gramEnd"/>
      <w:r>
        <w:rPr>
          <w:rFonts w:hint="eastAsia"/>
          <w:sz w:val="24"/>
        </w:rPr>
        <w:t>～</w:t>
      </w:r>
      <w:proofErr w:type="gramStart"/>
      <w:r>
        <w:rPr>
          <w:rFonts w:hint="eastAsia"/>
          <w:sz w:val="24"/>
        </w:rPr>
        <w:t xml:space="preserve">300 mm </w:t>
      </w:r>
      <w:proofErr w:type="gramEnd"/>
      <w:r>
        <w:rPr>
          <w:rFonts w:hint="eastAsia"/>
          <w:sz w:val="24"/>
        </w:rPr>
        <w:t>行程，</w:t>
      </w:r>
      <w:r>
        <w:rPr>
          <w:rFonts w:hint="eastAsia"/>
          <w:sz w:val="24"/>
        </w:rPr>
        <w:t xml:space="preserve">TOF200F </w:t>
      </w:r>
      <w:r>
        <w:rPr>
          <w:rFonts w:hint="eastAsia"/>
          <w:sz w:val="24"/>
        </w:rPr>
        <w:t>提供目标距离，抓取时据此计算所需伸出量。</w:t>
      </w:r>
    </w:p>
    <w:p w14:paraId="2FCBE2A7" w14:textId="77777777" w:rsidR="001D642C" w:rsidRDefault="00000000">
      <w:pPr>
        <w:spacing w:line="400" w:lineRule="atLeast"/>
        <w:ind w:firstLineChars="200" w:firstLine="480"/>
        <w:rPr>
          <w:rFonts w:ascii="宋体" w:hAnsi="宋体" w:cs="宋体" w:hint="eastAsia"/>
          <w:color w:val="000000"/>
          <w:kern w:val="0"/>
          <w:sz w:val="24"/>
          <w:lang w:bidi="ar"/>
        </w:rPr>
      </w:pPr>
      <w:r>
        <w:rPr>
          <w:rFonts w:hint="eastAsia"/>
          <w:sz w:val="24"/>
        </w:rPr>
        <w:t>机械动作由非阻塞状态机按固定节拍推进。</w:t>
      </w:r>
      <w:r>
        <w:rPr>
          <w:rFonts w:hint="eastAsia"/>
          <w:sz w:val="24"/>
        </w:rPr>
        <w:t>arm:</w:t>
      </w:r>
      <w:proofErr w:type="gramStart"/>
      <w:r>
        <w:rPr>
          <w:rFonts w:hint="eastAsia"/>
          <w:sz w:val="24"/>
        </w:rPr>
        <w:t xml:space="preserve">0 </w:t>
      </w:r>
      <w:r>
        <w:rPr>
          <w:rFonts w:hint="eastAsia"/>
          <w:sz w:val="24"/>
        </w:rPr>
        <w:t>执行</w:t>
      </w:r>
      <w:proofErr w:type="gramEnd"/>
      <w:r>
        <w:rPr>
          <w:rFonts w:hint="eastAsia"/>
          <w:sz w:val="24"/>
        </w:rPr>
        <w:t>正常抓取，依次完成测距、开爪、伸臂、闭爪、收臂、抬升、云台回中和放果；</w:t>
      </w:r>
      <w:r>
        <w:rPr>
          <w:rFonts w:hint="eastAsia"/>
          <w:sz w:val="24"/>
        </w:rPr>
        <w:t>arm:1</w:t>
      </w:r>
      <w:r>
        <w:rPr>
          <w:rFonts w:hint="eastAsia"/>
          <w:sz w:val="24"/>
        </w:rPr>
        <w:t>、</w:t>
      </w:r>
      <w:r>
        <w:rPr>
          <w:rFonts w:hint="eastAsia"/>
          <w:sz w:val="24"/>
        </w:rPr>
        <w:t>arm:</w:t>
      </w:r>
      <w:proofErr w:type="gramStart"/>
      <w:r>
        <w:rPr>
          <w:rFonts w:hint="eastAsia"/>
          <w:sz w:val="24"/>
        </w:rPr>
        <w:t xml:space="preserve">2 </w:t>
      </w:r>
      <w:r>
        <w:rPr>
          <w:rFonts w:hint="eastAsia"/>
          <w:sz w:val="24"/>
        </w:rPr>
        <w:t>用</w:t>
      </w:r>
      <w:proofErr w:type="gramEnd"/>
      <w:r>
        <w:rPr>
          <w:rFonts w:hint="eastAsia"/>
          <w:sz w:val="24"/>
        </w:rPr>
        <w:t>于水平微调云台；</w:t>
      </w:r>
      <w:r>
        <w:rPr>
          <w:rFonts w:hint="eastAsia"/>
          <w:sz w:val="24"/>
        </w:rPr>
        <w:t>arm:3</w:t>
      </w:r>
      <w:r>
        <w:rPr>
          <w:rFonts w:hint="eastAsia"/>
          <w:sz w:val="24"/>
        </w:rPr>
        <w:t>、</w:t>
      </w:r>
      <w:r>
        <w:rPr>
          <w:rFonts w:hint="eastAsia"/>
          <w:sz w:val="24"/>
        </w:rPr>
        <w:t>arm:</w:t>
      </w:r>
      <w:proofErr w:type="gramStart"/>
      <w:r>
        <w:rPr>
          <w:rFonts w:hint="eastAsia"/>
          <w:sz w:val="24"/>
        </w:rPr>
        <w:t xml:space="preserve">4 </w:t>
      </w:r>
      <w:r>
        <w:rPr>
          <w:rFonts w:hint="eastAsia"/>
          <w:sz w:val="24"/>
        </w:rPr>
        <w:t>用</w:t>
      </w:r>
      <w:proofErr w:type="gramEnd"/>
      <w:r>
        <w:rPr>
          <w:rFonts w:hint="eastAsia"/>
          <w:sz w:val="24"/>
        </w:rPr>
        <w:t>于升降台上下微调；</w:t>
      </w:r>
      <w:r>
        <w:rPr>
          <w:rFonts w:hint="eastAsia"/>
          <w:sz w:val="24"/>
        </w:rPr>
        <w:t>arm:</w:t>
      </w:r>
      <w:proofErr w:type="gramStart"/>
      <w:r>
        <w:rPr>
          <w:rFonts w:hint="eastAsia"/>
          <w:sz w:val="24"/>
        </w:rPr>
        <w:t xml:space="preserve">5 </w:t>
      </w:r>
      <w:r>
        <w:rPr>
          <w:rFonts w:hint="eastAsia"/>
          <w:sz w:val="24"/>
        </w:rPr>
        <w:t>跳</w:t>
      </w:r>
      <w:proofErr w:type="gramEnd"/>
      <w:r>
        <w:rPr>
          <w:rFonts w:hint="eastAsia"/>
          <w:sz w:val="24"/>
        </w:rPr>
        <w:t>过当前目标并复位机构；</w:t>
      </w:r>
      <w:r>
        <w:rPr>
          <w:rFonts w:hint="eastAsia"/>
          <w:sz w:val="24"/>
        </w:rPr>
        <w:t>arm:</w:t>
      </w:r>
      <w:proofErr w:type="gramStart"/>
      <w:r>
        <w:rPr>
          <w:rFonts w:hint="eastAsia"/>
          <w:sz w:val="24"/>
        </w:rPr>
        <w:t xml:space="preserve">6 </w:t>
      </w:r>
      <w:r>
        <w:rPr>
          <w:rFonts w:hint="eastAsia"/>
          <w:sz w:val="24"/>
        </w:rPr>
        <w:t>预留</w:t>
      </w:r>
      <w:proofErr w:type="gramEnd"/>
      <w:r>
        <w:rPr>
          <w:rFonts w:hint="eastAsia"/>
          <w:sz w:val="24"/>
        </w:rPr>
        <w:t>坏果处理。动作繁忙时只缓存需要保证执行的抓取、跳过和坏果命令，避免串口接收任务被机构延时阻塞。</w:t>
      </w:r>
    </w:p>
    <w:p w14:paraId="3BC2EE12" w14:textId="77777777" w:rsidR="001D642C" w:rsidRDefault="00000000">
      <w:pPr>
        <w:pStyle w:val="6"/>
        <w:spacing w:line="400" w:lineRule="atLeast"/>
        <w:ind w:firstLineChars="200" w:firstLine="562"/>
        <w:rPr>
          <w:rFonts w:ascii="黑体" w:hAnsi="黑体" w:cs="黑体" w:hint="eastAsia"/>
          <w:sz w:val="28"/>
          <w:szCs w:val="28"/>
        </w:rPr>
      </w:pPr>
      <w:r>
        <w:rPr>
          <w:rFonts w:ascii="黑体" w:hAnsi="黑体" w:cs="黑体" w:hint="eastAsia"/>
          <w:sz w:val="28"/>
          <w:szCs w:val="28"/>
        </w:rPr>
        <w:t>2.2.</w:t>
      </w:r>
      <w:proofErr w:type="gramStart"/>
      <w:r>
        <w:rPr>
          <w:rFonts w:ascii="黑体" w:hAnsi="黑体" w:cs="黑体" w:hint="eastAsia"/>
          <w:sz w:val="28"/>
          <w:szCs w:val="28"/>
        </w:rPr>
        <w:t>4 视觉</w:t>
      </w:r>
      <w:proofErr w:type="gramEnd"/>
      <w:r>
        <w:rPr>
          <w:rFonts w:ascii="黑体" w:hAnsi="黑体" w:cs="黑体" w:hint="eastAsia"/>
          <w:sz w:val="28"/>
          <w:szCs w:val="28"/>
        </w:rPr>
        <w:t>通信协议</w:t>
      </w:r>
    </w:p>
    <w:p w14:paraId="4033F45E" w14:textId="77777777" w:rsidR="001D642C" w:rsidRDefault="00000000">
      <w:pPr>
        <w:spacing w:line="400" w:lineRule="atLeast"/>
        <w:ind w:firstLineChars="200" w:firstLine="480"/>
        <w:rPr>
          <w:rFonts w:ascii="宋体" w:hAnsi="宋体" w:cs="宋体" w:hint="eastAsia"/>
          <w:color w:val="000000"/>
          <w:kern w:val="0"/>
          <w:sz w:val="24"/>
          <w:lang w:bidi="ar"/>
        </w:rPr>
      </w:pPr>
      <w:r>
        <w:rPr>
          <w:rFonts w:hint="eastAsia"/>
          <w:sz w:val="24"/>
        </w:rPr>
        <w:t xml:space="preserve">STM32 </w:t>
      </w:r>
      <w:proofErr w:type="gramStart"/>
      <w:r>
        <w:rPr>
          <w:rFonts w:hint="eastAsia"/>
          <w:sz w:val="24"/>
        </w:rPr>
        <w:t>与</w:t>
      </w:r>
      <w:r>
        <w:rPr>
          <w:rFonts w:hint="eastAsia"/>
          <w:sz w:val="24"/>
        </w:rPr>
        <w:t xml:space="preserve"> K230 </w:t>
      </w:r>
      <w:proofErr w:type="gramEnd"/>
      <w:r>
        <w:rPr>
          <w:rFonts w:hint="eastAsia"/>
          <w:sz w:val="24"/>
        </w:rPr>
        <w:t>通过</w:t>
      </w:r>
      <w:r>
        <w:rPr>
          <w:rFonts w:hint="eastAsia"/>
          <w:sz w:val="24"/>
        </w:rPr>
        <w:t xml:space="preserve"> UART5 </w:t>
      </w:r>
      <w:r>
        <w:rPr>
          <w:rFonts w:hint="eastAsia"/>
          <w:sz w:val="24"/>
        </w:rPr>
        <w:t>交换短文本命令。</w:t>
      </w:r>
      <w:r>
        <w:rPr>
          <w:rFonts w:hint="eastAsia"/>
          <w:sz w:val="24"/>
        </w:rPr>
        <w:t xml:space="preserve">STM32 </w:t>
      </w:r>
      <w:r>
        <w:rPr>
          <w:rFonts w:hint="eastAsia"/>
          <w:sz w:val="24"/>
        </w:rPr>
        <w:t>发送</w:t>
      </w:r>
      <w:r>
        <w:rPr>
          <w:rFonts w:hint="eastAsia"/>
          <w:sz w:val="24"/>
        </w:rPr>
        <w:t xml:space="preserve"> scan </w:t>
      </w:r>
      <w:r>
        <w:rPr>
          <w:rFonts w:hint="eastAsia"/>
          <w:sz w:val="24"/>
        </w:rPr>
        <w:t>请求二维码扫描，发送</w:t>
      </w:r>
      <w:r>
        <w:rPr>
          <w:rFonts w:hint="eastAsia"/>
          <w:sz w:val="24"/>
        </w:rPr>
        <w:t xml:space="preserve"> send </w:t>
      </w:r>
      <w:r>
        <w:rPr>
          <w:rFonts w:hint="eastAsia"/>
          <w:sz w:val="24"/>
        </w:rPr>
        <w:t>请求通用识别抓取，发送</w:t>
      </w:r>
      <w:r>
        <w:rPr>
          <w:rFonts w:hint="eastAsia"/>
          <w:sz w:val="24"/>
        </w:rPr>
        <w:t xml:space="preserve"> </w:t>
      </w:r>
      <w:proofErr w:type="spellStart"/>
      <w:r>
        <w:rPr>
          <w:rFonts w:hint="eastAsia"/>
          <w:sz w:val="24"/>
        </w:rPr>
        <w:t>send:N</w:t>
      </w:r>
      <w:proofErr w:type="spellEnd"/>
      <w:r>
        <w:rPr>
          <w:rFonts w:hint="eastAsia"/>
          <w:sz w:val="24"/>
        </w:rPr>
        <w:t xml:space="preserve"> </w:t>
      </w:r>
      <w:r>
        <w:rPr>
          <w:rFonts w:hint="eastAsia"/>
          <w:sz w:val="24"/>
        </w:rPr>
        <w:t>请求</w:t>
      </w:r>
      <w:r>
        <w:rPr>
          <w:rFonts w:hint="eastAsia"/>
          <w:sz w:val="24"/>
        </w:rPr>
        <w:t xml:space="preserve"> C </w:t>
      </w:r>
      <w:r>
        <w:rPr>
          <w:rFonts w:hint="eastAsia"/>
          <w:sz w:val="24"/>
        </w:rPr>
        <w:t>区第</w:t>
      </w:r>
      <w:r>
        <w:rPr>
          <w:rFonts w:hint="eastAsia"/>
          <w:sz w:val="24"/>
        </w:rPr>
        <w:t xml:space="preserve"> N </w:t>
      </w:r>
      <w:r>
        <w:rPr>
          <w:rFonts w:hint="eastAsia"/>
          <w:sz w:val="24"/>
        </w:rPr>
        <w:t>个位置对应的指定果蔬，发送</w:t>
      </w:r>
      <w:r>
        <w:rPr>
          <w:rFonts w:hint="eastAsia"/>
          <w:sz w:val="24"/>
        </w:rPr>
        <w:t xml:space="preserve"> pour </w:t>
      </w:r>
      <w:r>
        <w:rPr>
          <w:rFonts w:hint="eastAsia"/>
          <w:sz w:val="24"/>
        </w:rPr>
        <w:t>请求汇报采摘统计；</w:t>
      </w:r>
      <w:proofErr w:type="gramStart"/>
      <w:r>
        <w:rPr>
          <w:rFonts w:hint="eastAsia"/>
          <w:sz w:val="24"/>
        </w:rPr>
        <w:t>每条任务</w:t>
      </w:r>
      <w:proofErr w:type="gramEnd"/>
      <w:r>
        <w:rPr>
          <w:rFonts w:hint="eastAsia"/>
          <w:sz w:val="24"/>
        </w:rPr>
        <w:t>以回车换行结束。</w:t>
      </w:r>
      <w:r>
        <w:rPr>
          <w:rFonts w:hint="eastAsia"/>
          <w:sz w:val="24"/>
        </w:rPr>
        <w:t xml:space="preserve">K230 </w:t>
      </w:r>
      <w:r>
        <w:rPr>
          <w:rFonts w:hint="eastAsia"/>
          <w:sz w:val="24"/>
        </w:rPr>
        <w:t>回传</w:t>
      </w:r>
      <w:r>
        <w:rPr>
          <w:rFonts w:hint="eastAsia"/>
          <w:sz w:val="24"/>
        </w:rPr>
        <w:t xml:space="preserve"> QR:p1,p2,</w:t>
      </w:r>
      <w:r>
        <w:rPr>
          <w:rFonts w:hint="eastAsia"/>
          <w:sz w:val="24"/>
        </w:rPr>
        <w:t>…</w:t>
      </w:r>
      <w:r>
        <w:rPr>
          <w:rFonts w:hint="eastAsia"/>
          <w:sz w:val="24"/>
        </w:rPr>
        <w:t>,p8</w:t>
      </w:r>
      <w:proofErr w:type="gramStart"/>
      <w:r>
        <w:rPr>
          <w:rFonts w:hint="eastAsia"/>
          <w:sz w:val="24"/>
        </w:rPr>
        <w:t>;</w:t>
      </w:r>
      <w:r>
        <w:rPr>
          <w:rFonts w:hint="eastAsia"/>
          <w:sz w:val="24"/>
        </w:rPr>
        <w:t>、</w:t>
      </w:r>
      <w:proofErr w:type="spellStart"/>
      <w:proofErr w:type="gramEnd"/>
      <w:r>
        <w:rPr>
          <w:rFonts w:hint="eastAsia"/>
          <w:sz w:val="24"/>
        </w:rPr>
        <w:t>voice:N</w:t>
      </w:r>
      <w:proofErr w:type="spellEnd"/>
      <w:proofErr w:type="gramStart"/>
      <w:r>
        <w:rPr>
          <w:rFonts w:hint="eastAsia"/>
          <w:sz w:val="24"/>
        </w:rPr>
        <w:t xml:space="preserve">; </w:t>
      </w:r>
      <w:r>
        <w:rPr>
          <w:rFonts w:hint="eastAsia"/>
          <w:sz w:val="24"/>
        </w:rPr>
        <w:t>和</w:t>
      </w:r>
      <w:r>
        <w:rPr>
          <w:rFonts w:hint="eastAsia"/>
          <w:sz w:val="24"/>
        </w:rPr>
        <w:t xml:space="preserve"> </w:t>
      </w:r>
      <w:proofErr w:type="spellStart"/>
      <w:proofErr w:type="gramEnd"/>
      <w:r>
        <w:rPr>
          <w:rFonts w:hint="eastAsia"/>
          <w:sz w:val="24"/>
        </w:rPr>
        <w:t>arm:N</w:t>
      </w:r>
      <w:proofErr w:type="spellEnd"/>
      <w:proofErr w:type="gramStart"/>
      <w:r>
        <w:rPr>
          <w:rFonts w:hint="eastAsia"/>
          <w:sz w:val="24"/>
        </w:rPr>
        <w:t>;</w:t>
      </w:r>
      <w:r>
        <w:rPr>
          <w:rFonts w:hint="eastAsia"/>
          <w:sz w:val="24"/>
        </w:rPr>
        <w:t>，</w:t>
      </w:r>
      <w:proofErr w:type="gramEnd"/>
      <w:r>
        <w:rPr>
          <w:rFonts w:hint="eastAsia"/>
          <w:sz w:val="24"/>
        </w:rPr>
        <w:t xml:space="preserve">STM32 </w:t>
      </w:r>
      <w:r>
        <w:rPr>
          <w:rFonts w:hint="eastAsia"/>
          <w:sz w:val="24"/>
        </w:rPr>
        <w:t>以分号、回车或换行为帧结束符，完成字段校验后分别更新</w:t>
      </w:r>
      <w:r>
        <w:rPr>
          <w:rFonts w:hint="eastAsia"/>
          <w:sz w:val="24"/>
        </w:rPr>
        <w:t xml:space="preserve"> C </w:t>
      </w:r>
      <w:r>
        <w:rPr>
          <w:rFonts w:hint="eastAsia"/>
          <w:sz w:val="24"/>
        </w:rPr>
        <w:t>区位置、触发语音或投递机械动作。</w:t>
      </w:r>
      <w:r>
        <w:rPr>
          <w:rFonts w:hint="eastAsia"/>
          <w:sz w:val="24"/>
        </w:rPr>
        <w:t xml:space="preserve">UART5 </w:t>
      </w:r>
      <w:proofErr w:type="gramStart"/>
      <w:r>
        <w:rPr>
          <w:rFonts w:hint="eastAsia"/>
          <w:sz w:val="24"/>
        </w:rPr>
        <w:t>使用</w:t>
      </w:r>
      <w:r>
        <w:rPr>
          <w:rFonts w:hint="eastAsia"/>
          <w:sz w:val="24"/>
        </w:rPr>
        <w:t xml:space="preserve"> 128 </w:t>
      </w:r>
      <w:proofErr w:type="gramEnd"/>
      <w:r>
        <w:rPr>
          <w:rFonts w:hint="eastAsia"/>
          <w:sz w:val="24"/>
        </w:rPr>
        <w:t>字节</w:t>
      </w:r>
      <w:r>
        <w:rPr>
          <w:rFonts w:hint="eastAsia"/>
          <w:sz w:val="24"/>
        </w:rPr>
        <w:t xml:space="preserve"> DMA </w:t>
      </w:r>
      <w:r>
        <w:rPr>
          <w:rFonts w:hint="eastAsia"/>
          <w:sz w:val="24"/>
        </w:rPr>
        <w:t>环形接收缓冲区，并记录溢出和串口错误计数。</w:t>
      </w:r>
    </w:p>
    <w:p w14:paraId="24328D19" w14:textId="77777777" w:rsidR="001D642C" w:rsidRDefault="00000000">
      <w:pPr>
        <w:pStyle w:val="6"/>
        <w:spacing w:line="400" w:lineRule="atLeast"/>
        <w:ind w:firstLineChars="200" w:firstLine="562"/>
        <w:rPr>
          <w:rFonts w:ascii="黑体" w:hAnsi="黑体" w:cs="黑体" w:hint="eastAsia"/>
          <w:sz w:val="28"/>
          <w:szCs w:val="28"/>
        </w:rPr>
      </w:pPr>
      <w:r>
        <w:rPr>
          <w:rFonts w:ascii="黑体" w:hAnsi="黑体" w:cs="黑体" w:hint="eastAsia"/>
          <w:sz w:val="28"/>
          <w:szCs w:val="28"/>
        </w:rPr>
        <w:t>2.2.</w:t>
      </w:r>
      <w:proofErr w:type="gramStart"/>
      <w:r>
        <w:rPr>
          <w:rFonts w:ascii="黑体" w:hAnsi="黑体" w:cs="黑体" w:hint="eastAsia"/>
          <w:sz w:val="28"/>
          <w:szCs w:val="28"/>
        </w:rPr>
        <w:t>5 实时</w:t>
      </w:r>
      <w:proofErr w:type="gramEnd"/>
      <w:r>
        <w:rPr>
          <w:rFonts w:ascii="黑体" w:hAnsi="黑体" w:cs="黑体" w:hint="eastAsia"/>
          <w:sz w:val="28"/>
          <w:szCs w:val="28"/>
        </w:rPr>
        <w:t>任务与安全设计</w:t>
      </w:r>
    </w:p>
    <w:p w14:paraId="425BAE7B" w14:textId="77777777" w:rsidR="001D642C" w:rsidRDefault="00000000">
      <w:pPr>
        <w:spacing w:line="400" w:lineRule="atLeast"/>
        <w:ind w:firstLineChars="200" w:firstLine="480"/>
        <w:rPr>
          <w:rFonts w:ascii="宋体" w:hAnsi="宋体" w:cs="宋体" w:hint="eastAsia"/>
          <w:color w:val="000000"/>
          <w:kern w:val="0"/>
          <w:sz w:val="24"/>
          <w:lang w:bidi="ar"/>
        </w:rPr>
      </w:pPr>
      <w:proofErr w:type="spellStart"/>
      <w:r>
        <w:rPr>
          <w:rFonts w:hint="eastAsia"/>
          <w:sz w:val="24"/>
        </w:rPr>
        <w:t>FreeRTOS</w:t>
      </w:r>
      <w:proofErr w:type="spellEnd"/>
      <w:r>
        <w:rPr>
          <w:rFonts w:hint="eastAsia"/>
          <w:sz w:val="24"/>
        </w:rPr>
        <w:t xml:space="preserve"> </w:t>
      </w:r>
      <w:r>
        <w:rPr>
          <w:rFonts w:hint="eastAsia"/>
          <w:sz w:val="24"/>
        </w:rPr>
        <w:t>将系统划分为姿态与里程更新、</w:t>
      </w:r>
      <w:r>
        <w:rPr>
          <w:rFonts w:hint="eastAsia"/>
          <w:sz w:val="24"/>
        </w:rPr>
        <w:t xml:space="preserve">K230 </w:t>
      </w:r>
      <w:r>
        <w:rPr>
          <w:rFonts w:hint="eastAsia"/>
          <w:sz w:val="24"/>
        </w:rPr>
        <w:t>命令解析、</w:t>
      </w:r>
      <w:proofErr w:type="gramStart"/>
      <w:r>
        <w:rPr>
          <w:rFonts w:hint="eastAsia"/>
          <w:sz w:val="24"/>
        </w:rPr>
        <w:t xml:space="preserve">10 </w:t>
      </w:r>
      <w:proofErr w:type="spellStart"/>
      <w:r>
        <w:rPr>
          <w:rFonts w:hint="eastAsia"/>
          <w:sz w:val="24"/>
        </w:rPr>
        <w:t>ms</w:t>
      </w:r>
      <w:proofErr w:type="spellEnd"/>
      <w:r>
        <w:rPr>
          <w:rFonts w:hint="eastAsia"/>
          <w:sz w:val="24"/>
        </w:rPr>
        <w:t xml:space="preserve"> </w:t>
      </w:r>
      <w:proofErr w:type="gramEnd"/>
      <w:r>
        <w:rPr>
          <w:rFonts w:hint="eastAsia"/>
          <w:sz w:val="24"/>
        </w:rPr>
        <w:t>导航控制、</w:t>
      </w:r>
      <w:proofErr w:type="gramStart"/>
      <w:r>
        <w:rPr>
          <w:rFonts w:hint="eastAsia"/>
          <w:sz w:val="24"/>
        </w:rPr>
        <w:t>约</w:t>
      </w:r>
      <w:r>
        <w:rPr>
          <w:rFonts w:hint="eastAsia"/>
          <w:sz w:val="24"/>
        </w:rPr>
        <w:t xml:space="preserve"> 15 </w:t>
      </w:r>
      <w:proofErr w:type="spellStart"/>
      <w:proofErr w:type="gramEnd"/>
      <w:r>
        <w:rPr>
          <w:rFonts w:hint="eastAsia"/>
          <w:sz w:val="24"/>
        </w:rPr>
        <w:t>ms</w:t>
      </w:r>
      <w:proofErr w:type="spellEnd"/>
      <w:r>
        <w:rPr>
          <w:rFonts w:hint="eastAsia"/>
          <w:sz w:val="24"/>
        </w:rPr>
        <w:t xml:space="preserve"> </w:t>
      </w:r>
      <w:r>
        <w:rPr>
          <w:rFonts w:hint="eastAsia"/>
          <w:sz w:val="24"/>
        </w:rPr>
        <w:t>路线与动作调度以及显示</w:t>
      </w:r>
      <w:r>
        <w:rPr>
          <w:rFonts w:hint="eastAsia"/>
          <w:sz w:val="24"/>
        </w:rPr>
        <w:t>/</w:t>
      </w:r>
      <w:r>
        <w:rPr>
          <w:rFonts w:hint="eastAsia"/>
          <w:sz w:val="24"/>
        </w:rPr>
        <w:t>调试等任务。路线和抓取均采用“记录截止时刻、周期检查”的状态机，不在主控制链中长时间阻塞；</w:t>
      </w:r>
      <w:r>
        <w:rPr>
          <w:rFonts w:hint="eastAsia"/>
          <w:sz w:val="24"/>
        </w:rPr>
        <w:t xml:space="preserve">USART2 </w:t>
      </w:r>
      <w:r>
        <w:rPr>
          <w:rFonts w:hint="eastAsia"/>
          <w:sz w:val="24"/>
        </w:rPr>
        <w:t>发送采用</w:t>
      </w:r>
      <w:r>
        <w:rPr>
          <w:rFonts w:hint="eastAsia"/>
          <w:sz w:val="24"/>
        </w:rPr>
        <w:t xml:space="preserve"> DMA </w:t>
      </w:r>
      <w:r>
        <w:rPr>
          <w:rFonts w:hint="eastAsia"/>
          <w:sz w:val="24"/>
        </w:rPr>
        <w:t>队列，</w:t>
      </w:r>
      <w:r>
        <w:rPr>
          <w:rFonts w:hint="eastAsia"/>
          <w:sz w:val="24"/>
        </w:rPr>
        <w:t xml:space="preserve">I2C </w:t>
      </w:r>
      <w:r>
        <w:rPr>
          <w:rFonts w:hint="eastAsia"/>
          <w:sz w:val="24"/>
        </w:rPr>
        <w:t>舵机访问使用互斥量。停止请求会同时终止导航、清空路线并取消机构动作，二维码等待</w:t>
      </w:r>
      <w:proofErr w:type="gramStart"/>
      <w:r>
        <w:rPr>
          <w:rFonts w:hint="eastAsia"/>
          <w:sz w:val="24"/>
        </w:rPr>
        <w:t>设置</w:t>
      </w:r>
      <w:r>
        <w:rPr>
          <w:rFonts w:hint="eastAsia"/>
          <w:sz w:val="24"/>
        </w:rPr>
        <w:t xml:space="preserve"> 10 </w:t>
      </w:r>
      <w:proofErr w:type="gramEnd"/>
      <w:r>
        <w:rPr>
          <w:rFonts w:hint="eastAsia"/>
          <w:sz w:val="24"/>
        </w:rPr>
        <w:t xml:space="preserve">s </w:t>
      </w:r>
      <w:r>
        <w:rPr>
          <w:rFonts w:hint="eastAsia"/>
          <w:sz w:val="24"/>
        </w:rPr>
        <w:t>超时，以保证通信异常时仍能进入可控状态。以上参数来自当前工程源码，最终定位误差、动作时间和抓取成功率仍需以整车标定与场地测试结果为准。</w:t>
      </w:r>
    </w:p>
    <w:p w14:paraId="52417994" w14:textId="77777777" w:rsidR="001D642C" w:rsidRDefault="00000000">
      <w:pPr>
        <w:pStyle w:val="5"/>
        <w:spacing w:line="400" w:lineRule="atLeast"/>
        <w:ind w:firstLineChars="200" w:firstLine="562"/>
        <w:rPr>
          <w:rFonts w:ascii="黑体" w:eastAsia="黑体" w:hAnsi="黑体" w:cs="黑体" w:hint="eastAsia"/>
          <w:szCs w:val="28"/>
        </w:rPr>
      </w:pPr>
      <w:r>
        <w:rPr>
          <w:rFonts w:ascii="黑体" w:eastAsia="黑体" w:hAnsi="黑体" w:cs="黑体" w:hint="eastAsia"/>
          <w:szCs w:val="28"/>
        </w:rPr>
        <w:lastRenderedPageBreak/>
        <w:t>2.3机器人设计</w:t>
      </w:r>
    </w:p>
    <w:p w14:paraId="34E1F4E3" w14:textId="77777777" w:rsidR="001D642C" w:rsidRDefault="00000000">
      <w:pPr>
        <w:pStyle w:val="6"/>
        <w:spacing w:line="400" w:lineRule="atLeast"/>
        <w:ind w:firstLineChars="200" w:firstLine="562"/>
        <w:rPr>
          <w:rFonts w:ascii="黑体" w:hAnsi="黑体" w:cs="黑体" w:hint="eastAsia"/>
          <w:sz w:val="28"/>
          <w:szCs w:val="28"/>
        </w:rPr>
      </w:pPr>
      <w:r>
        <w:rPr>
          <w:rFonts w:ascii="黑体" w:hAnsi="黑体" w:cs="黑体" w:hint="eastAsia"/>
          <w:sz w:val="28"/>
          <w:szCs w:val="28"/>
        </w:rPr>
        <w:t>2.3.1视觉部分</w:t>
      </w:r>
    </w:p>
    <w:p w14:paraId="5B7C854D" w14:textId="77777777" w:rsidR="001D642C" w:rsidRDefault="00000000">
      <w:pPr>
        <w:spacing w:line="400" w:lineRule="atLeast"/>
        <w:ind w:firstLineChars="200" w:firstLine="480"/>
        <w:rPr>
          <w:sz w:val="24"/>
          <w:szCs w:val="32"/>
        </w:rPr>
      </w:pPr>
      <w:r>
        <w:rPr>
          <w:rFonts w:hint="eastAsia"/>
          <w:sz w:val="24"/>
          <w:szCs w:val="32"/>
        </w:rPr>
        <w:t>本项目视觉系统部署</w:t>
      </w:r>
      <w:proofErr w:type="gramStart"/>
      <w:r>
        <w:rPr>
          <w:rFonts w:hint="eastAsia"/>
          <w:sz w:val="24"/>
          <w:szCs w:val="32"/>
        </w:rPr>
        <w:t>在</w:t>
      </w:r>
      <w:r>
        <w:rPr>
          <w:rFonts w:hint="eastAsia"/>
          <w:sz w:val="24"/>
          <w:szCs w:val="32"/>
        </w:rPr>
        <w:t xml:space="preserve"> K230</w:t>
      </w:r>
      <w:proofErr w:type="gramEnd"/>
      <w:r>
        <w:rPr>
          <w:rFonts w:hint="eastAsia"/>
          <w:sz w:val="24"/>
          <w:szCs w:val="32"/>
        </w:rPr>
        <w:t>/</w:t>
      </w:r>
      <w:proofErr w:type="spellStart"/>
      <w:r>
        <w:rPr>
          <w:rFonts w:hint="eastAsia"/>
          <w:sz w:val="24"/>
          <w:szCs w:val="32"/>
        </w:rPr>
        <w:t>CanMV</w:t>
      </w:r>
      <w:proofErr w:type="spellEnd"/>
      <w:r>
        <w:rPr>
          <w:rFonts w:hint="eastAsia"/>
          <w:sz w:val="24"/>
          <w:szCs w:val="32"/>
        </w:rPr>
        <w:t xml:space="preserve"> </w:t>
      </w:r>
      <w:r>
        <w:rPr>
          <w:rFonts w:hint="eastAsia"/>
          <w:sz w:val="24"/>
          <w:szCs w:val="32"/>
        </w:rPr>
        <w:t>平台，使用板载摄像头、</w:t>
      </w:r>
      <w:r>
        <w:rPr>
          <w:rFonts w:hint="eastAsia"/>
          <w:sz w:val="24"/>
          <w:szCs w:val="32"/>
        </w:rPr>
        <w:t xml:space="preserve">LCD </w:t>
      </w:r>
      <w:r>
        <w:rPr>
          <w:rFonts w:hint="eastAsia"/>
          <w:sz w:val="24"/>
          <w:szCs w:val="32"/>
        </w:rPr>
        <w:t>显示和</w:t>
      </w:r>
      <w:r>
        <w:rPr>
          <w:rFonts w:hint="eastAsia"/>
          <w:sz w:val="24"/>
          <w:szCs w:val="32"/>
        </w:rPr>
        <w:t xml:space="preserve"> </w:t>
      </w:r>
      <w:proofErr w:type="spellStart"/>
      <w:r>
        <w:rPr>
          <w:rFonts w:hint="eastAsia"/>
          <w:sz w:val="24"/>
          <w:szCs w:val="32"/>
        </w:rPr>
        <w:t>NNCase</w:t>
      </w:r>
      <w:proofErr w:type="spellEnd"/>
      <w:r>
        <w:rPr>
          <w:rFonts w:hint="eastAsia"/>
          <w:sz w:val="24"/>
          <w:szCs w:val="32"/>
        </w:rPr>
        <w:t xml:space="preserve"> </w:t>
      </w:r>
      <w:r>
        <w:rPr>
          <w:rFonts w:hint="eastAsia"/>
          <w:sz w:val="24"/>
          <w:szCs w:val="32"/>
        </w:rPr>
        <w:t>推理运行时，不依赖旧方案中的</w:t>
      </w:r>
      <w:r>
        <w:rPr>
          <w:rFonts w:hint="eastAsia"/>
          <w:sz w:val="24"/>
          <w:szCs w:val="32"/>
        </w:rPr>
        <w:t xml:space="preserve"> Ubuntu</w:t>
      </w:r>
      <w:r>
        <w:rPr>
          <w:rFonts w:hint="eastAsia"/>
          <w:sz w:val="24"/>
          <w:szCs w:val="32"/>
        </w:rPr>
        <w:t>、</w:t>
      </w:r>
      <w:r>
        <w:rPr>
          <w:rFonts w:hint="eastAsia"/>
          <w:sz w:val="24"/>
          <w:szCs w:val="32"/>
        </w:rPr>
        <w:t xml:space="preserve">ROS </w:t>
      </w:r>
      <w:r>
        <w:rPr>
          <w:rFonts w:hint="eastAsia"/>
          <w:sz w:val="24"/>
          <w:szCs w:val="32"/>
        </w:rPr>
        <w:t>或</w:t>
      </w:r>
      <w:r>
        <w:rPr>
          <w:rFonts w:hint="eastAsia"/>
          <w:sz w:val="24"/>
          <w:szCs w:val="32"/>
        </w:rPr>
        <w:t xml:space="preserve"> RealSense </w:t>
      </w:r>
      <w:r>
        <w:rPr>
          <w:rFonts w:hint="eastAsia"/>
          <w:sz w:val="24"/>
          <w:szCs w:val="32"/>
        </w:rPr>
        <w:t>深度相机。摄像头管道</w:t>
      </w:r>
      <w:proofErr w:type="gramStart"/>
      <w:r>
        <w:rPr>
          <w:rFonts w:hint="eastAsia"/>
          <w:sz w:val="24"/>
          <w:szCs w:val="32"/>
        </w:rPr>
        <w:t>输出</w:t>
      </w:r>
      <w:r>
        <w:rPr>
          <w:rFonts w:hint="eastAsia"/>
          <w:sz w:val="24"/>
          <w:szCs w:val="32"/>
        </w:rPr>
        <w:t xml:space="preserve"> 640</w:t>
      </w:r>
      <w:proofErr w:type="gramEnd"/>
      <w:r>
        <w:rPr>
          <w:rFonts w:hint="eastAsia"/>
          <w:sz w:val="24"/>
          <w:szCs w:val="32"/>
        </w:rPr>
        <w:t>×</w:t>
      </w:r>
      <w:proofErr w:type="gramStart"/>
      <w:r>
        <w:rPr>
          <w:rFonts w:hint="eastAsia"/>
          <w:sz w:val="24"/>
          <w:szCs w:val="32"/>
        </w:rPr>
        <w:t xml:space="preserve">480 </w:t>
      </w:r>
      <w:r>
        <w:rPr>
          <w:rFonts w:hint="eastAsia"/>
          <w:sz w:val="24"/>
          <w:szCs w:val="32"/>
        </w:rPr>
        <w:t>图像</w:t>
      </w:r>
      <w:proofErr w:type="gramEnd"/>
      <w:r>
        <w:rPr>
          <w:rFonts w:hint="eastAsia"/>
          <w:sz w:val="24"/>
          <w:szCs w:val="32"/>
        </w:rPr>
        <w:t>，</w:t>
      </w:r>
      <w:r>
        <w:rPr>
          <w:rFonts w:hint="eastAsia"/>
          <w:sz w:val="24"/>
          <w:szCs w:val="32"/>
        </w:rPr>
        <w:t xml:space="preserve">YOLOv8 </w:t>
      </w:r>
      <w:r>
        <w:rPr>
          <w:rFonts w:hint="eastAsia"/>
          <w:sz w:val="24"/>
          <w:szCs w:val="32"/>
        </w:rPr>
        <w:t>检测模型</w:t>
      </w:r>
      <w:proofErr w:type="gramStart"/>
      <w:r>
        <w:rPr>
          <w:rFonts w:hint="eastAsia"/>
          <w:sz w:val="24"/>
          <w:szCs w:val="32"/>
        </w:rPr>
        <w:t>由</w:t>
      </w:r>
      <w:r>
        <w:rPr>
          <w:rFonts w:hint="eastAsia"/>
          <w:sz w:val="24"/>
          <w:szCs w:val="32"/>
        </w:rPr>
        <w:t xml:space="preserve"> /</w:t>
      </w:r>
      <w:proofErr w:type="spellStart"/>
      <w:proofErr w:type="gramEnd"/>
      <w:r>
        <w:rPr>
          <w:rFonts w:hint="eastAsia"/>
          <w:sz w:val="24"/>
          <w:szCs w:val="32"/>
        </w:rPr>
        <w:t>sdcard</w:t>
      </w:r>
      <w:proofErr w:type="spellEnd"/>
      <w:r>
        <w:rPr>
          <w:rFonts w:hint="eastAsia"/>
          <w:sz w:val="24"/>
          <w:szCs w:val="32"/>
        </w:rPr>
        <w:t>/</w:t>
      </w:r>
      <w:proofErr w:type="spellStart"/>
      <w:r>
        <w:rPr>
          <w:rFonts w:hint="eastAsia"/>
          <w:sz w:val="24"/>
          <w:szCs w:val="32"/>
        </w:rPr>
        <w:t>kmodel</w:t>
      </w:r>
      <w:proofErr w:type="spellEnd"/>
      <w:r>
        <w:rPr>
          <w:rFonts w:hint="eastAsia"/>
          <w:sz w:val="24"/>
          <w:szCs w:val="32"/>
        </w:rPr>
        <w:t xml:space="preserve">/fruit7.kmodel </w:t>
      </w:r>
      <w:r>
        <w:rPr>
          <w:rFonts w:hint="eastAsia"/>
          <w:sz w:val="24"/>
          <w:szCs w:val="32"/>
        </w:rPr>
        <w:t>加载，网络输入尺寸</w:t>
      </w:r>
      <w:proofErr w:type="gramStart"/>
      <w:r>
        <w:rPr>
          <w:rFonts w:hint="eastAsia"/>
          <w:sz w:val="24"/>
          <w:szCs w:val="32"/>
        </w:rPr>
        <w:t>为</w:t>
      </w:r>
      <w:r>
        <w:rPr>
          <w:rFonts w:hint="eastAsia"/>
          <w:sz w:val="24"/>
          <w:szCs w:val="32"/>
        </w:rPr>
        <w:t xml:space="preserve"> 224</w:t>
      </w:r>
      <w:proofErr w:type="gramEnd"/>
      <w:r>
        <w:rPr>
          <w:rFonts w:hint="eastAsia"/>
          <w:sz w:val="24"/>
          <w:szCs w:val="32"/>
        </w:rPr>
        <w:t>×</w:t>
      </w:r>
      <w:r>
        <w:rPr>
          <w:rFonts w:hint="eastAsia"/>
          <w:sz w:val="24"/>
          <w:szCs w:val="32"/>
        </w:rPr>
        <w:t>224</w:t>
      </w:r>
      <w:r>
        <w:rPr>
          <w:rFonts w:hint="eastAsia"/>
          <w:sz w:val="24"/>
          <w:szCs w:val="32"/>
        </w:rPr>
        <w:t>，置信度阈值</w:t>
      </w:r>
      <w:proofErr w:type="gramStart"/>
      <w:r>
        <w:rPr>
          <w:rFonts w:hint="eastAsia"/>
          <w:sz w:val="24"/>
          <w:szCs w:val="32"/>
        </w:rPr>
        <w:t>为</w:t>
      </w:r>
      <w:r>
        <w:rPr>
          <w:rFonts w:hint="eastAsia"/>
          <w:sz w:val="24"/>
          <w:szCs w:val="32"/>
        </w:rPr>
        <w:t xml:space="preserve"> 0.5</w:t>
      </w:r>
      <w:proofErr w:type="gramEnd"/>
      <w:r>
        <w:rPr>
          <w:rFonts w:hint="eastAsia"/>
          <w:sz w:val="24"/>
          <w:szCs w:val="32"/>
        </w:rPr>
        <w:t>；检测结果在屏幕上叠加目标框、类别、置信度和对准误差。</w:t>
      </w:r>
    </w:p>
    <w:p w14:paraId="5312B6D5" w14:textId="77777777" w:rsidR="001D642C" w:rsidRDefault="00000000">
      <w:pPr>
        <w:spacing w:line="400" w:lineRule="atLeast"/>
        <w:ind w:firstLineChars="200" w:firstLine="480"/>
        <w:rPr>
          <w:sz w:val="24"/>
          <w:szCs w:val="32"/>
        </w:rPr>
      </w:pPr>
      <w:r>
        <w:rPr>
          <w:rFonts w:hint="eastAsia"/>
          <w:sz w:val="24"/>
          <w:szCs w:val="32"/>
        </w:rPr>
        <w:t>模型共</w:t>
      </w:r>
      <w:proofErr w:type="gramStart"/>
      <w:r>
        <w:rPr>
          <w:rFonts w:hint="eastAsia"/>
          <w:sz w:val="24"/>
          <w:szCs w:val="32"/>
        </w:rPr>
        <w:t>设置</w:t>
      </w:r>
      <w:r>
        <w:rPr>
          <w:rFonts w:hint="eastAsia"/>
          <w:sz w:val="24"/>
          <w:szCs w:val="32"/>
        </w:rPr>
        <w:t xml:space="preserve"> 13 </w:t>
      </w:r>
      <w:proofErr w:type="gramEnd"/>
      <w:r>
        <w:rPr>
          <w:rFonts w:hint="eastAsia"/>
          <w:sz w:val="24"/>
          <w:szCs w:val="32"/>
        </w:rPr>
        <w:t>个类别，包括番茄、辣椒、南瓜、洋葱、苹果和梨的未成熟</w:t>
      </w:r>
      <w:r>
        <w:rPr>
          <w:rFonts w:hint="eastAsia"/>
          <w:sz w:val="24"/>
          <w:szCs w:val="32"/>
        </w:rPr>
        <w:t>/</w:t>
      </w:r>
      <w:r>
        <w:rPr>
          <w:rFonts w:hint="eastAsia"/>
          <w:sz w:val="24"/>
          <w:szCs w:val="32"/>
        </w:rPr>
        <w:t>成熟类别，以及坏果类别。成熟度直接作为类别的一部分进行识别，程序再将类别编号映射为果蔬名称语音编号和“成熟</w:t>
      </w:r>
      <w:r>
        <w:rPr>
          <w:rFonts w:hint="eastAsia"/>
          <w:sz w:val="24"/>
          <w:szCs w:val="32"/>
        </w:rPr>
        <w:t>/</w:t>
      </w:r>
      <w:r>
        <w:rPr>
          <w:rFonts w:hint="eastAsia"/>
          <w:sz w:val="24"/>
          <w:szCs w:val="32"/>
        </w:rPr>
        <w:t>未成熟”语音编号，避免依赖光照敏感的</w:t>
      </w:r>
      <w:r>
        <w:rPr>
          <w:rFonts w:hint="eastAsia"/>
          <w:sz w:val="24"/>
          <w:szCs w:val="32"/>
        </w:rPr>
        <w:t xml:space="preserve"> HSV </w:t>
      </w:r>
      <w:r>
        <w:rPr>
          <w:rFonts w:hint="eastAsia"/>
          <w:sz w:val="24"/>
          <w:szCs w:val="32"/>
        </w:rPr>
        <w:t>阈值判断。当前二维码任务使用番茄、辣椒、南瓜和洋葱四类名称，苹果与梨类别保留在检测和采摘统计中。</w:t>
      </w:r>
    </w:p>
    <w:p w14:paraId="0FFCFDBF" w14:textId="77777777" w:rsidR="001D642C" w:rsidRDefault="00000000">
      <w:pPr>
        <w:spacing w:line="400" w:lineRule="atLeast"/>
        <w:ind w:firstLineChars="200" w:firstLine="480"/>
        <w:rPr>
          <w:sz w:val="24"/>
          <w:szCs w:val="32"/>
        </w:rPr>
      </w:pPr>
      <w:r>
        <w:rPr>
          <w:rFonts w:hint="eastAsia"/>
          <w:sz w:val="24"/>
          <w:szCs w:val="32"/>
        </w:rPr>
        <w:t>视觉程序包含空闲、</w:t>
      </w:r>
      <w:r>
        <w:rPr>
          <w:rFonts w:hint="eastAsia"/>
          <w:sz w:val="24"/>
          <w:szCs w:val="32"/>
        </w:rPr>
        <w:t>scan</w:t>
      </w:r>
      <w:r>
        <w:rPr>
          <w:rFonts w:hint="eastAsia"/>
          <w:sz w:val="24"/>
          <w:szCs w:val="32"/>
        </w:rPr>
        <w:t>、</w:t>
      </w:r>
      <w:r>
        <w:rPr>
          <w:rFonts w:hint="eastAsia"/>
          <w:sz w:val="24"/>
          <w:szCs w:val="32"/>
        </w:rPr>
        <w:t xml:space="preserve">send </w:t>
      </w:r>
      <w:r>
        <w:rPr>
          <w:rFonts w:hint="eastAsia"/>
          <w:sz w:val="24"/>
          <w:szCs w:val="32"/>
        </w:rPr>
        <w:t>和</w:t>
      </w:r>
      <w:r>
        <w:rPr>
          <w:rFonts w:hint="eastAsia"/>
          <w:sz w:val="24"/>
          <w:szCs w:val="32"/>
        </w:rPr>
        <w:t xml:space="preserve"> pour </w:t>
      </w:r>
      <w:r>
        <w:rPr>
          <w:rFonts w:hint="eastAsia"/>
          <w:sz w:val="24"/>
          <w:szCs w:val="32"/>
        </w:rPr>
        <w:t>四种任务状态。</w:t>
      </w:r>
      <w:r>
        <w:rPr>
          <w:rFonts w:hint="eastAsia"/>
          <w:sz w:val="24"/>
          <w:szCs w:val="32"/>
        </w:rPr>
        <w:t xml:space="preserve">scan </w:t>
      </w:r>
      <w:r>
        <w:rPr>
          <w:rFonts w:hint="eastAsia"/>
          <w:sz w:val="24"/>
          <w:szCs w:val="32"/>
        </w:rPr>
        <w:t>模式读取独立摄像头通道并解析二维码；二维码数据必须</w:t>
      </w:r>
      <w:proofErr w:type="gramStart"/>
      <w:r>
        <w:rPr>
          <w:rFonts w:hint="eastAsia"/>
          <w:sz w:val="24"/>
          <w:szCs w:val="32"/>
        </w:rPr>
        <w:t>为</w:t>
      </w:r>
      <w:r>
        <w:rPr>
          <w:rFonts w:hint="eastAsia"/>
          <w:sz w:val="24"/>
          <w:szCs w:val="32"/>
        </w:rPr>
        <w:t xml:space="preserve"> 9 </w:t>
      </w:r>
      <w:proofErr w:type="gramEnd"/>
      <w:r>
        <w:rPr>
          <w:rFonts w:hint="eastAsia"/>
          <w:sz w:val="24"/>
          <w:szCs w:val="32"/>
        </w:rPr>
        <w:t>行，</w:t>
      </w:r>
      <w:proofErr w:type="gramStart"/>
      <w:r>
        <w:rPr>
          <w:rFonts w:hint="eastAsia"/>
          <w:sz w:val="24"/>
          <w:szCs w:val="32"/>
        </w:rPr>
        <w:t>前</w:t>
      </w:r>
      <w:r>
        <w:rPr>
          <w:rFonts w:hint="eastAsia"/>
          <w:sz w:val="24"/>
          <w:szCs w:val="32"/>
        </w:rPr>
        <w:t xml:space="preserve"> 8 </w:t>
      </w:r>
      <w:proofErr w:type="gramEnd"/>
      <w:r>
        <w:rPr>
          <w:rFonts w:hint="eastAsia"/>
          <w:sz w:val="24"/>
          <w:szCs w:val="32"/>
        </w:rPr>
        <w:t>行是果蔬名称，</w:t>
      </w:r>
      <w:proofErr w:type="gramStart"/>
      <w:r>
        <w:rPr>
          <w:rFonts w:hint="eastAsia"/>
          <w:sz w:val="24"/>
          <w:szCs w:val="32"/>
        </w:rPr>
        <w:t>第</w:t>
      </w:r>
      <w:r>
        <w:rPr>
          <w:rFonts w:hint="eastAsia"/>
          <w:sz w:val="24"/>
          <w:szCs w:val="32"/>
        </w:rPr>
        <w:t xml:space="preserve"> 9 </w:t>
      </w:r>
      <w:proofErr w:type="gramEnd"/>
      <w:r>
        <w:rPr>
          <w:rFonts w:hint="eastAsia"/>
          <w:sz w:val="24"/>
          <w:szCs w:val="32"/>
        </w:rPr>
        <w:t>行</w:t>
      </w:r>
      <w:proofErr w:type="gramStart"/>
      <w:r>
        <w:rPr>
          <w:rFonts w:hint="eastAsia"/>
          <w:sz w:val="24"/>
          <w:szCs w:val="32"/>
        </w:rPr>
        <w:t>是</w:t>
      </w:r>
      <w:r>
        <w:rPr>
          <w:rFonts w:hint="eastAsia"/>
          <w:sz w:val="24"/>
          <w:szCs w:val="32"/>
        </w:rPr>
        <w:t xml:space="preserve"> 8 </w:t>
      </w:r>
      <w:r>
        <w:rPr>
          <w:rFonts w:hint="eastAsia"/>
          <w:sz w:val="24"/>
          <w:szCs w:val="32"/>
        </w:rPr>
        <w:t>个</w:t>
      </w:r>
      <w:proofErr w:type="gramEnd"/>
      <w:r>
        <w:rPr>
          <w:rFonts w:hint="eastAsia"/>
          <w:sz w:val="24"/>
          <w:szCs w:val="32"/>
        </w:rPr>
        <w:t>不重复</w:t>
      </w:r>
      <w:proofErr w:type="gramStart"/>
      <w:r>
        <w:rPr>
          <w:rFonts w:hint="eastAsia"/>
          <w:sz w:val="24"/>
          <w:szCs w:val="32"/>
        </w:rPr>
        <w:t>的</w:t>
      </w:r>
      <w:r>
        <w:rPr>
          <w:rFonts w:hint="eastAsia"/>
          <w:sz w:val="24"/>
          <w:szCs w:val="32"/>
        </w:rPr>
        <w:t xml:space="preserve"> 1</w:t>
      </w:r>
      <w:proofErr w:type="gramEnd"/>
      <w:r>
        <w:rPr>
          <w:rFonts w:hint="eastAsia"/>
          <w:sz w:val="24"/>
          <w:szCs w:val="32"/>
        </w:rPr>
        <w:t>～</w:t>
      </w:r>
      <w:proofErr w:type="gramStart"/>
      <w:r>
        <w:rPr>
          <w:rFonts w:hint="eastAsia"/>
          <w:sz w:val="24"/>
          <w:szCs w:val="32"/>
        </w:rPr>
        <w:t xml:space="preserve">12 </w:t>
      </w:r>
      <w:r>
        <w:rPr>
          <w:rFonts w:hint="eastAsia"/>
          <w:sz w:val="24"/>
          <w:szCs w:val="32"/>
        </w:rPr>
        <w:t>位置</w:t>
      </w:r>
      <w:proofErr w:type="gramEnd"/>
      <w:r>
        <w:rPr>
          <w:rFonts w:hint="eastAsia"/>
          <w:sz w:val="24"/>
          <w:szCs w:val="32"/>
        </w:rPr>
        <w:t>编号。扫码函数依次尝试全画面、</w:t>
      </w:r>
      <w:r>
        <w:rPr>
          <w:rFonts w:hint="eastAsia"/>
          <w:sz w:val="24"/>
          <w:szCs w:val="32"/>
        </w:rPr>
        <w:t>480</w:t>
      </w:r>
      <w:r>
        <w:rPr>
          <w:rFonts w:hint="eastAsia"/>
          <w:sz w:val="24"/>
          <w:szCs w:val="32"/>
        </w:rPr>
        <w:t>×</w:t>
      </w:r>
      <w:proofErr w:type="gramStart"/>
      <w:r>
        <w:rPr>
          <w:rFonts w:hint="eastAsia"/>
          <w:sz w:val="24"/>
          <w:szCs w:val="32"/>
        </w:rPr>
        <w:t xml:space="preserve">360 </w:t>
      </w:r>
      <w:r>
        <w:rPr>
          <w:rFonts w:hint="eastAsia"/>
          <w:sz w:val="24"/>
          <w:szCs w:val="32"/>
        </w:rPr>
        <w:t>中心</w:t>
      </w:r>
      <w:proofErr w:type="gramEnd"/>
      <w:r>
        <w:rPr>
          <w:rFonts w:hint="eastAsia"/>
          <w:sz w:val="24"/>
          <w:szCs w:val="32"/>
        </w:rPr>
        <w:t>区域</w:t>
      </w:r>
      <w:proofErr w:type="gramStart"/>
      <w:r>
        <w:rPr>
          <w:rFonts w:hint="eastAsia"/>
          <w:sz w:val="24"/>
          <w:szCs w:val="32"/>
        </w:rPr>
        <w:t>和</w:t>
      </w:r>
      <w:r>
        <w:rPr>
          <w:rFonts w:hint="eastAsia"/>
          <w:sz w:val="24"/>
          <w:szCs w:val="32"/>
        </w:rPr>
        <w:t xml:space="preserve"> 320</w:t>
      </w:r>
      <w:proofErr w:type="gramEnd"/>
      <w:r>
        <w:rPr>
          <w:rFonts w:hint="eastAsia"/>
          <w:sz w:val="24"/>
          <w:szCs w:val="32"/>
        </w:rPr>
        <w:t>×</w:t>
      </w:r>
      <w:proofErr w:type="gramStart"/>
      <w:r>
        <w:rPr>
          <w:rFonts w:hint="eastAsia"/>
          <w:sz w:val="24"/>
          <w:szCs w:val="32"/>
        </w:rPr>
        <w:t xml:space="preserve">240 </w:t>
      </w:r>
      <w:r>
        <w:rPr>
          <w:rFonts w:hint="eastAsia"/>
          <w:sz w:val="24"/>
          <w:szCs w:val="32"/>
        </w:rPr>
        <w:t>中心</w:t>
      </w:r>
      <w:proofErr w:type="gramEnd"/>
      <w:r>
        <w:rPr>
          <w:rFonts w:hint="eastAsia"/>
          <w:sz w:val="24"/>
          <w:szCs w:val="32"/>
        </w:rPr>
        <w:t>区域，必要时进行镜头畸变校正后重试。解析成功后建立“位置—目标果蔬”映射，并</w:t>
      </w:r>
      <w:proofErr w:type="gramStart"/>
      <w:r>
        <w:rPr>
          <w:rFonts w:hint="eastAsia"/>
          <w:sz w:val="24"/>
          <w:szCs w:val="32"/>
        </w:rPr>
        <w:t>向</w:t>
      </w:r>
      <w:r>
        <w:rPr>
          <w:rFonts w:hint="eastAsia"/>
          <w:sz w:val="24"/>
          <w:szCs w:val="32"/>
        </w:rPr>
        <w:t xml:space="preserve"> STM32 </w:t>
      </w:r>
      <w:proofErr w:type="gramEnd"/>
      <w:r>
        <w:rPr>
          <w:rFonts w:hint="eastAsia"/>
          <w:sz w:val="24"/>
          <w:szCs w:val="32"/>
        </w:rPr>
        <w:t>发送</w:t>
      </w:r>
      <w:r>
        <w:rPr>
          <w:rFonts w:hint="eastAsia"/>
          <w:sz w:val="24"/>
          <w:szCs w:val="32"/>
        </w:rPr>
        <w:t xml:space="preserve"> QR:</w:t>
      </w:r>
      <w:r>
        <w:rPr>
          <w:rFonts w:hint="eastAsia"/>
          <w:sz w:val="24"/>
          <w:szCs w:val="32"/>
        </w:rPr>
        <w:t>位置列表</w:t>
      </w:r>
      <w:proofErr w:type="gramStart"/>
      <w:r>
        <w:rPr>
          <w:rFonts w:hint="eastAsia"/>
          <w:sz w:val="24"/>
          <w:szCs w:val="32"/>
        </w:rPr>
        <w:t>;</w:t>
      </w:r>
      <w:r>
        <w:rPr>
          <w:rFonts w:hint="eastAsia"/>
          <w:sz w:val="24"/>
          <w:szCs w:val="32"/>
        </w:rPr>
        <w:t>，</w:t>
      </w:r>
      <w:proofErr w:type="gramEnd"/>
      <w:r>
        <w:rPr>
          <w:rFonts w:hint="eastAsia"/>
          <w:sz w:val="24"/>
          <w:szCs w:val="32"/>
        </w:rPr>
        <w:t>供</w:t>
      </w:r>
      <w:r>
        <w:rPr>
          <w:rFonts w:hint="eastAsia"/>
          <w:sz w:val="24"/>
          <w:szCs w:val="32"/>
        </w:rPr>
        <w:t xml:space="preserve"> C </w:t>
      </w:r>
      <w:r>
        <w:rPr>
          <w:rFonts w:hint="eastAsia"/>
          <w:sz w:val="24"/>
          <w:szCs w:val="32"/>
        </w:rPr>
        <w:t>区路径规划使用。</w:t>
      </w:r>
    </w:p>
    <w:p w14:paraId="779F3F3B" w14:textId="77777777" w:rsidR="001D642C" w:rsidRDefault="00000000">
      <w:pPr>
        <w:spacing w:line="400" w:lineRule="atLeast"/>
        <w:ind w:firstLineChars="200" w:firstLine="480"/>
        <w:rPr>
          <w:sz w:val="24"/>
          <w:szCs w:val="32"/>
        </w:rPr>
      </w:pPr>
      <w:r>
        <w:rPr>
          <w:rFonts w:hint="eastAsia"/>
          <w:sz w:val="24"/>
          <w:szCs w:val="32"/>
        </w:rPr>
        <w:t xml:space="preserve">send </w:t>
      </w:r>
      <w:r>
        <w:rPr>
          <w:rFonts w:hint="eastAsia"/>
          <w:sz w:val="24"/>
          <w:szCs w:val="32"/>
        </w:rPr>
        <w:t>模式对每帧</w:t>
      </w:r>
      <w:proofErr w:type="gramStart"/>
      <w:r>
        <w:rPr>
          <w:rFonts w:hint="eastAsia"/>
          <w:sz w:val="24"/>
          <w:szCs w:val="32"/>
        </w:rPr>
        <w:t>执行</w:t>
      </w:r>
      <w:r>
        <w:rPr>
          <w:rFonts w:hint="eastAsia"/>
          <w:sz w:val="24"/>
          <w:szCs w:val="32"/>
        </w:rPr>
        <w:t xml:space="preserve"> YOLOv8 </w:t>
      </w:r>
      <w:proofErr w:type="gramEnd"/>
      <w:r>
        <w:rPr>
          <w:rFonts w:hint="eastAsia"/>
          <w:sz w:val="24"/>
          <w:szCs w:val="32"/>
        </w:rPr>
        <w:t>推理，先剔除宽高为零的无效框，再选择面积最大的有效目标。相同类别连续</w:t>
      </w:r>
      <w:proofErr w:type="gramStart"/>
      <w:r>
        <w:rPr>
          <w:rFonts w:hint="eastAsia"/>
          <w:sz w:val="24"/>
          <w:szCs w:val="32"/>
        </w:rPr>
        <w:t>出现</w:t>
      </w:r>
      <w:r>
        <w:rPr>
          <w:rFonts w:hint="eastAsia"/>
          <w:sz w:val="24"/>
          <w:szCs w:val="32"/>
        </w:rPr>
        <w:t xml:space="preserve"> 50 </w:t>
      </w:r>
      <w:proofErr w:type="gramEnd"/>
      <w:r>
        <w:rPr>
          <w:rFonts w:hint="eastAsia"/>
          <w:sz w:val="24"/>
          <w:szCs w:val="32"/>
        </w:rPr>
        <w:t>帧后才确认目标并播报类别与成熟度；未成熟果、当前禁用的坏果以及与</w:t>
      </w:r>
      <w:r>
        <w:rPr>
          <w:rFonts w:hint="eastAsia"/>
          <w:sz w:val="24"/>
          <w:szCs w:val="32"/>
        </w:rPr>
        <w:t xml:space="preserve"> </w:t>
      </w:r>
      <w:proofErr w:type="spellStart"/>
      <w:r>
        <w:rPr>
          <w:rFonts w:hint="eastAsia"/>
          <w:sz w:val="24"/>
          <w:szCs w:val="32"/>
        </w:rPr>
        <w:t>send:N</w:t>
      </w:r>
      <w:proofErr w:type="spellEnd"/>
      <w:r>
        <w:rPr>
          <w:rFonts w:hint="eastAsia"/>
          <w:sz w:val="24"/>
          <w:szCs w:val="32"/>
        </w:rPr>
        <w:t xml:space="preserve"> </w:t>
      </w:r>
      <w:r>
        <w:rPr>
          <w:rFonts w:hint="eastAsia"/>
          <w:sz w:val="24"/>
          <w:szCs w:val="32"/>
        </w:rPr>
        <w:t>指定种类不符的目标均发送</w:t>
      </w:r>
      <w:r>
        <w:rPr>
          <w:rFonts w:hint="eastAsia"/>
          <w:sz w:val="24"/>
          <w:szCs w:val="32"/>
        </w:rPr>
        <w:t xml:space="preserve"> arm:5</w:t>
      </w:r>
      <w:proofErr w:type="gramStart"/>
      <w:r>
        <w:rPr>
          <w:rFonts w:hint="eastAsia"/>
          <w:sz w:val="24"/>
          <w:szCs w:val="32"/>
        </w:rPr>
        <w:t xml:space="preserve">; </w:t>
      </w:r>
      <w:r>
        <w:rPr>
          <w:rFonts w:hint="eastAsia"/>
          <w:sz w:val="24"/>
          <w:szCs w:val="32"/>
        </w:rPr>
        <w:t>跳</w:t>
      </w:r>
      <w:proofErr w:type="gramEnd"/>
      <w:r>
        <w:rPr>
          <w:rFonts w:hint="eastAsia"/>
          <w:sz w:val="24"/>
          <w:szCs w:val="32"/>
        </w:rPr>
        <w:t>过。目标连续丢失</w:t>
      </w:r>
      <w:proofErr w:type="gramStart"/>
      <w:r>
        <w:rPr>
          <w:rFonts w:hint="eastAsia"/>
          <w:sz w:val="24"/>
          <w:szCs w:val="32"/>
        </w:rPr>
        <w:t>超过</w:t>
      </w:r>
      <w:r>
        <w:rPr>
          <w:rFonts w:hint="eastAsia"/>
          <w:sz w:val="24"/>
          <w:szCs w:val="32"/>
        </w:rPr>
        <w:t xml:space="preserve"> 10 </w:t>
      </w:r>
      <w:proofErr w:type="gramEnd"/>
      <w:r>
        <w:rPr>
          <w:rFonts w:hint="eastAsia"/>
          <w:sz w:val="24"/>
          <w:szCs w:val="32"/>
        </w:rPr>
        <w:t xml:space="preserve">s </w:t>
      </w:r>
      <w:r>
        <w:rPr>
          <w:rFonts w:hint="eastAsia"/>
          <w:sz w:val="24"/>
          <w:szCs w:val="32"/>
        </w:rPr>
        <w:t>时同样结束当前请求并复位识别状态，防止机器人无限等待。</w:t>
      </w:r>
    </w:p>
    <w:p w14:paraId="3349B923" w14:textId="77777777" w:rsidR="001D642C" w:rsidRDefault="00000000">
      <w:pPr>
        <w:spacing w:line="400" w:lineRule="atLeast"/>
        <w:ind w:firstLineChars="200" w:firstLine="480"/>
        <w:rPr>
          <w:sz w:val="24"/>
          <w:szCs w:val="32"/>
        </w:rPr>
      </w:pPr>
      <w:r>
        <w:rPr>
          <w:rFonts w:hint="eastAsia"/>
          <w:sz w:val="24"/>
          <w:szCs w:val="32"/>
        </w:rPr>
        <w:t>目标确认后，程序计算检测框中心与画面中心的偏差。当前版本以水平误差</w:t>
      </w:r>
      <w:r>
        <w:rPr>
          <w:rFonts w:hint="eastAsia"/>
          <w:sz w:val="24"/>
          <w:szCs w:val="32"/>
        </w:rPr>
        <w:t xml:space="preserve"> </w:t>
      </w:r>
      <w:proofErr w:type="spellStart"/>
      <w:r>
        <w:rPr>
          <w:rFonts w:hint="eastAsia"/>
          <w:sz w:val="24"/>
          <w:szCs w:val="32"/>
        </w:rPr>
        <w:t>err_x</w:t>
      </w:r>
      <w:proofErr w:type="spellEnd"/>
      <w:r>
        <w:rPr>
          <w:rFonts w:hint="eastAsia"/>
          <w:sz w:val="24"/>
          <w:szCs w:val="32"/>
        </w:rPr>
        <w:t xml:space="preserve"> </w:t>
      </w:r>
      <w:r>
        <w:rPr>
          <w:rFonts w:hint="eastAsia"/>
          <w:sz w:val="24"/>
          <w:szCs w:val="32"/>
        </w:rPr>
        <w:t>构成视觉闭环：偏右发送</w:t>
      </w:r>
      <w:r>
        <w:rPr>
          <w:rFonts w:hint="eastAsia"/>
          <w:sz w:val="24"/>
          <w:szCs w:val="32"/>
        </w:rPr>
        <w:t xml:space="preserve"> arm:1</w:t>
      </w:r>
      <w:proofErr w:type="gramStart"/>
      <w:r>
        <w:rPr>
          <w:rFonts w:hint="eastAsia"/>
          <w:sz w:val="24"/>
          <w:szCs w:val="32"/>
        </w:rPr>
        <w:t>;</w:t>
      </w:r>
      <w:r>
        <w:rPr>
          <w:rFonts w:hint="eastAsia"/>
          <w:sz w:val="24"/>
          <w:szCs w:val="32"/>
        </w:rPr>
        <w:t>，</w:t>
      </w:r>
      <w:proofErr w:type="gramEnd"/>
      <w:r>
        <w:rPr>
          <w:rFonts w:hint="eastAsia"/>
          <w:sz w:val="24"/>
          <w:szCs w:val="32"/>
        </w:rPr>
        <w:t>偏左发送</w:t>
      </w:r>
      <w:r>
        <w:rPr>
          <w:rFonts w:hint="eastAsia"/>
          <w:sz w:val="24"/>
          <w:szCs w:val="32"/>
        </w:rPr>
        <w:t xml:space="preserve"> arm:2</w:t>
      </w:r>
      <w:proofErr w:type="gramStart"/>
      <w:r>
        <w:rPr>
          <w:rFonts w:hint="eastAsia"/>
          <w:sz w:val="24"/>
          <w:szCs w:val="32"/>
        </w:rPr>
        <w:t>;</w:t>
      </w:r>
      <w:r>
        <w:rPr>
          <w:rFonts w:hint="eastAsia"/>
          <w:sz w:val="24"/>
          <w:szCs w:val="32"/>
        </w:rPr>
        <w:t>，</w:t>
      </w:r>
      <w:proofErr w:type="gramEnd"/>
      <w:r>
        <w:rPr>
          <w:rFonts w:hint="eastAsia"/>
          <w:sz w:val="24"/>
          <w:szCs w:val="32"/>
        </w:rPr>
        <w:t>指令频率限制</w:t>
      </w:r>
      <w:proofErr w:type="gramStart"/>
      <w:r>
        <w:rPr>
          <w:rFonts w:hint="eastAsia"/>
          <w:sz w:val="24"/>
          <w:szCs w:val="32"/>
        </w:rPr>
        <w:t>为</w:t>
      </w:r>
      <w:r>
        <w:rPr>
          <w:rFonts w:hint="eastAsia"/>
          <w:sz w:val="24"/>
          <w:szCs w:val="32"/>
        </w:rPr>
        <w:t xml:space="preserve"> 4 </w:t>
      </w:r>
      <w:proofErr w:type="gramEnd"/>
      <w:r>
        <w:rPr>
          <w:rFonts w:hint="eastAsia"/>
          <w:sz w:val="24"/>
          <w:szCs w:val="32"/>
        </w:rPr>
        <w:t>Hz</w:t>
      </w:r>
      <w:r>
        <w:rPr>
          <w:rFonts w:hint="eastAsia"/>
          <w:sz w:val="24"/>
          <w:szCs w:val="32"/>
        </w:rPr>
        <w:t>；</w:t>
      </w:r>
      <w:proofErr w:type="gramStart"/>
      <w:r>
        <w:rPr>
          <w:rFonts w:hint="eastAsia"/>
          <w:sz w:val="24"/>
          <w:szCs w:val="32"/>
        </w:rPr>
        <w:t>当</w:t>
      </w:r>
      <w:r>
        <w:rPr>
          <w:rFonts w:hint="eastAsia"/>
          <w:sz w:val="24"/>
          <w:szCs w:val="32"/>
        </w:rPr>
        <w:t xml:space="preserve"> |</w:t>
      </w:r>
      <w:proofErr w:type="spellStart"/>
      <w:proofErr w:type="gramEnd"/>
      <w:r>
        <w:rPr>
          <w:rFonts w:hint="eastAsia"/>
          <w:sz w:val="24"/>
          <w:szCs w:val="32"/>
        </w:rPr>
        <w:t>err_x</w:t>
      </w:r>
      <w:proofErr w:type="spellEnd"/>
      <w:r>
        <w:rPr>
          <w:rFonts w:hint="eastAsia"/>
          <w:sz w:val="24"/>
          <w:szCs w:val="32"/>
        </w:rPr>
        <w:t>|</w:t>
      </w:r>
      <w:r>
        <w:rPr>
          <w:rFonts w:hint="eastAsia"/>
          <w:sz w:val="24"/>
          <w:szCs w:val="32"/>
        </w:rPr>
        <w:t>＜</w:t>
      </w:r>
      <w:proofErr w:type="gramStart"/>
      <w:r>
        <w:rPr>
          <w:rFonts w:hint="eastAsia"/>
          <w:sz w:val="24"/>
          <w:szCs w:val="32"/>
        </w:rPr>
        <w:t xml:space="preserve">20 </w:t>
      </w:r>
      <w:r>
        <w:rPr>
          <w:rFonts w:hint="eastAsia"/>
          <w:sz w:val="24"/>
          <w:szCs w:val="32"/>
        </w:rPr>
        <w:t>像素</w:t>
      </w:r>
      <w:proofErr w:type="gramEnd"/>
      <w:r>
        <w:rPr>
          <w:rFonts w:hint="eastAsia"/>
          <w:sz w:val="24"/>
          <w:szCs w:val="32"/>
        </w:rPr>
        <w:t>时发送</w:t>
      </w:r>
      <w:r>
        <w:rPr>
          <w:rFonts w:hint="eastAsia"/>
          <w:sz w:val="24"/>
          <w:szCs w:val="32"/>
        </w:rPr>
        <w:t xml:space="preserve"> arm:0</w:t>
      </w:r>
      <w:proofErr w:type="gramStart"/>
      <w:r>
        <w:rPr>
          <w:rFonts w:hint="eastAsia"/>
          <w:sz w:val="24"/>
          <w:szCs w:val="32"/>
        </w:rPr>
        <w:t xml:space="preserve">; </w:t>
      </w:r>
      <w:r>
        <w:rPr>
          <w:rFonts w:hint="eastAsia"/>
          <w:sz w:val="24"/>
          <w:szCs w:val="32"/>
        </w:rPr>
        <w:t>触发</w:t>
      </w:r>
      <w:proofErr w:type="gramEnd"/>
      <w:r>
        <w:rPr>
          <w:rFonts w:hint="eastAsia"/>
          <w:sz w:val="24"/>
          <w:szCs w:val="32"/>
        </w:rPr>
        <w:t>抓取。垂直误差</w:t>
      </w:r>
      <w:r>
        <w:rPr>
          <w:rFonts w:hint="eastAsia"/>
          <w:sz w:val="24"/>
          <w:szCs w:val="32"/>
        </w:rPr>
        <w:t xml:space="preserve"> </w:t>
      </w:r>
      <w:proofErr w:type="spellStart"/>
      <w:r>
        <w:rPr>
          <w:rFonts w:hint="eastAsia"/>
          <w:sz w:val="24"/>
          <w:szCs w:val="32"/>
        </w:rPr>
        <w:t>err_y</w:t>
      </w:r>
      <w:proofErr w:type="spellEnd"/>
      <w:r>
        <w:rPr>
          <w:rFonts w:hint="eastAsia"/>
          <w:sz w:val="24"/>
          <w:szCs w:val="32"/>
        </w:rPr>
        <w:t xml:space="preserve"> </w:t>
      </w:r>
      <w:r>
        <w:rPr>
          <w:rFonts w:hint="eastAsia"/>
          <w:sz w:val="24"/>
          <w:szCs w:val="32"/>
        </w:rPr>
        <w:t>目前只用于屏幕显示，</w:t>
      </w:r>
      <w:r>
        <w:rPr>
          <w:rFonts w:hint="eastAsia"/>
          <w:sz w:val="24"/>
          <w:szCs w:val="32"/>
        </w:rPr>
        <w:t xml:space="preserve">STM32 </w:t>
      </w:r>
      <w:r>
        <w:rPr>
          <w:rFonts w:hint="eastAsia"/>
          <w:sz w:val="24"/>
          <w:szCs w:val="32"/>
        </w:rPr>
        <w:t>虽已支持</w:t>
      </w:r>
      <w:r>
        <w:rPr>
          <w:rFonts w:hint="eastAsia"/>
          <w:sz w:val="24"/>
          <w:szCs w:val="32"/>
        </w:rPr>
        <w:t xml:space="preserve"> arm:3/arm:</w:t>
      </w:r>
      <w:proofErr w:type="gramStart"/>
      <w:r>
        <w:rPr>
          <w:rFonts w:hint="eastAsia"/>
          <w:sz w:val="24"/>
          <w:szCs w:val="32"/>
        </w:rPr>
        <w:t xml:space="preserve">4 </w:t>
      </w:r>
      <w:r>
        <w:rPr>
          <w:rFonts w:hint="eastAsia"/>
          <w:sz w:val="24"/>
          <w:szCs w:val="32"/>
        </w:rPr>
        <w:t>升降</w:t>
      </w:r>
      <w:proofErr w:type="gramEnd"/>
      <w:r>
        <w:rPr>
          <w:rFonts w:hint="eastAsia"/>
          <w:sz w:val="24"/>
          <w:szCs w:val="32"/>
        </w:rPr>
        <w:t>微调，但</w:t>
      </w:r>
      <w:r>
        <w:rPr>
          <w:rFonts w:hint="eastAsia"/>
          <w:sz w:val="24"/>
          <w:szCs w:val="32"/>
        </w:rPr>
        <w:t xml:space="preserve"> main.py </w:t>
      </w:r>
      <w:r>
        <w:rPr>
          <w:rFonts w:hint="eastAsia"/>
          <w:sz w:val="24"/>
          <w:szCs w:val="32"/>
        </w:rPr>
        <w:t>尚未启用该方向的自动指令，因此当前定位属于二维图像水平对准，抓取距离由电控</w:t>
      </w:r>
      <w:proofErr w:type="gramStart"/>
      <w:r>
        <w:rPr>
          <w:rFonts w:hint="eastAsia"/>
          <w:sz w:val="24"/>
          <w:szCs w:val="32"/>
        </w:rPr>
        <w:t>侧</w:t>
      </w:r>
      <w:r>
        <w:rPr>
          <w:rFonts w:hint="eastAsia"/>
          <w:sz w:val="24"/>
          <w:szCs w:val="32"/>
        </w:rPr>
        <w:t xml:space="preserve"> TOF200F </w:t>
      </w:r>
      <w:proofErr w:type="gramEnd"/>
      <w:r>
        <w:rPr>
          <w:rFonts w:hint="eastAsia"/>
          <w:sz w:val="24"/>
          <w:szCs w:val="32"/>
        </w:rPr>
        <w:t>测量完成。</w:t>
      </w:r>
    </w:p>
    <w:p w14:paraId="2E50538D" w14:textId="77777777" w:rsidR="001D642C" w:rsidRDefault="00000000">
      <w:pPr>
        <w:spacing w:line="400" w:lineRule="atLeast"/>
        <w:ind w:firstLineChars="200" w:firstLine="480"/>
        <w:rPr>
          <w:sz w:val="24"/>
          <w:szCs w:val="32"/>
        </w:rPr>
      </w:pPr>
      <w:r>
        <w:rPr>
          <w:rFonts w:hint="eastAsia"/>
          <w:sz w:val="24"/>
          <w:szCs w:val="32"/>
        </w:rPr>
        <w:t xml:space="preserve">pour </w:t>
      </w:r>
      <w:r>
        <w:rPr>
          <w:rFonts w:hint="eastAsia"/>
          <w:sz w:val="24"/>
          <w:szCs w:val="32"/>
        </w:rPr>
        <w:t>模式按果蔬种类读取已采摘数量，依次发送</w:t>
      </w:r>
      <w:r>
        <w:rPr>
          <w:rFonts w:hint="eastAsia"/>
          <w:sz w:val="24"/>
          <w:szCs w:val="32"/>
        </w:rPr>
        <w:t xml:space="preserve"> voice:</w:t>
      </w:r>
      <w:proofErr w:type="gramStart"/>
      <w:r>
        <w:rPr>
          <w:rFonts w:hint="eastAsia"/>
          <w:sz w:val="24"/>
          <w:szCs w:val="32"/>
        </w:rPr>
        <w:t>类别</w:t>
      </w:r>
      <w:r>
        <w:rPr>
          <w:rFonts w:hint="eastAsia"/>
          <w:sz w:val="24"/>
          <w:szCs w:val="32"/>
        </w:rPr>
        <w:t>;</w:t>
      </w:r>
      <w:proofErr w:type="gramEnd"/>
      <w:r>
        <w:rPr>
          <w:rFonts w:hint="eastAsia"/>
          <w:sz w:val="24"/>
          <w:szCs w:val="32"/>
        </w:rPr>
        <w:t xml:space="preserve"> </w:t>
      </w:r>
      <w:r>
        <w:rPr>
          <w:rFonts w:hint="eastAsia"/>
          <w:sz w:val="24"/>
          <w:szCs w:val="32"/>
        </w:rPr>
        <w:t>和</w:t>
      </w:r>
      <w:r>
        <w:rPr>
          <w:rFonts w:hint="eastAsia"/>
          <w:sz w:val="24"/>
          <w:szCs w:val="32"/>
        </w:rPr>
        <w:t xml:space="preserve"> voice:</w:t>
      </w:r>
      <w:r>
        <w:rPr>
          <w:rFonts w:hint="eastAsia"/>
          <w:sz w:val="24"/>
          <w:szCs w:val="32"/>
        </w:rPr>
        <w:t>数量</w:t>
      </w:r>
      <w:proofErr w:type="gramStart"/>
      <w:r>
        <w:rPr>
          <w:rFonts w:hint="eastAsia"/>
          <w:sz w:val="24"/>
          <w:szCs w:val="32"/>
        </w:rPr>
        <w:t>;</w:t>
      </w:r>
      <w:r>
        <w:rPr>
          <w:rFonts w:hint="eastAsia"/>
          <w:sz w:val="24"/>
          <w:szCs w:val="32"/>
        </w:rPr>
        <w:t>，由</w:t>
      </w:r>
      <w:r>
        <w:rPr>
          <w:rFonts w:hint="eastAsia"/>
          <w:sz w:val="24"/>
          <w:szCs w:val="32"/>
        </w:rPr>
        <w:t xml:space="preserve"> STM32 </w:t>
      </w:r>
      <w:proofErr w:type="gramEnd"/>
      <w:r>
        <w:rPr>
          <w:rFonts w:hint="eastAsia"/>
          <w:sz w:val="24"/>
          <w:szCs w:val="32"/>
        </w:rPr>
        <w:t>驱动语音模块播报，随后清零统计。</w:t>
      </w:r>
      <w:r>
        <w:rPr>
          <w:rFonts w:hint="eastAsia"/>
          <w:sz w:val="24"/>
          <w:szCs w:val="32"/>
        </w:rPr>
        <w:t xml:space="preserve">K230 </w:t>
      </w:r>
      <w:r>
        <w:rPr>
          <w:rFonts w:hint="eastAsia"/>
          <w:sz w:val="24"/>
          <w:szCs w:val="32"/>
        </w:rPr>
        <w:t>串口工作</w:t>
      </w:r>
      <w:proofErr w:type="gramStart"/>
      <w:r>
        <w:rPr>
          <w:rFonts w:hint="eastAsia"/>
          <w:sz w:val="24"/>
          <w:szCs w:val="32"/>
        </w:rPr>
        <w:t>在</w:t>
      </w:r>
      <w:r>
        <w:rPr>
          <w:rFonts w:hint="eastAsia"/>
          <w:sz w:val="24"/>
          <w:szCs w:val="32"/>
        </w:rPr>
        <w:t xml:space="preserve"> 115200 </w:t>
      </w:r>
      <w:proofErr w:type="gramEnd"/>
      <w:r>
        <w:rPr>
          <w:rFonts w:hint="eastAsia"/>
          <w:sz w:val="24"/>
          <w:szCs w:val="32"/>
        </w:rPr>
        <w:t>bit/s</w:t>
      </w:r>
      <w:r>
        <w:rPr>
          <w:rFonts w:hint="eastAsia"/>
          <w:sz w:val="24"/>
          <w:szCs w:val="32"/>
        </w:rPr>
        <w:t>，业务发送统一输出可读日志并按</w:t>
      </w:r>
      <w:r>
        <w:rPr>
          <w:rFonts w:hint="eastAsia"/>
          <w:sz w:val="24"/>
          <w:szCs w:val="32"/>
        </w:rPr>
        <w:t xml:space="preserve"> GBK </w:t>
      </w:r>
      <w:r>
        <w:rPr>
          <w:rFonts w:hint="eastAsia"/>
          <w:sz w:val="24"/>
          <w:szCs w:val="32"/>
        </w:rPr>
        <w:t>编码发出；</w:t>
      </w:r>
      <w:r>
        <w:rPr>
          <w:rFonts w:hint="eastAsia"/>
          <w:sz w:val="24"/>
          <w:szCs w:val="32"/>
        </w:rPr>
        <w:t xml:space="preserve">STM32 </w:t>
      </w:r>
      <w:r>
        <w:rPr>
          <w:rFonts w:hint="eastAsia"/>
          <w:sz w:val="24"/>
          <w:szCs w:val="32"/>
        </w:rPr>
        <w:t>侧完成协议解</w:t>
      </w:r>
      <w:r>
        <w:rPr>
          <w:rFonts w:hint="eastAsia"/>
          <w:sz w:val="24"/>
          <w:szCs w:val="32"/>
        </w:rPr>
        <w:lastRenderedPageBreak/>
        <w:t>析、语音播放和机械动作调度，由</w:t>
      </w:r>
      <w:r>
        <w:rPr>
          <w:rFonts w:hint="eastAsia"/>
          <w:sz w:val="24"/>
          <w:szCs w:val="32"/>
        </w:rPr>
        <w:t xml:space="preserve"> </w:t>
      </w:r>
      <w:proofErr w:type="spellStart"/>
      <w:r>
        <w:rPr>
          <w:rFonts w:hint="eastAsia"/>
          <w:sz w:val="24"/>
          <w:szCs w:val="32"/>
        </w:rPr>
        <w:t>App_NotifyGrabDone</w:t>
      </w:r>
      <w:proofErr w:type="spellEnd"/>
      <w:r>
        <w:rPr>
          <w:rFonts w:hint="eastAsia"/>
          <w:sz w:val="24"/>
          <w:szCs w:val="32"/>
        </w:rPr>
        <w:t>(</w:t>
      </w:r>
      <w:proofErr w:type="gramStart"/>
      <w:r>
        <w:rPr>
          <w:rFonts w:hint="eastAsia"/>
          <w:sz w:val="24"/>
          <w:szCs w:val="32"/>
        </w:rPr>
        <w:t xml:space="preserve">) </w:t>
      </w:r>
      <w:r>
        <w:rPr>
          <w:rFonts w:hint="eastAsia"/>
          <w:sz w:val="24"/>
          <w:szCs w:val="32"/>
        </w:rPr>
        <w:t>将</w:t>
      </w:r>
      <w:proofErr w:type="gramEnd"/>
      <w:r>
        <w:rPr>
          <w:rFonts w:hint="eastAsia"/>
          <w:sz w:val="24"/>
          <w:szCs w:val="32"/>
        </w:rPr>
        <w:t>动作完成事件反馈给路线状态机，从而形成“扫码规划—视觉识别—机械对准—测距抓取—路线继续”的协同闭环。</w:t>
      </w:r>
    </w:p>
    <w:p w14:paraId="5AA207E9" w14:textId="77777777" w:rsidR="001D642C" w:rsidRDefault="00000000">
      <w:pPr>
        <w:spacing w:line="400" w:lineRule="atLeast"/>
        <w:ind w:firstLineChars="200" w:firstLine="480"/>
        <w:rPr>
          <w:sz w:val="24"/>
          <w:szCs w:val="32"/>
        </w:rPr>
      </w:pPr>
      <w:r>
        <w:rPr>
          <w:rFonts w:hint="eastAsia"/>
          <w:sz w:val="24"/>
          <w:szCs w:val="32"/>
        </w:rPr>
        <w:t>上述视觉功能依据当前</w:t>
      </w:r>
      <w:r>
        <w:rPr>
          <w:rFonts w:hint="eastAsia"/>
          <w:sz w:val="24"/>
          <w:szCs w:val="32"/>
        </w:rPr>
        <w:t xml:space="preserve"> main.py </w:t>
      </w:r>
      <w:r>
        <w:rPr>
          <w:rFonts w:hint="eastAsia"/>
          <w:sz w:val="24"/>
          <w:szCs w:val="32"/>
        </w:rPr>
        <w:t>的实际流程整理。桌面</w:t>
      </w:r>
      <w:r>
        <w:rPr>
          <w:rFonts w:hint="eastAsia"/>
          <w:sz w:val="24"/>
          <w:szCs w:val="32"/>
        </w:rPr>
        <w:t xml:space="preserve"> Python </w:t>
      </w:r>
      <w:r>
        <w:rPr>
          <w:rFonts w:hint="eastAsia"/>
          <w:sz w:val="24"/>
          <w:szCs w:val="32"/>
        </w:rPr>
        <w:t>环境缺少</w:t>
      </w:r>
      <w:r>
        <w:rPr>
          <w:rFonts w:hint="eastAsia"/>
          <w:sz w:val="24"/>
          <w:szCs w:val="32"/>
        </w:rPr>
        <w:t xml:space="preserve"> </w:t>
      </w:r>
      <w:proofErr w:type="spellStart"/>
      <w:r>
        <w:rPr>
          <w:rFonts w:hint="eastAsia"/>
          <w:sz w:val="24"/>
          <w:szCs w:val="32"/>
        </w:rPr>
        <w:t>CanMV</w:t>
      </w:r>
      <w:proofErr w:type="spellEnd"/>
      <w:r>
        <w:rPr>
          <w:rFonts w:hint="eastAsia"/>
          <w:sz w:val="24"/>
          <w:szCs w:val="32"/>
        </w:rPr>
        <w:t xml:space="preserve"> </w:t>
      </w:r>
      <w:r>
        <w:rPr>
          <w:rFonts w:hint="eastAsia"/>
          <w:sz w:val="24"/>
          <w:szCs w:val="32"/>
        </w:rPr>
        <w:t>的</w:t>
      </w:r>
      <w:r>
        <w:rPr>
          <w:rFonts w:hint="eastAsia"/>
          <w:sz w:val="24"/>
          <w:szCs w:val="32"/>
        </w:rPr>
        <w:t xml:space="preserve"> libs</w:t>
      </w:r>
      <w:r>
        <w:rPr>
          <w:rFonts w:hint="eastAsia"/>
          <w:sz w:val="24"/>
          <w:szCs w:val="32"/>
        </w:rPr>
        <w:t>、</w:t>
      </w:r>
      <w:r>
        <w:rPr>
          <w:rFonts w:hint="eastAsia"/>
          <w:sz w:val="24"/>
          <w:szCs w:val="32"/>
        </w:rPr>
        <w:t>media</w:t>
      </w:r>
      <w:r>
        <w:rPr>
          <w:rFonts w:hint="eastAsia"/>
          <w:sz w:val="24"/>
          <w:szCs w:val="32"/>
        </w:rPr>
        <w:t>、</w:t>
      </w:r>
      <w:proofErr w:type="spellStart"/>
      <w:r>
        <w:rPr>
          <w:rFonts w:hint="eastAsia"/>
          <w:sz w:val="24"/>
          <w:szCs w:val="32"/>
        </w:rPr>
        <w:t>nncase_runtime</w:t>
      </w:r>
      <w:proofErr w:type="spellEnd"/>
      <w:r>
        <w:rPr>
          <w:rFonts w:hint="eastAsia"/>
          <w:sz w:val="24"/>
          <w:szCs w:val="32"/>
        </w:rPr>
        <w:t xml:space="preserve"> </w:t>
      </w:r>
      <w:r>
        <w:rPr>
          <w:rFonts w:hint="eastAsia"/>
          <w:sz w:val="24"/>
          <w:szCs w:val="32"/>
        </w:rPr>
        <w:t>与</w:t>
      </w:r>
      <w:r>
        <w:rPr>
          <w:rFonts w:hint="eastAsia"/>
          <w:sz w:val="24"/>
          <w:szCs w:val="32"/>
        </w:rPr>
        <w:t xml:space="preserve"> </w:t>
      </w:r>
      <w:proofErr w:type="spellStart"/>
      <w:r>
        <w:rPr>
          <w:rFonts w:hint="eastAsia"/>
          <w:sz w:val="24"/>
          <w:szCs w:val="32"/>
        </w:rPr>
        <w:t>ulab</w:t>
      </w:r>
      <w:proofErr w:type="spellEnd"/>
      <w:r>
        <w:rPr>
          <w:rFonts w:hint="eastAsia"/>
          <w:sz w:val="24"/>
          <w:szCs w:val="32"/>
        </w:rPr>
        <w:t xml:space="preserve"> </w:t>
      </w:r>
      <w:r>
        <w:rPr>
          <w:rFonts w:hint="eastAsia"/>
          <w:sz w:val="24"/>
          <w:szCs w:val="32"/>
        </w:rPr>
        <w:t>等板端库，因此语法检查只能验证程序结构，模型帧率、识别精度、摄像头兼容性和现场光照鲁棒性需</w:t>
      </w:r>
      <w:proofErr w:type="gramStart"/>
      <w:r>
        <w:rPr>
          <w:rFonts w:hint="eastAsia"/>
          <w:sz w:val="24"/>
          <w:szCs w:val="32"/>
        </w:rPr>
        <w:t>在</w:t>
      </w:r>
      <w:r>
        <w:rPr>
          <w:rFonts w:hint="eastAsia"/>
          <w:sz w:val="24"/>
          <w:szCs w:val="32"/>
        </w:rPr>
        <w:t xml:space="preserve"> K230 </w:t>
      </w:r>
      <w:proofErr w:type="gramEnd"/>
      <w:r>
        <w:rPr>
          <w:rFonts w:hint="eastAsia"/>
          <w:sz w:val="24"/>
          <w:szCs w:val="32"/>
        </w:rPr>
        <w:t>实机及竞赛场地继续验证。</w:t>
      </w:r>
    </w:p>
    <w:p w14:paraId="15165E9F" w14:textId="77777777" w:rsidR="001D642C" w:rsidRDefault="00000000">
      <w:pPr>
        <w:pStyle w:val="6"/>
        <w:spacing w:line="400" w:lineRule="atLeast"/>
        <w:ind w:firstLineChars="200" w:firstLine="562"/>
        <w:rPr>
          <w:rFonts w:ascii="黑体" w:hAnsi="黑体" w:cs="黑体" w:hint="eastAsia"/>
          <w:sz w:val="28"/>
          <w:szCs w:val="28"/>
        </w:rPr>
      </w:pPr>
      <w:r>
        <w:rPr>
          <w:rFonts w:ascii="黑体" w:hAnsi="黑体" w:cs="黑体" w:hint="eastAsia"/>
          <w:sz w:val="28"/>
          <w:szCs w:val="28"/>
        </w:rPr>
        <w:t>2.3.2导航部分</w:t>
      </w:r>
    </w:p>
    <w:p w14:paraId="1638BF99" w14:textId="77777777" w:rsidR="001D642C" w:rsidRDefault="00000000">
      <w:pPr>
        <w:pStyle w:val="6"/>
        <w:spacing w:line="400" w:lineRule="atLeast"/>
        <w:ind w:firstLineChars="200" w:firstLine="562"/>
        <w:rPr>
          <w:rFonts w:ascii="黑体" w:hAnsi="黑体" w:cs="黑体" w:hint="eastAsia"/>
          <w:sz w:val="28"/>
          <w:szCs w:val="28"/>
        </w:rPr>
      </w:pPr>
      <w:r>
        <w:rPr>
          <w:rFonts w:ascii="黑体" w:hAnsi="黑体" w:cs="黑体" w:hint="eastAsia"/>
          <w:sz w:val="28"/>
          <w:szCs w:val="28"/>
        </w:rPr>
        <w:t>2.3.2上位机集成部分</w:t>
      </w:r>
    </w:p>
    <w:p w14:paraId="1A1B0F26" w14:textId="77777777" w:rsidR="001D642C" w:rsidRDefault="00000000">
      <w:pPr>
        <w:adjustRightInd w:val="0"/>
        <w:snapToGrid w:val="0"/>
        <w:spacing w:beforeLines="50" w:before="156" w:afterLines="50" w:after="156" w:line="400" w:lineRule="atLeast"/>
        <w:ind w:firstLineChars="200" w:firstLine="562"/>
        <w:rPr>
          <w:rFonts w:ascii="黑体" w:eastAsia="黑体" w:hAnsi="黑体" w:hint="eastAsia"/>
          <w:b/>
          <w:bCs/>
          <w:sz w:val="28"/>
          <w:szCs w:val="28"/>
        </w:rPr>
      </w:pPr>
      <w:r>
        <w:rPr>
          <w:rFonts w:ascii="黑体" w:eastAsia="黑体" w:hAnsi="黑体" w:hint="eastAsia"/>
          <w:b/>
          <w:bCs/>
          <w:sz w:val="28"/>
          <w:szCs w:val="28"/>
        </w:rPr>
        <w:t>三、实现过程</w:t>
      </w:r>
    </w:p>
    <w:p w14:paraId="1B20F1FC" w14:textId="77777777" w:rsidR="001D642C" w:rsidRDefault="00000000">
      <w:pPr>
        <w:adjustRightInd w:val="0"/>
        <w:snapToGrid w:val="0"/>
        <w:spacing w:beforeLines="50" w:before="156" w:afterLines="50" w:after="156" w:line="400" w:lineRule="atLeast"/>
        <w:ind w:firstLineChars="200" w:firstLine="480"/>
        <w:rPr>
          <w:rFonts w:ascii="宋体" w:hAnsi="宋体" w:cs="宋体" w:hint="eastAsia"/>
          <w:sz w:val="24"/>
        </w:rPr>
      </w:pPr>
      <w:r>
        <w:rPr>
          <w:rFonts w:ascii="宋体" w:hAnsi="宋体" w:cs="宋体"/>
          <w:color w:val="000000"/>
          <w:sz w:val="24"/>
        </w:rPr>
        <w:t>上述分析和设计的具体实现</w:t>
      </w:r>
      <w:proofErr w:type="gramStart"/>
      <w:r>
        <w:rPr>
          <w:rFonts w:ascii="宋体" w:hAnsi="宋体" w:cs="宋体"/>
          <w:color w:val="000000"/>
          <w:sz w:val="24"/>
        </w:rPr>
        <w:t>， 是否</w:t>
      </w:r>
      <w:proofErr w:type="gramEnd"/>
      <w:r>
        <w:rPr>
          <w:rFonts w:ascii="宋体" w:hAnsi="宋体" w:cs="宋体"/>
          <w:color w:val="000000"/>
          <w:sz w:val="24"/>
        </w:rPr>
        <w:t>能够解决竞赛过程中的自主导航</w:t>
      </w:r>
      <w:proofErr w:type="gramStart"/>
      <w:r>
        <w:rPr>
          <w:rFonts w:ascii="宋体" w:hAnsi="宋体" w:cs="宋体"/>
          <w:color w:val="000000"/>
          <w:sz w:val="24"/>
        </w:rPr>
        <w:t>、 智能</w:t>
      </w:r>
      <w:proofErr w:type="gramEnd"/>
      <w:r>
        <w:rPr>
          <w:rFonts w:ascii="宋体" w:hAnsi="宋体" w:cs="宋体"/>
          <w:color w:val="000000"/>
          <w:sz w:val="24"/>
        </w:rPr>
        <w:t>避障</w:t>
      </w:r>
      <w:proofErr w:type="gramStart"/>
      <w:r>
        <w:rPr>
          <w:rFonts w:ascii="宋体" w:hAnsi="宋体" w:cs="宋体"/>
          <w:color w:val="000000"/>
          <w:sz w:val="24"/>
        </w:rPr>
        <w:t>、 音</w:t>
      </w:r>
      <w:proofErr w:type="gramEnd"/>
      <w:r>
        <w:rPr>
          <w:rFonts w:ascii="宋体" w:hAnsi="宋体" w:cs="宋体"/>
          <w:color w:val="000000"/>
          <w:sz w:val="24"/>
        </w:rPr>
        <w:t>视频交流</w:t>
      </w:r>
      <w:proofErr w:type="gramStart"/>
      <w:r>
        <w:rPr>
          <w:rFonts w:ascii="宋体" w:hAnsi="宋体" w:cs="宋体"/>
          <w:color w:val="000000"/>
          <w:sz w:val="24"/>
        </w:rPr>
        <w:t>、 目标</w:t>
      </w:r>
      <w:proofErr w:type="gramEnd"/>
      <w:r>
        <w:rPr>
          <w:rFonts w:ascii="宋体" w:hAnsi="宋体" w:cs="宋体"/>
          <w:color w:val="000000"/>
          <w:sz w:val="24"/>
        </w:rPr>
        <w:t>识别</w:t>
      </w:r>
      <w:proofErr w:type="gramStart"/>
      <w:r>
        <w:rPr>
          <w:rFonts w:ascii="宋体" w:hAnsi="宋体" w:cs="宋体"/>
          <w:color w:val="000000"/>
          <w:sz w:val="24"/>
        </w:rPr>
        <w:t>、 果</w:t>
      </w:r>
      <w:proofErr w:type="gramEnd"/>
      <w:r>
        <w:rPr>
          <w:rFonts w:ascii="宋体" w:hAnsi="宋体" w:cs="宋体"/>
          <w:color w:val="000000"/>
          <w:sz w:val="24"/>
        </w:rPr>
        <w:t>蔬抓取</w:t>
      </w:r>
      <w:proofErr w:type="gramStart"/>
      <w:r>
        <w:rPr>
          <w:rFonts w:ascii="宋体" w:hAnsi="宋体" w:cs="宋体"/>
          <w:color w:val="000000"/>
          <w:sz w:val="24"/>
        </w:rPr>
        <w:t>、 果</w:t>
      </w:r>
      <w:proofErr w:type="gramEnd"/>
      <w:r>
        <w:rPr>
          <w:rFonts w:ascii="宋体" w:hAnsi="宋体" w:cs="宋体"/>
          <w:color w:val="000000"/>
          <w:sz w:val="24"/>
        </w:rPr>
        <w:t>蔬采摘</w:t>
      </w:r>
      <w:proofErr w:type="gramStart"/>
      <w:r>
        <w:rPr>
          <w:rFonts w:ascii="宋体" w:hAnsi="宋体" w:cs="宋体"/>
          <w:color w:val="000000"/>
          <w:sz w:val="24"/>
        </w:rPr>
        <w:t>、 规定</w:t>
      </w:r>
      <w:proofErr w:type="gramEnd"/>
      <w:r>
        <w:rPr>
          <w:rFonts w:ascii="宋体" w:hAnsi="宋体" w:cs="宋体"/>
          <w:color w:val="000000"/>
          <w:sz w:val="24"/>
        </w:rPr>
        <w:t>地点收集果蔬等竞赛功能。</w:t>
      </w:r>
      <w:r>
        <w:rPr>
          <w:rFonts w:ascii="宋体" w:hAnsi="宋体" w:cs="宋体"/>
          <w:sz w:val="24"/>
        </w:rPr>
        <w:t xml:space="preserve"> </w:t>
      </w:r>
    </w:p>
    <w:p w14:paraId="59F00778" w14:textId="77777777" w:rsidR="001D642C" w:rsidRDefault="00000000">
      <w:pPr>
        <w:adjustRightInd w:val="0"/>
        <w:snapToGrid w:val="0"/>
        <w:spacing w:beforeLines="50" w:before="156" w:afterLines="50" w:after="156" w:line="400" w:lineRule="atLeast"/>
        <w:ind w:firstLineChars="200" w:firstLine="562"/>
        <w:rPr>
          <w:rFonts w:ascii="黑体" w:eastAsia="黑体" w:hAnsi="黑体" w:hint="eastAsia"/>
          <w:b/>
          <w:bCs/>
          <w:sz w:val="28"/>
          <w:szCs w:val="28"/>
        </w:rPr>
      </w:pPr>
      <w:r>
        <w:rPr>
          <w:rFonts w:ascii="黑体" w:eastAsia="黑体" w:hAnsi="黑体" w:hint="eastAsia"/>
          <w:b/>
          <w:bCs/>
          <w:sz w:val="28"/>
          <w:szCs w:val="28"/>
        </w:rPr>
        <w:t>四、创新研发内容</w:t>
      </w:r>
    </w:p>
    <w:p w14:paraId="685B65E7" w14:textId="77777777" w:rsidR="001D642C" w:rsidRDefault="00000000">
      <w:pPr>
        <w:spacing w:line="400" w:lineRule="atLeast"/>
        <w:ind w:firstLineChars="200" w:firstLine="562"/>
        <w:rPr>
          <w:rFonts w:ascii="黑体" w:eastAsia="黑体" w:hAnsi="黑体" w:cs="黑体" w:hint="eastAsia"/>
          <w:b/>
          <w:bCs/>
          <w:sz w:val="28"/>
          <w:szCs w:val="28"/>
        </w:rPr>
      </w:pPr>
      <w:r>
        <w:rPr>
          <w:rFonts w:ascii="黑体" w:eastAsia="黑体" w:hAnsi="黑体" w:cs="黑体" w:hint="eastAsia"/>
          <w:b/>
          <w:bCs/>
          <w:sz w:val="28"/>
          <w:szCs w:val="28"/>
        </w:rPr>
        <w:t>4.1底盘速度分段赋值算法</w:t>
      </w:r>
    </w:p>
    <w:p w14:paraId="15612A8F" w14:textId="77777777" w:rsidR="001D642C" w:rsidRDefault="00000000">
      <w:pPr>
        <w:spacing w:line="400" w:lineRule="atLeast"/>
        <w:ind w:firstLineChars="200" w:firstLine="480"/>
        <w:rPr>
          <w:rFonts w:ascii="黑体" w:eastAsia="黑体" w:hAnsi="黑体" w:cs="黑体" w:hint="eastAsia"/>
          <w:b/>
          <w:bCs/>
          <w:sz w:val="28"/>
          <w:szCs w:val="28"/>
        </w:rPr>
      </w:pPr>
      <w:r>
        <w:rPr>
          <w:rFonts w:ascii="宋体" w:hAnsi="宋体" w:cs="宋体" w:hint="eastAsia"/>
          <w:sz w:val="24"/>
        </w:rPr>
        <w:t>由于步进电机控制板所给的库函数在赋值速度之后电机的速度就会马上变化，导致了在小车移动时会产生一个非常大的加速度，在大冲量的对冲之下小车会变得不稳定，但是又不能够将小车的加速度设为一个定值。方便起见，我们利用算法将目标速度与当前速度的差值分成几段进行赋值，既实现了类似于PID闭环控制的效果，又省去了繁琐的调参部分，适用于所有速度的一个情况。</w:t>
      </w:r>
    </w:p>
    <w:p w14:paraId="4BAA690B" w14:textId="77777777" w:rsidR="001D642C" w:rsidRDefault="00000000">
      <w:pPr>
        <w:adjustRightInd w:val="0"/>
        <w:snapToGrid w:val="0"/>
        <w:spacing w:beforeLines="50" w:before="156" w:afterLines="50" w:after="156" w:line="400" w:lineRule="atLeast"/>
        <w:ind w:firstLineChars="200" w:firstLine="562"/>
        <w:rPr>
          <w:rFonts w:ascii="黑体" w:eastAsia="黑体" w:hAnsi="黑体" w:hint="eastAsia"/>
          <w:b/>
          <w:bCs/>
          <w:sz w:val="28"/>
          <w:szCs w:val="28"/>
        </w:rPr>
      </w:pPr>
      <w:r>
        <w:rPr>
          <w:rFonts w:ascii="黑体" w:eastAsia="黑体" w:hAnsi="黑体" w:hint="eastAsia"/>
          <w:b/>
          <w:bCs/>
          <w:sz w:val="28"/>
          <w:szCs w:val="28"/>
        </w:rPr>
        <w:t>五、</w:t>
      </w:r>
      <w:r>
        <w:rPr>
          <w:rFonts w:ascii="黑体" w:eastAsia="黑体" w:hAnsi="黑体"/>
          <w:b/>
          <w:bCs/>
          <w:sz w:val="28"/>
          <w:szCs w:val="28"/>
        </w:rPr>
        <w:t>项目</w:t>
      </w:r>
      <w:r>
        <w:rPr>
          <w:rFonts w:ascii="黑体" w:eastAsia="黑体" w:hAnsi="黑体" w:hint="eastAsia"/>
          <w:b/>
          <w:bCs/>
          <w:sz w:val="28"/>
          <w:szCs w:val="28"/>
        </w:rPr>
        <w:t>开支情况</w:t>
      </w:r>
    </w:p>
    <w:tbl>
      <w:tblPr>
        <w:tblW w:w="8379" w:type="dxa"/>
        <w:tblInd w:w="93" w:type="dxa"/>
        <w:tblLook w:val="04A0" w:firstRow="1" w:lastRow="0" w:firstColumn="1" w:lastColumn="0" w:noHBand="0" w:noVBand="1"/>
      </w:tblPr>
      <w:tblGrid>
        <w:gridCol w:w="2946"/>
        <w:gridCol w:w="1246"/>
        <w:gridCol w:w="4361"/>
      </w:tblGrid>
      <w:tr w:rsidR="001D642C" w14:paraId="41AF6E5C" w14:textId="77777777">
        <w:trPr>
          <w:trHeight w:val="341"/>
        </w:trPr>
        <w:tc>
          <w:tcPr>
            <w:tcW w:w="2772" w:type="dxa"/>
            <w:tcBorders>
              <w:top w:val="nil"/>
              <w:left w:val="nil"/>
              <w:bottom w:val="nil"/>
              <w:right w:val="nil"/>
            </w:tcBorders>
            <w:noWrap/>
            <w:vAlign w:val="center"/>
          </w:tcPr>
          <w:p w14:paraId="638CB491"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设备</w:t>
            </w:r>
          </w:p>
        </w:tc>
        <w:tc>
          <w:tcPr>
            <w:tcW w:w="1246" w:type="dxa"/>
            <w:tcBorders>
              <w:top w:val="nil"/>
              <w:left w:val="nil"/>
              <w:bottom w:val="nil"/>
              <w:right w:val="nil"/>
            </w:tcBorders>
            <w:noWrap/>
            <w:vAlign w:val="center"/>
          </w:tcPr>
          <w:p w14:paraId="27F81C42"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数量</w:t>
            </w:r>
          </w:p>
        </w:tc>
        <w:tc>
          <w:tcPr>
            <w:tcW w:w="4361" w:type="dxa"/>
            <w:tcBorders>
              <w:top w:val="nil"/>
              <w:left w:val="nil"/>
              <w:bottom w:val="nil"/>
              <w:right w:val="nil"/>
            </w:tcBorders>
            <w:noWrap/>
            <w:vAlign w:val="center"/>
          </w:tcPr>
          <w:p w14:paraId="7460D3EF"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价格</w:t>
            </w:r>
          </w:p>
        </w:tc>
      </w:tr>
      <w:tr w:rsidR="001D642C" w14:paraId="35CC4E39" w14:textId="77777777">
        <w:trPr>
          <w:trHeight w:val="341"/>
        </w:trPr>
        <w:tc>
          <w:tcPr>
            <w:tcW w:w="0" w:type="auto"/>
            <w:tcBorders>
              <w:top w:val="nil"/>
              <w:left w:val="nil"/>
              <w:bottom w:val="nil"/>
              <w:right w:val="nil"/>
            </w:tcBorders>
            <w:noWrap/>
            <w:vAlign w:val="center"/>
          </w:tcPr>
          <w:p w14:paraId="0229A70D"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mid360</w:t>
            </w:r>
          </w:p>
        </w:tc>
        <w:tc>
          <w:tcPr>
            <w:tcW w:w="0" w:type="auto"/>
            <w:tcBorders>
              <w:top w:val="nil"/>
              <w:left w:val="nil"/>
              <w:bottom w:val="nil"/>
              <w:right w:val="nil"/>
            </w:tcBorders>
            <w:noWrap/>
            <w:vAlign w:val="center"/>
          </w:tcPr>
          <w:p w14:paraId="12FA5938"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1</w:t>
            </w:r>
          </w:p>
        </w:tc>
        <w:tc>
          <w:tcPr>
            <w:tcW w:w="4361" w:type="dxa"/>
            <w:tcBorders>
              <w:top w:val="nil"/>
              <w:left w:val="nil"/>
              <w:bottom w:val="nil"/>
              <w:right w:val="nil"/>
            </w:tcBorders>
            <w:noWrap/>
            <w:vAlign w:val="center"/>
          </w:tcPr>
          <w:p w14:paraId="293D755E"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4000</w:t>
            </w:r>
          </w:p>
        </w:tc>
      </w:tr>
      <w:tr w:rsidR="001D642C" w14:paraId="204EDCE8" w14:textId="77777777">
        <w:trPr>
          <w:trHeight w:val="341"/>
        </w:trPr>
        <w:tc>
          <w:tcPr>
            <w:tcW w:w="0" w:type="auto"/>
            <w:tcBorders>
              <w:top w:val="nil"/>
              <w:left w:val="nil"/>
              <w:bottom w:val="nil"/>
              <w:right w:val="nil"/>
            </w:tcBorders>
            <w:noWrap/>
            <w:vAlign w:val="center"/>
          </w:tcPr>
          <w:p w14:paraId="79E1A796"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Jetson Xavier NX</w:t>
            </w:r>
          </w:p>
        </w:tc>
        <w:tc>
          <w:tcPr>
            <w:tcW w:w="0" w:type="auto"/>
            <w:tcBorders>
              <w:top w:val="nil"/>
              <w:left w:val="nil"/>
              <w:bottom w:val="nil"/>
              <w:right w:val="nil"/>
            </w:tcBorders>
            <w:noWrap/>
            <w:vAlign w:val="center"/>
          </w:tcPr>
          <w:p w14:paraId="60E71F40"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1</w:t>
            </w:r>
          </w:p>
        </w:tc>
        <w:tc>
          <w:tcPr>
            <w:tcW w:w="4361" w:type="dxa"/>
            <w:tcBorders>
              <w:top w:val="nil"/>
              <w:left w:val="nil"/>
              <w:bottom w:val="nil"/>
              <w:right w:val="nil"/>
            </w:tcBorders>
            <w:noWrap/>
            <w:vAlign w:val="center"/>
          </w:tcPr>
          <w:p w14:paraId="1DA6BA89"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2000</w:t>
            </w:r>
          </w:p>
        </w:tc>
      </w:tr>
      <w:tr w:rsidR="001D642C" w14:paraId="4DEE0C40" w14:textId="77777777">
        <w:trPr>
          <w:trHeight w:val="830"/>
        </w:trPr>
        <w:tc>
          <w:tcPr>
            <w:tcW w:w="2772" w:type="dxa"/>
            <w:tcBorders>
              <w:top w:val="nil"/>
              <w:left w:val="nil"/>
              <w:bottom w:val="nil"/>
              <w:right w:val="nil"/>
            </w:tcBorders>
            <w:vAlign w:val="center"/>
          </w:tcPr>
          <w:p w14:paraId="0C7D8088"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步进电机加控制板加轮胎</w:t>
            </w:r>
          </w:p>
        </w:tc>
        <w:tc>
          <w:tcPr>
            <w:tcW w:w="0" w:type="auto"/>
            <w:tcBorders>
              <w:top w:val="nil"/>
              <w:left w:val="nil"/>
              <w:bottom w:val="nil"/>
              <w:right w:val="nil"/>
            </w:tcBorders>
            <w:noWrap/>
            <w:vAlign w:val="center"/>
          </w:tcPr>
          <w:p w14:paraId="45B8A97D"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4</w:t>
            </w:r>
          </w:p>
        </w:tc>
        <w:tc>
          <w:tcPr>
            <w:tcW w:w="4361" w:type="dxa"/>
            <w:tcBorders>
              <w:top w:val="nil"/>
              <w:left w:val="nil"/>
              <w:bottom w:val="nil"/>
              <w:right w:val="nil"/>
            </w:tcBorders>
            <w:noWrap/>
            <w:vAlign w:val="center"/>
          </w:tcPr>
          <w:p w14:paraId="584AF035"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378</w:t>
            </w:r>
          </w:p>
        </w:tc>
      </w:tr>
      <w:tr w:rsidR="001D642C" w14:paraId="1C859CCB" w14:textId="77777777">
        <w:trPr>
          <w:trHeight w:val="341"/>
        </w:trPr>
        <w:tc>
          <w:tcPr>
            <w:tcW w:w="0" w:type="auto"/>
            <w:tcBorders>
              <w:top w:val="nil"/>
              <w:left w:val="nil"/>
              <w:bottom w:val="nil"/>
              <w:right w:val="nil"/>
            </w:tcBorders>
            <w:noWrap/>
            <w:vAlign w:val="center"/>
          </w:tcPr>
          <w:p w14:paraId="4058DBC6"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lastRenderedPageBreak/>
              <w:t>小车底板材料</w:t>
            </w:r>
          </w:p>
        </w:tc>
        <w:tc>
          <w:tcPr>
            <w:tcW w:w="0" w:type="auto"/>
            <w:tcBorders>
              <w:top w:val="nil"/>
              <w:left w:val="nil"/>
              <w:bottom w:val="nil"/>
              <w:right w:val="nil"/>
            </w:tcBorders>
            <w:noWrap/>
            <w:vAlign w:val="center"/>
          </w:tcPr>
          <w:p w14:paraId="2BF423AE" w14:textId="77777777" w:rsidR="001D642C" w:rsidRDefault="001D642C">
            <w:pPr>
              <w:spacing w:line="400" w:lineRule="atLeast"/>
              <w:jc w:val="center"/>
              <w:rPr>
                <w:rFonts w:ascii="宋体" w:hAnsi="宋体" w:cs="宋体" w:hint="eastAsia"/>
                <w:color w:val="000000"/>
                <w:sz w:val="28"/>
                <w:szCs w:val="28"/>
              </w:rPr>
            </w:pPr>
          </w:p>
        </w:tc>
        <w:tc>
          <w:tcPr>
            <w:tcW w:w="4361" w:type="dxa"/>
            <w:tcBorders>
              <w:top w:val="nil"/>
              <w:left w:val="nil"/>
              <w:bottom w:val="nil"/>
              <w:right w:val="nil"/>
            </w:tcBorders>
            <w:noWrap/>
            <w:vAlign w:val="center"/>
          </w:tcPr>
          <w:p w14:paraId="5009A180"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100</w:t>
            </w:r>
          </w:p>
        </w:tc>
      </w:tr>
      <w:tr w:rsidR="001D642C" w14:paraId="3B037E39" w14:textId="77777777">
        <w:trPr>
          <w:trHeight w:val="341"/>
        </w:trPr>
        <w:tc>
          <w:tcPr>
            <w:tcW w:w="0" w:type="auto"/>
            <w:tcBorders>
              <w:top w:val="nil"/>
              <w:left w:val="nil"/>
              <w:bottom w:val="nil"/>
              <w:right w:val="nil"/>
            </w:tcBorders>
            <w:noWrap/>
            <w:vAlign w:val="center"/>
          </w:tcPr>
          <w:p w14:paraId="4CDCE3CC"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3D打印件</w:t>
            </w:r>
          </w:p>
        </w:tc>
        <w:tc>
          <w:tcPr>
            <w:tcW w:w="0" w:type="auto"/>
            <w:tcBorders>
              <w:top w:val="nil"/>
              <w:left w:val="nil"/>
              <w:bottom w:val="nil"/>
              <w:right w:val="nil"/>
            </w:tcBorders>
            <w:noWrap/>
            <w:vAlign w:val="center"/>
          </w:tcPr>
          <w:p w14:paraId="511BF0F6" w14:textId="77777777" w:rsidR="001D642C" w:rsidRDefault="001D642C">
            <w:pPr>
              <w:spacing w:line="400" w:lineRule="atLeast"/>
              <w:jc w:val="center"/>
              <w:rPr>
                <w:rFonts w:ascii="宋体" w:hAnsi="宋体" w:cs="宋体" w:hint="eastAsia"/>
                <w:color w:val="000000"/>
                <w:sz w:val="28"/>
                <w:szCs w:val="28"/>
              </w:rPr>
            </w:pPr>
          </w:p>
        </w:tc>
        <w:tc>
          <w:tcPr>
            <w:tcW w:w="4361" w:type="dxa"/>
            <w:tcBorders>
              <w:top w:val="nil"/>
              <w:left w:val="nil"/>
              <w:bottom w:val="nil"/>
              <w:right w:val="nil"/>
            </w:tcBorders>
            <w:noWrap/>
            <w:vAlign w:val="center"/>
          </w:tcPr>
          <w:p w14:paraId="37F7DDC4"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50</w:t>
            </w:r>
          </w:p>
        </w:tc>
      </w:tr>
      <w:tr w:rsidR="001D642C" w14:paraId="3458FEDC" w14:textId="77777777">
        <w:trPr>
          <w:trHeight w:val="743"/>
        </w:trPr>
        <w:tc>
          <w:tcPr>
            <w:tcW w:w="2772" w:type="dxa"/>
            <w:tcBorders>
              <w:top w:val="nil"/>
              <w:left w:val="nil"/>
              <w:bottom w:val="nil"/>
              <w:right w:val="nil"/>
            </w:tcBorders>
            <w:vAlign w:val="center"/>
          </w:tcPr>
          <w:p w14:paraId="100E1844"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扬声器加语音识别模块</w:t>
            </w:r>
          </w:p>
        </w:tc>
        <w:tc>
          <w:tcPr>
            <w:tcW w:w="0" w:type="auto"/>
            <w:tcBorders>
              <w:top w:val="nil"/>
              <w:left w:val="nil"/>
              <w:bottom w:val="nil"/>
              <w:right w:val="nil"/>
            </w:tcBorders>
            <w:noWrap/>
            <w:vAlign w:val="center"/>
          </w:tcPr>
          <w:p w14:paraId="07C5AE17"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1</w:t>
            </w:r>
          </w:p>
        </w:tc>
        <w:tc>
          <w:tcPr>
            <w:tcW w:w="4361" w:type="dxa"/>
            <w:tcBorders>
              <w:top w:val="nil"/>
              <w:left w:val="nil"/>
              <w:bottom w:val="nil"/>
              <w:right w:val="nil"/>
            </w:tcBorders>
            <w:noWrap/>
            <w:vAlign w:val="center"/>
          </w:tcPr>
          <w:p w14:paraId="45B46379"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49</w:t>
            </w:r>
          </w:p>
        </w:tc>
      </w:tr>
      <w:tr w:rsidR="001D642C" w14:paraId="314A0DA7" w14:textId="77777777">
        <w:trPr>
          <w:trHeight w:val="341"/>
        </w:trPr>
        <w:tc>
          <w:tcPr>
            <w:tcW w:w="0" w:type="auto"/>
            <w:tcBorders>
              <w:top w:val="nil"/>
              <w:left w:val="nil"/>
              <w:bottom w:val="nil"/>
              <w:right w:val="nil"/>
            </w:tcBorders>
            <w:noWrap/>
            <w:vAlign w:val="center"/>
          </w:tcPr>
          <w:p w14:paraId="553618F5"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stm32F103ZET6+PCB板</w:t>
            </w:r>
          </w:p>
        </w:tc>
        <w:tc>
          <w:tcPr>
            <w:tcW w:w="0" w:type="auto"/>
            <w:tcBorders>
              <w:top w:val="nil"/>
              <w:left w:val="nil"/>
              <w:bottom w:val="nil"/>
              <w:right w:val="nil"/>
            </w:tcBorders>
            <w:noWrap/>
            <w:vAlign w:val="center"/>
          </w:tcPr>
          <w:p w14:paraId="17686372"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1</w:t>
            </w:r>
          </w:p>
        </w:tc>
        <w:tc>
          <w:tcPr>
            <w:tcW w:w="4361" w:type="dxa"/>
            <w:tcBorders>
              <w:top w:val="nil"/>
              <w:left w:val="nil"/>
              <w:bottom w:val="nil"/>
              <w:right w:val="nil"/>
            </w:tcBorders>
            <w:noWrap/>
            <w:vAlign w:val="center"/>
          </w:tcPr>
          <w:p w14:paraId="1ABBCA3C"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60</w:t>
            </w:r>
          </w:p>
        </w:tc>
      </w:tr>
      <w:tr w:rsidR="001D642C" w14:paraId="563027AC" w14:textId="77777777">
        <w:trPr>
          <w:trHeight w:val="341"/>
        </w:trPr>
        <w:tc>
          <w:tcPr>
            <w:tcW w:w="0" w:type="auto"/>
            <w:tcBorders>
              <w:top w:val="nil"/>
              <w:left w:val="nil"/>
              <w:bottom w:val="nil"/>
              <w:right w:val="nil"/>
            </w:tcBorders>
            <w:noWrap/>
            <w:vAlign w:val="center"/>
          </w:tcPr>
          <w:p w14:paraId="00FA9FCE"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二维码扫描模块</w:t>
            </w:r>
          </w:p>
        </w:tc>
        <w:tc>
          <w:tcPr>
            <w:tcW w:w="0" w:type="auto"/>
            <w:tcBorders>
              <w:top w:val="nil"/>
              <w:left w:val="nil"/>
              <w:bottom w:val="nil"/>
              <w:right w:val="nil"/>
            </w:tcBorders>
            <w:noWrap/>
            <w:vAlign w:val="center"/>
          </w:tcPr>
          <w:p w14:paraId="29D15709"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1</w:t>
            </w:r>
          </w:p>
        </w:tc>
        <w:tc>
          <w:tcPr>
            <w:tcW w:w="4361" w:type="dxa"/>
            <w:tcBorders>
              <w:top w:val="nil"/>
              <w:left w:val="nil"/>
              <w:bottom w:val="nil"/>
              <w:right w:val="nil"/>
            </w:tcBorders>
            <w:noWrap/>
            <w:vAlign w:val="center"/>
          </w:tcPr>
          <w:p w14:paraId="5F04CCC2"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68</w:t>
            </w:r>
          </w:p>
        </w:tc>
      </w:tr>
      <w:tr w:rsidR="001D642C" w14:paraId="2FCD9BA7" w14:textId="77777777">
        <w:trPr>
          <w:trHeight w:val="341"/>
        </w:trPr>
        <w:tc>
          <w:tcPr>
            <w:tcW w:w="0" w:type="auto"/>
            <w:tcBorders>
              <w:top w:val="nil"/>
              <w:left w:val="nil"/>
              <w:bottom w:val="nil"/>
              <w:right w:val="nil"/>
            </w:tcBorders>
            <w:noWrap/>
            <w:vAlign w:val="center"/>
          </w:tcPr>
          <w:p w14:paraId="106ED6F1"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16路舵机控制板</w:t>
            </w:r>
          </w:p>
        </w:tc>
        <w:tc>
          <w:tcPr>
            <w:tcW w:w="0" w:type="auto"/>
            <w:tcBorders>
              <w:top w:val="nil"/>
              <w:left w:val="nil"/>
              <w:bottom w:val="nil"/>
              <w:right w:val="nil"/>
            </w:tcBorders>
            <w:noWrap/>
            <w:vAlign w:val="center"/>
          </w:tcPr>
          <w:p w14:paraId="07388CC8"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1</w:t>
            </w:r>
          </w:p>
        </w:tc>
        <w:tc>
          <w:tcPr>
            <w:tcW w:w="4361" w:type="dxa"/>
            <w:tcBorders>
              <w:top w:val="nil"/>
              <w:left w:val="nil"/>
              <w:bottom w:val="nil"/>
              <w:right w:val="nil"/>
            </w:tcBorders>
            <w:noWrap/>
            <w:vAlign w:val="center"/>
          </w:tcPr>
          <w:p w14:paraId="1F7D9519"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100</w:t>
            </w:r>
          </w:p>
        </w:tc>
      </w:tr>
      <w:tr w:rsidR="001D642C" w14:paraId="4AC60B2A" w14:textId="77777777">
        <w:trPr>
          <w:trHeight w:val="341"/>
        </w:trPr>
        <w:tc>
          <w:tcPr>
            <w:tcW w:w="0" w:type="auto"/>
            <w:tcBorders>
              <w:top w:val="nil"/>
              <w:left w:val="nil"/>
              <w:bottom w:val="nil"/>
              <w:right w:val="nil"/>
            </w:tcBorders>
            <w:noWrap/>
            <w:vAlign w:val="center"/>
          </w:tcPr>
          <w:p w14:paraId="7DD918A7"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轴承</w:t>
            </w:r>
          </w:p>
        </w:tc>
        <w:tc>
          <w:tcPr>
            <w:tcW w:w="0" w:type="auto"/>
            <w:tcBorders>
              <w:top w:val="nil"/>
              <w:left w:val="nil"/>
              <w:bottom w:val="nil"/>
              <w:right w:val="nil"/>
            </w:tcBorders>
            <w:noWrap/>
            <w:vAlign w:val="center"/>
          </w:tcPr>
          <w:p w14:paraId="0C93A759"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1</w:t>
            </w:r>
          </w:p>
        </w:tc>
        <w:tc>
          <w:tcPr>
            <w:tcW w:w="4361" w:type="dxa"/>
            <w:tcBorders>
              <w:top w:val="nil"/>
              <w:left w:val="nil"/>
              <w:bottom w:val="nil"/>
              <w:right w:val="nil"/>
            </w:tcBorders>
            <w:noWrap/>
            <w:vAlign w:val="center"/>
          </w:tcPr>
          <w:p w14:paraId="1787AB5F"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18.7</w:t>
            </w:r>
          </w:p>
        </w:tc>
      </w:tr>
      <w:tr w:rsidR="001D642C" w14:paraId="20236E82" w14:textId="77777777">
        <w:trPr>
          <w:trHeight w:val="341"/>
        </w:trPr>
        <w:tc>
          <w:tcPr>
            <w:tcW w:w="0" w:type="auto"/>
            <w:tcBorders>
              <w:top w:val="nil"/>
              <w:left w:val="nil"/>
              <w:bottom w:val="nil"/>
              <w:right w:val="nil"/>
            </w:tcBorders>
            <w:noWrap/>
            <w:vAlign w:val="center"/>
          </w:tcPr>
          <w:p w14:paraId="2AA7382E"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舵机</w:t>
            </w:r>
          </w:p>
        </w:tc>
        <w:tc>
          <w:tcPr>
            <w:tcW w:w="0" w:type="auto"/>
            <w:tcBorders>
              <w:top w:val="nil"/>
              <w:left w:val="nil"/>
              <w:bottom w:val="nil"/>
              <w:right w:val="nil"/>
            </w:tcBorders>
            <w:noWrap/>
            <w:vAlign w:val="center"/>
          </w:tcPr>
          <w:p w14:paraId="6C230218"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5</w:t>
            </w:r>
          </w:p>
        </w:tc>
        <w:tc>
          <w:tcPr>
            <w:tcW w:w="4361" w:type="dxa"/>
            <w:tcBorders>
              <w:top w:val="nil"/>
              <w:left w:val="nil"/>
              <w:bottom w:val="nil"/>
              <w:right w:val="nil"/>
            </w:tcBorders>
            <w:noWrap/>
            <w:vAlign w:val="center"/>
          </w:tcPr>
          <w:p w14:paraId="16143434"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800</w:t>
            </w:r>
          </w:p>
        </w:tc>
      </w:tr>
      <w:tr w:rsidR="001D642C" w14:paraId="1653B938" w14:textId="77777777">
        <w:trPr>
          <w:trHeight w:val="341"/>
        </w:trPr>
        <w:tc>
          <w:tcPr>
            <w:tcW w:w="0" w:type="auto"/>
            <w:tcBorders>
              <w:top w:val="nil"/>
              <w:left w:val="nil"/>
              <w:bottom w:val="nil"/>
              <w:right w:val="nil"/>
            </w:tcBorders>
            <w:noWrap/>
            <w:vAlign w:val="center"/>
          </w:tcPr>
          <w:p w14:paraId="0A532CE0"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总价</w:t>
            </w:r>
          </w:p>
        </w:tc>
        <w:tc>
          <w:tcPr>
            <w:tcW w:w="0" w:type="auto"/>
            <w:tcBorders>
              <w:top w:val="nil"/>
              <w:left w:val="nil"/>
              <w:bottom w:val="nil"/>
              <w:right w:val="nil"/>
            </w:tcBorders>
            <w:noWrap/>
            <w:vAlign w:val="center"/>
          </w:tcPr>
          <w:p w14:paraId="33ED30F8" w14:textId="77777777" w:rsidR="001D642C" w:rsidRDefault="001D642C">
            <w:pPr>
              <w:spacing w:line="400" w:lineRule="atLeast"/>
              <w:jc w:val="center"/>
              <w:rPr>
                <w:rFonts w:ascii="宋体" w:hAnsi="宋体" w:cs="宋体" w:hint="eastAsia"/>
                <w:color w:val="000000"/>
                <w:sz w:val="28"/>
                <w:szCs w:val="28"/>
              </w:rPr>
            </w:pPr>
          </w:p>
        </w:tc>
        <w:tc>
          <w:tcPr>
            <w:tcW w:w="4361" w:type="dxa"/>
            <w:tcBorders>
              <w:top w:val="nil"/>
              <w:left w:val="nil"/>
              <w:bottom w:val="nil"/>
              <w:right w:val="nil"/>
            </w:tcBorders>
            <w:noWrap/>
            <w:vAlign w:val="center"/>
          </w:tcPr>
          <w:p w14:paraId="2D7C5849" w14:textId="77777777" w:rsidR="001D642C" w:rsidRDefault="00000000">
            <w:pPr>
              <w:widowControl/>
              <w:spacing w:line="400" w:lineRule="atLeast"/>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7623.7</w:t>
            </w:r>
          </w:p>
        </w:tc>
      </w:tr>
    </w:tbl>
    <w:p w14:paraId="24F564E0" w14:textId="77777777" w:rsidR="001D642C" w:rsidRDefault="00000000">
      <w:pPr>
        <w:pStyle w:val="a3"/>
        <w:jc w:val="center"/>
        <w:rPr>
          <w:rFonts w:eastAsia="宋体"/>
        </w:rPr>
      </w:pPr>
      <w:r>
        <w:t>表</w:t>
      </w:r>
      <w:r>
        <w:t xml:space="preserve"> </w:t>
      </w:r>
      <w:r>
        <w:fldChar w:fldCharType="begin"/>
      </w:r>
      <w:r>
        <w:instrText xml:space="preserve"> SEQ </w:instrText>
      </w:r>
      <w:r>
        <w:instrText>表</w:instrText>
      </w:r>
      <w:r>
        <w:instrText xml:space="preserve"> \* ARABIC </w:instrText>
      </w:r>
      <w:r>
        <w:fldChar w:fldCharType="separate"/>
      </w:r>
      <w:r>
        <w:t>1</w:t>
      </w:r>
      <w:r>
        <w:fldChar w:fldCharType="end"/>
      </w:r>
      <w:r>
        <w:rPr>
          <w:rFonts w:hint="eastAsia"/>
        </w:rPr>
        <w:t xml:space="preserve"> </w:t>
      </w:r>
      <w:r>
        <w:rPr>
          <w:rFonts w:hint="eastAsia"/>
        </w:rPr>
        <w:t>项目开支情况</w:t>
      </w:r>
    </w:p>
    <w:p w14:paraId="752B9C72" w14:textId="77777777" w:rsidR="001D642C" w:rsidRDefault="00000000">
      <w:pPr>
        <w:adjustRightInd w:val="0"/>
        <w:snapToGrid w:val="0"/>
        <w:spacing w:beforeLines="50" w:before="156" w:afterLines="50" w:after="156" w:line="400" w:lineRule="atLeast"/>
        <w:ind w:firstLineChars="200" w:firstLine="562"/>
        <w:rPr>
          <w:rFonts w:ascii="黑体" w:eastAsia="黑体" w:hAnsi="黑体" w:hint="eastAsia"/>
          <w:b/>
          <w:bCs/>
          <w:sz w:val="28"/>
          <w:szCs w:val="28"/>
        </w:rPr>
      </w:pPr>
      <w:r>
        <w:rPr>
          <w:rFonts w:ascii="黑体" w:eastAsia="黑体" w:hAnsi="黑体" w:hint="eastAsia"/>
          <w:b/>
          <w:bCs/>
          <w:sz w:val="28"/>
          <w:szCs w:val="28"/>
        </w:rPr>
        <w:t>五、心得体会</w:t>
      </w:r>
    </w:p>
    <w:p w14:paraId="251DAEA9" w14:textId="77777777" w:rsidR="001D642C" w:rsidRDefault="00000000">
      <w:pPr>
        <w:adjustRightInd w:val="0"/>
        <w:snapToGrid w:val="0"/>
        <w:spacing w:beforeLines="50" w:before="156" w:afterLines="50" w:after="156" w:line="400" w:lineRule="atLeast"/>
        <w:ind w:firstLineChars="200" w:firstLine="480"/>
        <w:rPr>
          <w:rFonts w:ascii="宋体" w:hAnsi="宋体" w:cs="宋体" w:hint="eastAsia"/>
          <w:sz w:val="24"/>
        </w:rPr>
      </w:pPr>
      <w:r>
        <w:rPr>
          <w:rFonts w:ascii="宋体" w:hAnsi="宋体" w:cs="宋体" w:hint="eastAsia"/>
          <w:sz w:val="24"/>
        </w:rPr>
        <w:t>作为一支在这个赛道没有任何经验的队伍，我们在初定方案探索过程中花费了比较多的时间，每一个技术点和可行路线都需要我们用时间自行去探索和取舍。在这一个阶段里我们经历过技术路线上的困惑和挫折，但是在团队的齐心协力之下，我们能够直面一个个的技术难关，不断地解决一个个的小毛病和bug，可以说这个机器人就是由团队的大家的汗水与努力一步步像建造高楼大厦一样搭建起来的。不可置否的是团队中所有的成员都在技术和解决问题的能力上都得到了很大的提升，比赛不仅在技术层面对我们进行了历练，更对我们的心态进行了淬炼，总而言之本次比赛是属于我们团队的宝贵的经历。</w:t>
      </w:r>
    </w:p>
    <w:p w14:paraId="7EC25CF0" w14:textId="77777777" w:rsidR="001D642C" w:rsidRDefault="00000000">
      <w:pPr>
        <w:numPr>
          <w:ilvl w:val="0"/>
          <w:numId w:val="2"/>
        </w:numPr>
        <w:adjustRightInd w:val="0"/>
        <w:snapToGrid w:val="0"/>
        <w:spacing w:beforeLines="50" w:before="156" w:afterLines="50" w:after="156" w:line="400" w:lineRule="atLeast"/>
        <w:ind w:firstLineChars="200" w:firstLine="562"/>
        <w:rPr>
          <w:rFonts w:ascii="黑体" w:eastAsia="黑体" w:hAnsi="黑体" w:hint="eastAsia"/>
          <w:b/>
          <w:bCs/>
          <w:sz w:val="28"/>
          <w:szCs w:val="28"/>
        </w:rPr>
      </w:pPr>
      <w:r>
        <w:rPr>
          <w:rFonts w:ascii="黑体" w:eastAsia="黑体" w:hAnsi="黑体" w:hint="eastAsia"/>
          <w:b/>
          <w:bCs/>
          <w:sz w:val="28"/>
          <w:szCs w:val="28"/>
        </w:rPr>
        <w:t>项目讨论研发过程记录</w:t>
      </w:r>
    </w:p>
    <w:p w14:paraId="01745156" w14:textId="77777777" w:rsidR="001D642C" w:rsidRDefault="00000000">
      <w:pPr>
        <w:numPr>
          <w:ilvl w:val="0"/>
          <w:numId w:val="2"/>
        </w:numPr>
        <w:adjustRightInd w:val="0"/>
        <w:snapToGrid w:val="0"/>
        <w:spacing w:beforeLines="50" w:before="156" w:afterLines="50" w:after="156" w:line="400" w:lineRule="atLeast"/>
        <w:ind w:firstLineChars="200" w:firstLine="562"/>
        <w:rPr>
          <w:rFonts w:ascii="黑体" w:eastAsia="黑体" w:hAnsi="黑体" w:hint="eastAsia"/>
          <w:b/>
          <w:bCs/>
          <w:sz w:val="28"/>
          <w:szCs w:val="28"/>
        </w:rPr>
      </w:pPr>
      <w:r>
        <w:rPr>
          <w:rFonts w:ascii="黑体" w:eastAsia="黑体" w:hAnsi="黑体" w:hint="eastAsia"/>
          <w:b/>
          <w:bCs/>
          <w:sz w:val="28"/>
          <w:szCs w:val="28"/>
        </w:rPr>
        <w:t>团队以往荣誉</w:t>
      </w:r>
    </w:p>
    <w:p w14:paraId="66610451" w14:textId="77777777" w:rsidR="001D642C" w:rsidRDefault="00000000">
      <w:pPr>
        <w:adjustRightInd w:val="0"/>
        <w:snapToGrid w:val="0"/>
        <w:spacing w:beforeLines="50" w:before="156" w:afterLines="50" w:after="156" w:line="400" w:lineRule="atLeast"/>
        <w:ind w:firstLineChars="200" w:firstLine="480"/>
        <w:rPr>
          <w:rFonts w:ascii="宋体" w:hAnsi="宋体" w:cs="宋体" w:hint="eastAsia"/>
          <w:sz w:val="24"/>
        </w:rPr>
      </w:pPr>
      <w:r>
        <w:rPr>
          <w:rFonts w:ascii="宋体" w:hAnsi="宋体" w:cs="宋体" w:hint="eastAsia"/>
          <w:sz w:val="24"/>
        </w:rPr>
        <w:t>团队参加备赛的时间接近半年，我们的指导老师给我们提供了不少建设性的意见，团队的合作是我们完成比赛的关键。</w:t>
      </w:r>
    </w:p>
    <w:p w14:paraId="32EF7A7C" w14:textId="77777777" w:rsidR="001D642C" w:rsidRDefault="00000000">
      <w:pPr>
        <w:adjustRightInd w:val="0"/>
        <w:snapToGrid w:val="0"/>
        <w:spacing w:beforeLines="50" w:before="156" w:afterLines="50" w:after="156" w:line="400" w:lineRule="atLeast"/>
        <w:ind w:firstLineChars="200" w:firstLine="480"/>
        <w:rPr>
          <w:rFonts w:ascii="宋体" w:hAnsi="宋体" w:cs="宋体" w:hint="eastAsia"/>
          <w:sz w:val="24"/>
        </w:rPr>
      </w:pPr>
      <w:r>
        <w:rPr>
          <w:rFonts w:ascii="宋体" w:hAnsi="宋体" w:cs="宋体" w:hint="eastAsia"/>
          <w:sz w:val="24"/>
        </w:rPr>
        <w:t>获奖情况：</w:t>
      </w:r>
    </w:p>
    <w:p w14:paraId="6DBC5C07" w14:textId="77777777" w:rsidR="001D642C" w:rsidRDefault="00000000">
      <w:pPr>
        <w:numPr>
          <w:ilvl w:val="0"/>
          <w:numId w:val="2"/>
        </w:numPr>
        <w:adjustRightInd w:val="0"/>
        <w:snapToGrid w:val="0"/>
        <w:spacing w:beforeLines="50" w:before="156" w:afterLines="50" w:after="156" w:line="400" w:lineRule="atLeast"/>
        <w:ind w:firstLineChars="200" w:firstLine="562"/>
        <w:rPr>
          <w:rFonts w:ascii="黑体" w:eastAsia="黑体" w:hAnsi="黑体" w:hint="eastAsia"/>
          <w:b/>
          <w:bCs/>
          <w:sz w:val="28"/>
          <w:szCs w:val="28"/>
        </w:rPr>
      </w:pPr>
      <w:r>
        <w:rPr>
          <w:rFonts w:ascii="黑体" w:eastAsia="黑体" w:hAnsi="黑体" w:hint="eastAsia"/>
          <w:b/>
          <w:bCs/>
          <w:sz w:val="28"/>
          <w:szCs w:val="28"/>
        </w:rPr>
        <w:t>参考文献</w:t>
      </w:r>
    </w:p>
    <w:p w14:paraId="6E236423" w14:textId="77777777" w:rsidR="001D642C" w:rsidRDefault="00000000">
      <w:pPr>
        <w:adjustRightInd w:val="0"/>
        <w:snapToGrid w:val="0"/>
        <w:spacing w:beforeLines="50" w:before="156" w:afterLines="50" w:after="156" w:line="400" w:lineRule="atLeast"/>
        <w:ind w:leftChars="200" w:left="420"/>
        <w:rPr>
          <w:rFonts w:ascii="宋体" w:hAnsi="宋体" w:cs="宋体" w:hint="eastAsia"/>
          <w:sz w:val="24"/>
        </w:rPr>
      </w:pPr>
      <w:r>
        <w:rPr>
          <w:rFonts w:ascii="宋体" w:hAnsi="宋体" w:cs="宋体" w:hint="eastAsia"/>
          <w:sz w:val="24"/>
        </w:rPr>
        <w:lastRenderedPageBreak/>
        <w:t>无</w:t>
      </w:r>
    </w:p>
    <w:sectPr w:rsidR="001D642C">
      <w:footerReference w:type="default" r:id="rId13"/>
      <w:pgSz w:w="11906" w:h="16838"/>
      <w:pgMar w:top="1440" w:right="1800" w:bottom="1440" w:left="1800" w:header="851" w:footer="992" w:gutter="0"/>
      <w:pgNumType w:chapStyle="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F77D7" w14:textId="77777777" w:rsidR="00A06490" w:rsidRDefault="00A06490">
      <w:r>
        <w:separator/>
      </w:r>
    </w:p>
  </w:endnote>
  <w:endnote w:type="continuationSeparator" w:id="0">
    <w:p w14:paraId="2F16E669" w14:textId="77777777" w:rsidR="00A06490" w:rsidRDefault="00A06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4B94" w14:textId="77777777" w:rsidR="001D642C" w:rsidRDefault="00000000">
    <w:pPr>
      <w:pStyle w:val="a8"/>
      <w:jc w:val="center"/>
    </w:pPr>
    <w:r>
      <w:rPr>
        <w:b/>
        <w:bCs/>
      </w:rPr>
      <w:fldChar w:fldCharType="begin"/>
    </w:r>
    <w:r>
      <w:rPr>
        <w:b/>
        <w:bCs/>
      </w:rPr>
      <w:instrText>PAGE</w:instrText>
    </w:r>
    <w:r>
      <w:rPr>
        <w:b/>
        <w:bCs/>
      </w:rPr>
      <w:fldChar w:fldCharType="separate"/>
    </w:r>
    <w:r>
      <w:rPr>
        <w:b/>
        <w:bCs/>
      </w:rPr>
      <w:t>9</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F6BB2" w14:textId="77777777" w:rsidR="00A06490" w:rsidRDefault="00A06490">
      <w:r>
        <w:separator/>
      </w:r>
    </w:p>
  </w:footnote>
  <w:footnote w:type="continuationSeparator" w:id="0">
    <w:p w14:paraId="3F0571F9" w14:textId="77777777" w:rsidR="00A06490" w:rsidRDefault="00A064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8BB6ED"/>
    <w:multiLevelType w:val="singleLevel"/>
    <w:tmpl w:val="B88BB6ED"/>
    <w:lvl w:ilvl="0">
      <w:start w:val="6"/>
      <w:numFmt w:val="chineseCounting"/>
      <w:suff w:val="nothing"/>
      <w:lvlText w:val="%1、"/>
      <w:lvlJc w:val="left"/>
      <w:rPr>
        <w:rFonts w:hint="eastAsia"/>
      </w:rPr>
    </w:lvl>
  </w:abstractNum>
  <w:abstractNum w:abstractNumId="1" w15:restartNumberingAfterBreak="0">
    <w:nsid w:val="4A3C586E"/>
    <w:multiLevelType w:val="singleLevel"/>
    <w:tmpl w:val="4A3C586E"/>
    <w:lvl w:ilvl="0">
      <w:start w:val="1"/>
      <w:numFmt w:val="decimal"/>
      <w:lvlText w:val="%1."/>
      <w:lvlJc w:val="left"/>
      <w:pPr>
        <w:tabs>
          <w:tab w:val="left" w:pos="312"/>
        </w:tabs>
      </w:pPr>
    </w:lvl>
  </w:abstractNum>
  <w:num w:numId="1" w16cid:durableId="224997849">
    <w:abstractNumId w:val="1"/>
  </w:num>
  <w:num w:numId="2" w16cid:durableId="1299067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RjZjIxNGEzY2I4N2I1NTc2OGFlOGVmZDJhMjFiYmIifQ=="/>
  </w:docVars>
  <w:rsids>
    <w:rsidRoot w:val="00D65D16"/>
    <w:rsid w:val="00013263"/>
    <w:rsid w:val="00014FF6"/>
    <w:rsid w:val="0001558D"/>
    <w:rsid w:val="000165B9"/>
    <w:rsid w:val="0001722E"/>
    <w:rsid w:val="00026F3D"/>
    <w:rsid w:val="00033C54"/>
    <w:rsid w:val="00033EBF"/>
    <w:rsid w:val="00071481"/>
    <w:rsid w:val="00077EC6"/>
    <w:rsid w:val="00087FC1"/>
    <w:rsid w:val="000B03EF"/>
    <w:rsid w:val="000B08E8"/>
    <w:rsid w:val="00115578"/>
    <w:rsid w:val="0011576B"/>
    <w:rsid w:val="00170220"/>
    <w:rsid w:val="001929FE"/>
    <w:rsid w:val="00193078"/>
    <w:rsid w:val="00197361"/>
    <w:rsid w:val="001A2A66"/>
    <w:rsid w:val="001A5D5F"/>
    <w:rsid w:val="001B6C59"/>
    <w:rsid w:val="001C3F77"/>
    <w:rsid w:val="001D491B"/>
    <w:rsid w:val="001D642C"/>
    <w:rsid w:val="001E41CC"/>
    <w:rsid w:val="001F1CAA"/>
    <w:rsid w:val="002164D2"/>
    <w:rsid w:val="00226A86"/>
    <w:rsid w:val="00243F35"/>
    <w:rsid w:val="00275B1E"/>
    <w:rsid w:val="00282ACF"/>
    <w:rsid w:val="00285003"/>
    <w:rsid w:val="00291971"/>
    <w:rsid w:val="00292A0B"/>
    <w:rsid w:val="002B5FF7"/>
    <w:rsid w:val="002C054C"/>
    <w:rsid w:val="002C1BE0"/>
    <w:rsid w:val="002C6F39"/>
    <w:rsid w:val="002D3AB1"/>
    <w:rsid w:val="002D5DE0"/>
    <w:rsid w:val="002F3206"/>
    <w:rsid w:val="002F488D"/>
    <w:rsid w:val="002F4E2E"/>
    <w:rsid w:val="002F7C71"/>
    <w:rsid w:val="003057A1"/>
    <w:rsid w:val="00305878"/>
    <w:rsid w:val="00307241"/>
    <w:rsid w:val="00316399"/>
    <w:rsid w:val="00324FA2"/>
    <w:rsid w:val="00343097"/>
    <w:rsid w:val="003636BB"/>
    <w:rsid w:val="00370B47"/>
    <w:rsid w:val="00370CA0"/>
    <w:rsid w:val="00372E50"/>
    <w:rsid w:val="00375970"/>
    <w:rsid w:val="003841EF"/>
    <w:rsid w:val="0039667F"/>
    <w:rsid w:val="003A015B"/>
    <w:rsid w:val="003A6CB4"/>
    <w:rsid w:val="003B1E7A"/>
    <w:rsid w:val="003C0811"/>
    <w:rsid w:val="003D15AC"/>
    <w:rsid w:val="003D36B7"/>
    <w:rsid w:val="003E1578"/>
    <w:rsid w:val="003E3AC1"/>
    <w:rsid w:val="003E537B"/>
    <w:rsid w:val="003F1796"/>
    <w:rsid w:val="003F6BC6"/>
    <w:rsid w:val="00403107"/>
    <w:rsid w:val="00423CFC"/>
    <w:rsid w:val="0043144A"/>
    <w:rsid w:val="00434F5D"/>
    <w:rsid w:val="00457EC5"/>
    <w:rsid w:val="00462A4A"/>
    <w:rsid w:val="00476B43"/>
    <w:rsid w:val="00491E1E"/>
    <w:rsid w:val="004A1CA3"/>
    <w:rsid w:val="004A2657"/>
    <w:rsid w:val="004A767D"/>
    <w:rsid w:val="004C0786"/>
    <w:rsid w:val="004C1E22"/>
    <w:rsid w:val="004E3AD9"/>
    <w:rsid w:val="004F7E25"/>
    <w:rsid w:val="00501FB5"/>
    <w:rsid w:val="005109D3"/>
    <w:rsid w:val="00513A39"/>
    <w:rsid w:val="00513A9D"/>
    <w:rsid w:val="00514E5C"/>
    <w:rsid w:val="00521C81"/>
    <w:rsid w:val="005347DC"/>
    <w:rsid w:val="0053485B"/>
    <w:rsid w:val="00535583"/>
    <w:rsid w:val="00540FF6"/>
    <w:rsid w:val="00542175"/>
    <w:rsid w:val="00544AAF"/>
    <w:rsid w:val="005531BD"/>
    <w:rsid w:val="005A2770"/>
    <w:rsid w:val="005A2843"/>
    <w:rsid w:val="005B066C"/>
    <w:rsid w:val="005E3E3F"/>
    <w:rsid w:val="005E53E3"/>
    <w:rsid w:val="005F0D38"/>
    <w:rsid w:val="00604FFF"/>
    <w:rsid w:val="0061096C"/>
    <w:rsid w:val="00617944"/>
    <w:rsid w:val="00625712"/>
    <w:rsid w:val="00625C28"/>
    <w:rsid w:val="00644481"/>
    <w:rsid w:val="00655EF8"/>
    <w:rsid w:val="00656D2F"/>
    <w:rsid w:val="006939C7"/>
    <w:rsid w:val="006D5C20"/>
    <w:rsid w:val="006F5D71"/>
    <w:rsid w:val="006F77B4"/>
    <w:rsid w:val="007116FF"/>
    <w:rsid w:val="0071634E"/>
    <w:rsid w:val="00727068"/>
    <w:rsid w:val="00740453"/>
    <w:rsid w:val="00776EAA"/>
    <w:rsid w:val="00780EF4"/>
    <w:rsid w:val="0078506F"/>
    <w:rsid w:val="00786003"/>
    <w:rsid w:val="007976F9"/>
    <w:rsid w:val="007A3789"/>
    <w:rsid w:val="007B510B"/>
    <w:rsid w:val="007C3BAF"/>
    <w:rsid w:val="007C4B3F"/>
    <w:rsid w:val="007D4576"/>
    <w:rsid w:val="007D7B82"/>
    <w:rsid w:val="007F49B4"/>
    <w:rsid w:val="00810A32"/>
    <w:rsid w:val="0082044A"/>
    <w:rsid w:val="008232EE"/>
    <w:rsid w:val="00855A65"/>
    <w:rsid w:val="00884F95"/>
    <w:rsid w:val="00897C6C"/>
    <w:rsid w:val="008C684F"/>
    <w:rsid w:val="008D2179"/>
    <w:rsid w:val="008D276F"/>
    <w:rsid w:val="008F1218"/>
    <w:rsid w:val="008F2695"/>
    <w:rsid w:val="00906BE6"/>
    <w:rsid w:val="0091407E"/>
    <w:rsid w:val="009340ED"/>
    <w:rsid w:val="00962560"/>
    <w:rsid w:val="00977319"/>
    <w:rsid w:val="00986699"/>
    <w:rsid w:val="00992740"/>
    <w:rsid w:val="009945DE"/>
    <w:rsid w:val="009B151F"/>
    <w:rsid w:val="009C7F7F"/>
    <w:rsid w:val="009D32F6"/>
    <w:rsid w:val="009E00D7"/>
    <w:rsid w:val="00A0180F"/>
    <w:rsid w:val="00A06490"/>
    <w:rsid w:val="00A1384F"/>
    <w:rsid w:val="00A26424"/>
    <w:rsid w:val="00A444EE"/>
    <w:rsid w:val="00A45DB9"/>
    <w:rsid w:val="00A548F6"/>
    <w:rsid w:val="00A615CE"/>
    <w:rsid w:val="00A76A4C"/>
    <w:rsid w:val="00AA3C34"/>
    <w:rsid w:val="00AD17C9"/>
    <w:rsid w:val="00AD2532"/>
    <w:rsid w:val="00AE0A72"/>
    <w:rsid w:val="00AE3BA3"/>
    <w:rsid w:val="00AF5E6A"/>
    <w:rsid w:val="00AF6541"/>
    <w:rsid w:val="00AF7633"/>
    <w:rsid w:val="00B0025C"/>
    <w:rsid w:val="00B02447"/>
    <w:rsid w:val="00B31024"/>
    <w:rsid w:val="00B31A4A"/>
    <w:rsid w:val="00B44605"/>
    <w:rsid w:val="00B474EC"/>
    <w:rsid w:val="00B57F71"/>
    <w:rsid w:val="00B6215C"/>
    <w:rsid w:val="00B65EE2"/>
    <w:rsid w:val="00B874AF"/>
    <w:rsid w:val="00B9431F"/>
    <w:rsid w:val="00B95C8A"/>
    <w:rsid w:val="00B97DF4"/>
    <w:rsid w:val="00BA75C5"/>
    <w:rsid w:val="00BB0411"/>
    <w:rsid w:val="00BB23D5"/>
    <w:rsid w:val="00BC11E5"/>
    <w:rsid w:val="00BD553A"/>
    <w:rsid w:val="00BE668B"/>
    <w:rsid w:val="00C0453E"/>
    <w:rsid w:val="00C179EB"/>
    <w:rsid w:val="00C32652"/>
    <w:rsid w:val="00C35488"/>
    <w:rsid w:val="00C632A1"/>
    <w:rsid w:val="00C73471"/>
    <w:rsid w:val="00CA71C5"/>
    <w:rsid w:val="00CB27E1"/>
    <w:rsid w:val="00CD1A86"/>
    <w:rsid w:val="00CF0D25"/>
    <w:rsid w:val="00CF5E55"/>
    <w:rsid w:val="00D03EB9"/>
    <w:rsid w:val="00D04308"/>
    <w:rsid w:val="00D309B8"/>
    <w:rsid w:val="00D566D0"/>
    <w:rsid w:val="00D60687"/>
    <w:rsid w:val="00D65D16"/>
    <w:rsid w:val="00D8623D"/>
    <w:rsid w:val="00D91901"/>
    <w:rsid w:val="00D91CFB"/>
    <w:rsid w:val="00D94EBF"/>
    <w:rsid w:val="00D96DC7"/>
    <w:rsid w:val="00D97E85"/>
    <w:rsid w:val="00DA296D"/>
    <w:rsid w:val="00DB2DB8"/>
    <w:rsid w:val="00DC0CD0"/>
    <w:rsid w:val="00DE20E8"/>
    <w:rsid w:val="00E05F7F"/>
    <w:rsid w:val="00E2042D"/>
    <w:rsid w:val="00E23057"/>
    <w:rsid w:val="00E25ADE"/>
    <w:rsid w:val="00E266F3"/>
    <w:rsid w:val="00E33753"/>
    <w:rsid w:val="00E34D62"/>
    <w:rsid w:val="00E44AE6"/>
    <w:rsid w:val="00E5711C"/>
    <w:rsid w:val="00E81523"/>
    <w:rsid w:val="00EB3661"/>
    <w:rsid w:val="00EB64C5"/>
    <w:rsid w:val="00EB7853"/>
    <w:rsid w:val="00EC16BD"/>
    <w:rsid w:val="00EC339C"/>
    <w:rsid w:val="00EE3E5A"/>
    <w:rsid w:val="00EF4D57"/>
    <w:rsid w:val="00F022EB"/>
    <w:rsid w:val="00F07700"/>
    <w:rsid w:val="00F112DB"/>
    <w:rsid w:val="00F44FD7"/>
    <w:rsid w:val="00F51887"/>
    <w:rsid w:val="00F90388"/>
    <w:rsid w:val="00FA3982"/>
    <w:rsid w:val="00FD4149"/>
    <w:rsid w:val="00FE39D9"/>
    <w:rsid w:val="04054F8D"/>
    <w:rsid w:val="062A0645"/>
    <w:rsid w:val="06691F46"/>
    <w:rsid w:val="1A0334EA"/>
    <w:rsid w:val="1CBA0677"/>
    <w:rsid w:val="20A30AB1"/>
    <w:rsid w:val="365C74F5"/>
    <w:rsid w:val="373F2E27"/>
    <w:rsid w:val="48E828A2"/>
    <w:rsid w:val="5173663D"/>
    <w:rsid w:val="556F066E"/>
    <w:rsid w:val="55817A6A"/>
    <w:rsid w:val="5D457A05"/>
    <w:rsid w:val="6ABD08EF"/>
    <w:rsid w:val="6D445B43"/>
    <w:rsid w:val="6F5F6973"/>
    <w:rsid w:val="712655EC"/>
    <w:rsid w:val="7B0A1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088CB"/>
  <w15:docId w15:val="{E7F2F505-004C-4281-BCE8-2F98A7918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iPriority w:val="9"/>
    <w:unhideWhenUsed/>
    <w:qFormat/>
    <w:pPr>
      <w:keepNext/>
      <w:keepLines/>
      <w:spacing w:before="280" w:after="290" w:line="372" w:lineRule="auto"/>
      <w:outlineLvl w:val="4"/>
    </w:pPr>
    <w:rPr>
      <w:b/>
      <w:sz w:val="28"/>
    </w:rPr>
  </w:style>
  <w:style w:type="paragraph" w:styleId="6">
    <w:name w:val="heading 6"/>
    <w:basedOn w:val="a"/>
    <w:next w:val="a"/>
    <w:uiPriority w:val="9"/>
    <w:unhideWhenUsed/>
    <w:qFormat/>
    <w:pPr>
      <w:keepNext/>
      <w:keepLines/>
      <w:spacing w:before="240" w:after="64" w:line="317" w:lineRule="auto"/>
      <w:outlineLvl w:val="5"/>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annotation text"/>
    <w:basedOn w:val="a"/>
    <w:link w:val="a5"/>
    <w:uiPriority w:val="99"/>
    <w:semiHidden/>
    <w:unhideWhenUsed/>
    <w:qFormat/>
    <w:pPr>
      <w:jc w:val="left"/>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d">
    <w:name w:val="annotation subject"/>
    <w:basedOn w:val="a4"/>
    <w:next w:val="a4"/>
    <w:link w:val="ae"/>
    <w:uiPriority w:val="99"/>
    <w:semiHidden/>
    <w:unhideWhenUsed/>
    <w:qFormat/>
    <w:rPr>
      <w:b/>
      <w:bCs/>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rFonts w:cs="Times New Roman"/>
      <w:b/>
      <w:bCs/>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character" w:customStyle="1" w:styleId="a5">
    <w:name w:val="批注文字 字符"/>
    <w:basedOn w:val="a0"/>
    <w:link w:val="a4"/>
    <w:uiPriority w:val="99"/>
    <w:semiHidden/>
    <w:qFormat/>
    <w:rPr>
      <w:rFonts w:ascii="Times New Roman" w:eastAsia="宋体" w:hAnsi="Times New Roman" w:cs="Times New Roman"/>
      <w:szCs w:val="24"/>
    </w:rPr>
  </w:style>
  <w:style w:type="character" w:customStyle="1" w:styleId="ae">
    <w:name w:val="批注主题 字符"/>
    <w:basedOn w:val="a5"/>
    <w:link w:val="ad"/>
    <w:uiPriority w:val="99"/>
    <w:semiHidden/>
    <w:qFormat/>
    <w:rPr>
      <w:rFonts w:ascii="Times New Roman" w:eastAsia="宋体" w:hAnsi="Times New Roman" w:cs="Times New Roman"/>
      <w:b/>
      <w:bCs/>
      <w:szCs w:val="24"/>
    </w:rPr>
  </w:style>
  <w:style w:type="character" w:customStyle="1" w:styleId="a7">
    <w:name w:val="批注框文本 字符"/>
    <w:basedOn w:val="a0"/>
    <w:link w:val="a6"/>
    <w:uiPriority w:val="99"/>
    <w:semiHidden/>
    <w:qFormat/>
    <w:rPr>
      <w:rFonts w:ascii="Times New Roman" w:eastAsia="宋体" w:hAnsi="Times New Roman" w:cs="Times New Roman"/>
      <w:sz w:val="18"/>
      <w:szCs w:val="18"/>
    </w:rPr>
  </w:style>
  <w:style w:type="character" w:customStyle="1" w:styleId="10">
    <w:name w:val="未处理的提及1"/>
    <w:basedOn w:val="a0"/>
    <w:uiPriority w:val="99"/>
    <w:semiHidden/>
    <w:unhideWhenUsed/>
    <w:qFormat/>
    <w:rPr>
      <w:color w:val="605E5C"/>
      <w:shd w:val="clear" w:color="auto" w:fill="E1DFDD"/>
    </w:rPr>
  </w:style>
  <w:style w:type="paragraph" w:customStyle="1" w:styleId="11">
    <w:name w:val="列表段落1"/>
    <w:basedOn w:val="a"/>
    <w:qFormat/>
    <w:pPr>
      <w:ind w:firstLineChars="200" w:firstLine="420"/>
    </w:pPr>
    <w:rPr>
      <w:rFonts w:ascii="Calibri" w:hAnsi="Calibri" w:cs="黑体"/>
      <w:szCs w:val="22"/>
    </w:rPr>
  </w:style>
  <w:style w:type="character" w:customStyle="1" w:styleId="fontstyle01">
    <w:name w:val="fontstyle01"/>
    <w:basedOn w:val="a0"/>
    <w:qFormat/>
    <w:rPr>
      <w:rFonts w:ascii="宋体" w:eastAsia="宋体" w:hAnsi="宋体" w:cs="宋体"/>
      <w:color w:val="000000"/>
      <w:sz w:val="24"/>
      <w:szCs w:val="24"/>
    </w:rPr>
  </w:style>
  <w:style w:type="character" w:customStyle="1" w:styleId="fontstyle21">
    <w:name w:val="fontstyle21"/>
    <w:basedOn w:val="a0"/>
    <w:qFormat/>
    <w:rPr>
      <w:rFonts w:ascii="TimesNewRomanPSMT" w:eastAsia="TimesNewRomanPSMT" w:hAnsi="TimesNewRomanPSMT" w:cs="TimesNewRomanPSM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986</Words>
  <Characters>5622</Characters>
  <Application>Microsoft Office Word</Application>
  <DocSecurity>0</DocSecurity>
  <Lines>46</Lines>
  <Paragraphs>13</Paragraphs>
  <ScaleCrop>false</ScaleCrop>
  <Company>Microsoft</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zhoujunlei906@gmail.com</cp:lastModifiedBy>
  <cp:revision>7</cp:revision>
  <cp:lastPrinted>2016-06-01T11:08:00Z</cp:lastPrinted>
  <dcterms:created xsi:type="dcterms:W3CDTF">2023-06-26T16:53:00Z</dcterms:created>
  <dcterms:modified xsi:type="dcterms:W3CDTF">2026-08-13T14:24:00Z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3426B86DDD4B4F378FA801F7629EA254_13</vt:lpwstr>
  </property>
  <property fmtid="{D5CDD505-2E9C-101B-9397-08002B2CF9AE}" pid="4" name="KSOTemplateDocerSaveRecord">
    <vt:lpwstr>eyJoZGlkIjoiNjhiOTg0MTk5NWQ1MTFlNTE1NWQxNmIyNWFmMTFkOGUiLCJ1c2VySWQiOiIxMTM4NTgwOTM2In0=</vt:lpwstr>
  </property>
</Properties>
</file>