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C104EF" w:rsidP="00D31D50">
      <w:pPr>
        <w:spacing w:line="220" w:lineRule="atLeast"/>
        <w:rPr>
          <w:rFonts w:hint="eastAsia"/>
        </w:rPr>
      </w:pPr>
      <w:r>
        <w:rPr>
          <w:rFonts w:hint="eastAsia"/>
        </w:rPr>
        <w:t>在电路板没问题的情况下，肯定是安装错了</w:t>
      </w:r>
    </w:p>
    <w:p w:rsidR="00C104EF" w:rsidRDefault="00C104EF" w:rsidP="00C104EF">
      <w:pPr>
        <w:spacing w:line="220" w:lineRule="atLeas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）核对电路板机头</w:t>
      </w:r>
    </w:p>
    <w:p w:rsidR="00C104EF" w:rsidRDefault="00C104EF" w:rsidP="00C104E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）核对桨叶</w:t>
      </w:r>
      <w:r>
        <w:rPr>
          <w:rFonts w:hint="eastAsia"/>
        </w:rPr>
        <w:t xml:space="preserve"> </w:t>
      </w:r>
      <w:r>
        <w:rPr>
          <w:rFonts w:hint="eastAsia"/>
        </w:rPr>
        <w:t>，以上两个问题，请根据下图核对桨叶和电路板的安装</w:t>
      </w:r>
    </w:p>
    <w:p w:rsidR="00C104EF" w:rsidRDefault="00C104EF" w:rsidP="00C104E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5131023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31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4EF" w:rsidRDefault="00C104EF" w:rsidP="00C104E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）核对电机正反装。如果有动过线路需要核对正反转，正反转取决于正负极的正反接，一旦发生转向反了，请更改线序</w:t>
      </w:r>
    </w:p>
    <w:p w:rsidR="00C104EF" w:rsidRDefault="00C104EF" w:rsidP="00C104E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70490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4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4EF" w:rsidRDefault="00C104EF" w:rsidP="00C104E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74078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4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4EF" w:rsidRDefault="00C104EF" w:rsidP="00C104E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）接口接错了，白色的胶壳接口有电机和</w:t>
      </w:r>
      <w:r>
        <w:rPr>
          <w:rFonts w:hint="eastAsia"/>
        </w:rPr>
        <w:t>LED</w:t>
      </w:r>
      <w:r>
        <w:rPr>
          <w:rFonts w:hint="eastAsia"/>
        </w:rPr>
        <w:t>灯，分别标注</w:t>
      </w:r>
      <w:r>
        <w:t>”</w:t>
      </w:r>
      <w:r>
        <w:rPr>
          <w:rFonts w:hint="eastAsia"/>
        </w:rPr>
        <w:t>LED</w:t>
      </w:r>
      <w:r>
        <w:t>”</w:t>
      </w:r>
      <w:r>
        <w:rPr>
          <w:rFonts w:hint="eastAsia"/>
        </w:rPr>
        <w:t>和</w:t>
      </w:r>
      <w:r>
        <w:t>”</w:t>
      </w:r>
      <w:r>
        <w:rPr>
          <w:rFonts w:hint="eastAsia"/>
        </w:rPr>
        <w:t>M..</w:t>
      </w:r>
      <w:r>
        <w:t>”</w:t>
      </w:r>
      <w:r>
        <w:rPr>
          <w:rFonts w:hint="eastAsia"/>
        </w:rPr>
        <w:t>，不要把电机接到</w:t>
      </w:r>
      <w:r>
        <w:rPr>
          <w:rFonts w:hint="eastAsia"/>
        </w:rPr>
        <w:t>LED</w:t>
      </w:r>
      <w:r>
        <w:rPr>
          <w:rFonts w:hint="eastAsia"/>
        </w:rPr>
        <w:t>上了</w:t>
      </w:r>
    </w:p>
    <w:sectPr w:rsidR="00C104EF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5E7F9D"/>
    <w:multiLevelType w:val="hybridMultilevel"/>
    <w:tmpl w:val="20B4ED70"/>
    <w:lvl w:ilvl="0" w:tplc="A81A594C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323B43"/>
    <w:rsid w:val="003B0C54"/>
    <w:rsid w:val="003D37D8"/>
    <w:rsid w:val="00426133"/>
    <w:rsid w:val="004358AB"/>
    <w:rsid w:val="008B7726"/>
    <w:rsid w:val="00C104EF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04EF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104EF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104EF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2022-04-11T16:19:00Z</dcterms:modified>
</cp:coreProperties>
</file>