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1BC04" w14:textId="665B0D68" w:rsidR="000D627D" w:rsidRDefault="000D627D" w:rsidP="000D627D">
      <w:pPr>
        <w:widowControl/>
        <w:spacing w:line="405" w:lineRule="atLeast"/>
        <w:jc w:val="center"/>
        <w:textAlignment w:val="baseline"/>
        <w:rPr>
          <w:rFonts w:ascii="仿宋" w:eastAsia="仿宋" w:hAnsi="仿宋" w:cs="Segoe UI"/>
          <w:b/>
          <w:bCs/>
          <w:color w:val="1F2328"/>
          <w:kern w:val="0"/>
          <w:sz w:val="52"/>
          <w:szCs w:val="52"/>
          <w:bdr w:val="none" w:sz="0" w:space="0" w:color="auto" w:frame="1"/>
        </w:rPr>
      </w:pPr>
      <w:r w:rsidRPr="000D627D">
        <w:rPr>
          <w:rFonts w:ascii="仿宋" w:eastAsia="仿宋" w:hAnsi="仿宋" w:cs="Segoe UI"/>
          <w:b/>
          <w:bCs/>
          <w:color w:val="1F2328"/>
          <w:kern w:val="0"/>
          <w:sz w:val="52"/>
          <w:szCs w:val="52"/>
          <w:bdr w:val="none" w:sz="0" w:space="0" w:color="auto" w:frame="1"/>
        </w:rPr>
        <w:t>云端</w:t>
      </w:r>
      <w:proofErr w:type="gramStart"/>
      <w:r w:rsidRPr="000D627D">
        <w:rPr>
          <w:rFonts w:ascii="仿宋" w:eastAsia="仿宋" w:hAnsi="仿宋" w:cs="Segoe UI"/>
          <w:b/>
          <w:bCs/>
          <w:color w:val="1F2328"/>
          <w:kern w:val="0"/>
          <w:sz w:val="52"/>
          <w:szCs w:val="52"/>
          <w:bdr w:val="none" w:sz="0" w:space="0" w:color="auto" w:frame="1"/>
        </w:rPr>
        <w:t>智学轩</w:t>
      </w:r>
      <w:proofErr w:type="gramEnd"/>
      <w:r w:rsidRPr="000D627D">
        <w:rPr>
          <w:rFonts w:ascii="仿宋" w:eastAsia="仿宋" w:hAnsi="仿宋" w:cs="Segoe UI"/>
          <w:b/>
          <w:bCs/>
          <w:color w:val="1F2328"/>
          <w:kern w:val="0"/>
          <w:sz w:val="52"/>
          <w:szCs w:val="52"/>
          <w:bdr w:val="none" w:sz="0" w:space="0" w:color="auto" w:frame="1"/>
        </w:rPr>
        <w:t>-信息技术学科专题</w:t>
      </w:r>
      <w:proofErr w:type="gramStart"/>
      <w:r w:rsidRPr="000D627D">
        <w:rPr>
          <w:rFonts w:ascii="仿宋" w:eastAsia="仿宋" w:hAnsi="仿宋" w:cs="Segoe UI"/>
          <w:b/>
          <w:bCs/>
          <w:color w:val="1F2328"/>
          <w:kern w:val="0"/>
          <w:sz w:val="52"/>
          <w:szCs w:val="52"/>
          <w:bdr w:val="none" w:sz="0" w:space="0" w:color="auto" w:frame="1"/>
        </w:rPr>
        <w:t>网站</w:t>
      </w:r>
      <w:r w:rsidR="00D24043">
        <w:rPr>
          <w:rFonts w:ascii="仿宋" w:eastAsia="仿宋" w:hAnsi="仿宋" w:cs="Segoe UI" w:hint="eastAsia"/>
          <w:b/>
          <w:bCs/>
          <w:color w:val="1F2328"/>
          <w:kern w:val="0"/>
          <w:sz w:val="52"/>
          <w:szCs w:val="52"/>
          <w:bdr w:val="none" w:sz="0" w:space="0" w:color="auto" w:frame="1"/>
        </w:rPr>
        <w:t>网站</w:t>
      </w:r>
      <w:proofErr w:type="gramEnd"/>
      <w:r w:rsidRPr="000D627D">
        <w:rPr>
          <w:rFonts w:ascii="仿宋" w:eastAsia="仿宋" w:hAnsi="仿宋" w:cs="Segoe UI"/>
          <w:b/>
          <w:bCs/>
          <w:color w:val="1F2328"/>
          <w:kern w:val="0"/>
          <w:sz w:val="52"/>
          <w:szCs w:val="52"/>
          <w:bdr w:val="none" w:sz="0" w:space="0" w:color="auto" w:frame="1"/>
        </w:rPr>
        <w:t>使用说明书</w:t>
      </w:r>
    </w:p>
    <w:p w14:paraId="778D4747" w14:textId="77777777" w:rsidR="00D24043" w:rsidRPr="000D627D" w:rsidRDefault="00D24043" w:rsidP="000D627D">
      <w:pPr>
        <w:widowControl/>
        <w:spacing w:line="405" w:lineRule="atLeast"/>
        <w:jc w:val="center"/>
        <w:textAlignment w:val="baseline"/>
        <w:rPr>
          <w:rFonts w:ascii="仿宋" w:eastAsia="仿宋" w:hAnsi="仿宋" w:cs="Segoe UI" w:hint="eastAsia"/>
          <w:color w:val="1F2328"/>
          <w:kern w:val="0"/>
          <w:sz w:val="52"/>
          <w:szCs w:val="52"/>
        </w:rPr>
      </w:pPr>
    </w:p>
    <w:p w14:paraId="4CEE3A7A" w14:textId="434A6B4B" w:rsidR="000D627D" w:rsidRPr="000D627D" w:rsidRDefault="00D24043" w:rsidP="000D627D">
      <w:pPr>
        <w:widowControl/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44"/>
          <w:szCs w:val="44"/>
        </w:rPr>
      </w:pPr>
      <w:r>
        <w:rPr>
          <w:rFonts w:ascii="仿宋" w:eastAsia="仿宋" w:hAnsi="仿宋" w:cs="Segoe UI" w:hint="eastAsia"/>
          <w:b/>
          <w:bCs/>
          <w:color w:val="1F2328"/>
          <w:kern w:val="0"/>
          <w:sz w:val="44"/>
          <w:szCs w:val="44"/>
          <w:bdr w:val="none" w:sz="0" w:space="0" w:color="auto" w:frame="1"/>
        </w:rPr>
        <w:t>一</w:t>
      </w:r>
      <w:r w:rsidR="000D627D" w:rsidRPr="000D627D">
        <w:rPr>
          <w:rFonts w:ascii="仿宋" w:eastAsia="仿宋" w:hAnsi="仿宋" w:cs="Segoe UI"/>
          <w:b/>
          <w:bCs/>
          <w:color w:val="1F2328"/>
          <w:kern w:val="0"/>
          <w:sz w:val="44"/>
          <w:szCs w:val="44"/>
          <w:bdr w:val="none" w:sz="0" w:space="0" w:color="auto" w:frame="1"/>
        </w:rPr>
        <w:t>、基础配置</w:t>
      </w:r>
    </w:p>
    <w:p w14:paraId="6A462B3E" w14:textId="77777777" w:rsidR="000D627D" w:rsidRPr="000D627D" w:rsidRDefault="000D627D" w:rsidP="000D627D">
      <w:pPr>
        <w:widowControl/>
        <w:numPr>
          <w:ilvl w:val="0"/>
          <w:numId w:val="2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32"/>
          <w:szCs w:val="32"/>
        </w:rPr>
      </w:pPr>
      <w:r w:rsidRPr="000D627D">
        <w:rPr>
          <w:rFonts w:ascii="仿宋" w:eastAsia="仿宋" w:hAnsi="仿宋" w:cs="Segoe UI"/>
          <w:b/>
          <w:bCs/>
          <w:color w:val="1F2328"/>
          <w:kern w:val="0"/>
          <w:sz w:val="32"/>
          <w:szCs w:val="32"/>
          <w:bdr w:val="none" w:sz="0" w:space="0" w:color="auto" w:frame="1"/>
        </w:rPr>
        <w:t>站点信息</w:t>
      </w:r>
    </w:p>
    <w:p w14:paraId="20F5C9F5" w14:textId="77777777" w:rsidR="000D627D" w:rsidRPr="000D627D" w:rsidRDefault="000D627D" w:rsidP="000D627D">
      <w:pPr>
        <w:widowControl/>
        <w:numPr>
          <w:ilvl w:val="1"/>
          <w:numId w:val="2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后台登录地址：</w:t>
      </w:r>
      <w:r w:rsidRPr="000D627D">
        <w:rPr>
          <w:rFonts w:ascii="仿宋" w:eastAsia="仿宋" w:hAnsi="仿宋" w:cs="宋体"/>
          <w:color w:val="1F2328"/>
          <w:kern w:val="0"/>
          <w:sz w:val="19"/>
          <w:szCs w:val="19"/>
          <w:bdr w:val="none" w:sz="0" w:space="0" w:color="auto" w:frame="1"/>
        </w:rPr>
        <w:t xml:space="preserve">域名/ </w:t>
      </w:r>
      <w:proofErr w:type="spellStart"/>
      <w:r w:rsidRPr="000D627D">
        <w:rPr>
          <w:rFonts w:ascii="仿宋" w:eastAsia="仿宋" w:hAnsi="仿宋" w:cs="宋体"/>
          <w:color w:val="1F2328"/>
          <w:kern w:val="0"/>
          <w:sz w:val="19"/>
          <w:szCs w:val="19"/>
          <w:bdr w:val="none" w:sz="0" w:space="0" w:color="auto" w:frame="1"/>
        </w:rPr>
        <w:t>BzZjqEwfvh.php</w:t>
      </w:r>
      <w:proofErr w:type="spellEnd"/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。出于安全考虑，您可以在部署完成后修改</w:t>
      </w:r>
      <w:proofErr w:type="gramStart"/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此安全</w:t>
      </w:r>
      <w:proofErr w:type="gramEnd"/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入口。</w:t>
      </w:r>
    </w:p>
    <w:p w14:paraId="10518D14" w14:textId="77777777" w:rsidR="000D627D" w:rsidRPr="000D627D" w:rsidRDefault="000D627D" w:rsidP="000D627D">
      <w:pPr>
        <w:widowControl/>
        <w:numPr>
          <w:ilvl w:val="1"/>
          <w:numId w:val="2"/>
        </w:numPr>
        <w:spacing w:before="60"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在后台的“常规管理-系统配置”中设置网站名称等信息。</w:t>
      </w:r>
    </w:p>
    <w:p w14:paraId="239E0046" w14:textId="77777777" w:rsidR="000D627D" w:rsidRPr="000D627D" w:rsidRDefault="000D627D" w:rsidP="000D627D">
      <w:pPr>
        <w:widowControl/>
        <w:numPr>
          <w:ilvl w:val="0"/>
          <w:numId w:val="2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 w:rsidRPr="000D627D">
        <w:rPr>
          <w:rFonts w:ascii="仿宋" w:eastAsia="仿宋" w:hAnsi="仿宋" w:cs="Segoe UI"/>
          <w:b/>
          <w:bCs/>
          <w:color w:val="1F2328"/>
          <w:kern w:val="0"/>
          <w:sz w:val="23"/>
          <w:szCs w:val="23"/>
          <w:bdr w:val="none" w:sz="0" w:space="0" w:color="auto" w:frame="1"/>
        </w:rPr>
        <w:t>用户信息</w:t>
      </w:r>
    </w:p>
    <w:p w14:paraId="7F7D4642" w14:textId="77777777" w:rsidR="000D627D" w:rsidRPr="000D627D" w:rsidRDefault="000D627D" w:rsidP="000D627D">
      <w:pPr>
        <w:widowControl/>
        <w:numPr>
          <w:ilvl w:val="1"/>
          <w:numId w:val="2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在“会员管理-会员管理”中管理用户信息和权限。</w:t>
      </w:r>
    </w:p>
    <w:p w14:paraId="03FD4119" w14:textId="77777777" w:rsidR="000D627D" w:rsidRPr="000D627D" w:rsidRDefault="000D627D" w:rsidP="000D627D">
      <w:pPr>
        <w:widowControl/>
        <w:numPr>
          <w:ilvl w:val="1"/>
          <w:numId w:val="2"/>
        </w:numPr>
        <w:spacing w:before="60"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在“会员管理-会员分组”中添加和管理用户班级。</w:t>
      </w:r>
    </w:p>
    <w:p w14:paraId="25B71DF2" w14:textId="77777777" w:rsidR="000D627D" w:rsidRPr="000D627D" w:rsidRDefault="000D627D" w:rsidP="000D627D">
      <w:pPr>
        <w:widowControl/>
        <w:numPr>
          <w:ilvl w:val="0"/>
          <w:numId w:val="2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 w:rsidRPr="000D627D">
        <w:rPr>
          <w:rFonts w:ascii="仿宋" w:eastAsia="仿宋" w:hAnsi="仿宋" w:cs="Segoe UI"/>
          <w:b/>
          <w:bCs/>
          <w:color w:val="1F2328"/>
          <w:kern w:val="0"/>
          <w:sz w:val="23"/>
          <w:szCs w:val="23"/>
          <w:bdr w:val="none" w:sz="0" w:space="0" w:color="auto" w:frame="1"/>
        </w:rPr>
        <w:t>AI配置</w:t>
      </w:r>
    </w:p>
    <w:p w14:paraId="7D0499C9" w14:textId="77777777" w:rsidR="000D627D" w:rsidRPr="000D627D" w:rsidRDefault="000D627D" w:rsidP="000D627D">
      <w:pPr>
        <w:widowControl/>
        <w:numPr>
          <w:ilvl w:val="1"/>
          <w:numId w:val="2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在“常规管理-系统配置-AI设置”中</w:t>
      </w:r>
      <w:proofErr w:type="gramStart"/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填写智谱</w:t>
      </w:r>
      <w:proofErr w:type="gramEnd"/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AI的token并启用AI功能。</w:t>
      </w:r>
    </w:p>
    <w:p w14:paraId="31F7D989" w14:textId="77777777" w:rsidR="00D24043" w:rsidRDefault="00D24043" w:rsidP="000D627D">
      <w:pPr>
        <w:widowControl/>
        <w:spacing w:line="405" w:lineRule="atLeast"/>
        <w:jc w:val="left"/>
        <w:textAlignment w:val="baseline"/>
        <w:rPr>
          <w:rFonts w:ascii="仿宋" w:eastAsia="仿宋" w:hAnsi="仿宋" w:cs="Segoe UI"/>
          <w:b/>
          <w:bCs/>
          <w:color w:val="1F2328"/>
          <w:kern w:val="0"/>
          <w:sz w:val="44"/>
          <w:szCs w:val="44"/>
          <w:bdr w:val="none" w:sz="0" w:space="0" w:color="auto" w:frame="1"/>
        </w:rPr>
      </w:pPr>
    </w:p>
    <w:p w14:paraId="042EC1C0" w14:textId="77777777" w:rsidR="00D24043" w:rsidRDefault="00D24043" w:rsidP="000D627D">
      <w:pPr>
        <w:widowControl/>
        <w:spacing w:line="405" w:lineRule="atLeast"/>
        <w:jc w:val="left"/>
        <w:textAlignment w:val="baseline"/>
        <w:rPr>
          <w:rFonts w:ascii="仿宋" w:eastAsia="仿宋" w:hAnsi="仿宋" w:cs="Segoe UI"/>
          <w:b/>
          <w:bCs/>
          <w:color w:val="1F2328"/>
          <w:kern w:val="0"/>
          <w:sz w:val="44"/>
          <w:szCs w:val="44"/>
          <w:bdr w:val="none" w:sz="0" w:space="0" w:color="auto" w:frame="1"/>
        </w:rPr>
      </w:pPr>
    </w:p>
    <w:p w14:paraId="348CC229" w14:textId="3AF5B83D" w:rsidR="000D627D" w:rsidRPr="000D627D" w:rsidRDefault="00D24043" w:rsidP="000D627D">
      <w:pPr>
        <w:widowControl/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44"/>
          <w:szCs w:val="44"/>
        </w:rPr>
      </w:pPr>
      <w:r>
        <w:rPr>
          <w:rFonts w:ascii="仿宋" w:eastAsia="仿宋" w:hAnsi="仿宋" w:cs="Segoe UI" w:hint="eastAsia"/>
          <w:b/>
          <w:bCs/>
          <w:color w:val="1F2328"/>
          <w:kern w:val="0"/>
          <w:sz w:val="44"/>
          <w:szCs w:val="44"/>
          <w:bdr w:val="none" w:sz="0" w:space="0" w:color="auto" w:frame="1"/>
        </w:rPr>
        <w:t>二</w:t>
      </w:r>
      <w:r w:rsidR="000D627D" w:rsidRPr="000D627D">
        <w:rPr>
          <w:rFonts w:ascii="仿宋" w:eastAsia="仿宋" w:hAnsi="仿宋" w:cs="Segoe UI"/>
          <w:b/>
          <w:bCs/>
          <w:color w:val="1F2328"/>
          <w:kern w:val="0"/>
          <w:sz w:val="44"/>
          <w:szCs w:val="44"/>
          <w:bdr w:val="none" w:sz="0" w:space="0" w:color="auto" w:frame="1"/>
        </w:rPr>
        <w:t>、功能使用</w:t>
      </w:r>
    </w:p>
    <w:p w14:paraId="17016867" w14:textId="77777777" w:rsidR="000D627D" w:rsidRPr="000D627D" w:rsidRDefault="000D627D" w:rsidP="000D627D">
      <w:pPr>
        <w:widowControl/>
        <w:numPr>
          <w:ilvl w:val="0"/>
          <w:numId w:val="3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32"/>
          <w:szCs w:val="32"/>
        </w:rPr>
      </w:pPr>
      <w:r w:rsidRPr="000D627D">
        <w:rPr>
          <w:rFonts w:ascii="仿宋" w:eastAsia="仿宋" w:hAnsi="仿宋" w:cs="Segoe UI"/>
          <w:b/>
          <w:bCs/>
          <w:color w:val="1F2328"/>
          <w:kern w:val="0"/>
          <w:sz w:val="32"/>
          <w:szCs w:val="32"/>
          <w:bdr w:val="none" w:sz="0" w:space="0" w:color="auto" w:frame="1"/>
        </w:rPr>
        <w:t>用户注册</w:t>
      </w:r>
    </w:p>
    <w:p w14:paraId="2C0EF22A" w14:textId="77777777" w:rsidR="000D627D" w:rsidRPr="000D627D" w:rsidRDefault="000D627D" w:rsidP="000D627D">
      <w:pPr>
        <w:widowControl/>
        <w:numPr>
          <w:ilvl w:val="1"/>
          <w:numId w:val="3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用户在前台注册时需填写用户名、密码、邮箱和</w:t>
      </w:r>
      <w:proofErr w:type="spellStart"/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Authcode</w:t>
      </w:r>
      <w:proofErr w:type="spellEnd"/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。</w:t>
      </w:r>
      <w:proofErr w:type="spellStart"/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Authcode</w:t>
      </w:r>
      <w:proofErr w:type="spellEnd"/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需由后台管理员在“教学管理-注册码”中添加，同时为用户分配班级。</w:t>
      </w:r>
    </w:p>
    <w:p w14:paraId="546CF851" w14:textId="77777777" w:rsidR="000D627D" w:rsidRPr="000D627D" w:rsidRDefault="000D627D" w:rsidP="000D627D">
      <w:pPr>
        <w:widowControl/>
        <w:numPr>
          <w:ilvl w:val="0"/>
          <w:numId w:val="3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32"/>
          <w:szCs w:val="32"/>
        </w:rPr>
      </w:pPr>
      <w:r w:rsidRPr="000D627D">
        <w:rPr>
          <w:rFonts w:ascii="仿宋" w:eastAsia="仿宋" w:hAnsi="仿宋" w:cs="Segoe UI"/>
          <w:b/>
          <w:bCs/>
          <w:color w:val="1F2328"/>
          <w:kern w:val="0"/>
          <w:sz w:val="32"/>
          <w:szCs w:val="32"/>
          <w:bdr w:val="none" w:sz="0" w:space="0" w:color="auto" w:frame="1"/>
        </w:rPr>
        <w:t>内容与学习</w:t>
      </w:r>
    </w:p>
    <w:p w14:paraId="737F2B11" w14:textId="77777777" w:rsidR="000D627D" w:rsidRPr="000D627D" w:rsidRDefault="000D627D" w:rsidP="000D627D">
      <w:pPr>
        <w:widowControl/>
        <w:numPr>
          <w:ilvl w:val="1"/>
          <w:numId w:val="3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用户可在首页的“内容中心”浏览文章，按分类查看。</w:t>
      </w:r>
    </w:p>
    <w:p w14:paraId="70A41DBD" w14:textId="77777777" w:rsidR="000D627D" w:rsidRPr="000D627D" w:rsidRDefault="000D627D" w:rsidP="000D627D">
      <w:pPr>
        <w:widowControl/>
        <w:numPr>
          <w:ilvl w:val="1"/>
          <w:numId w:val="3"/>
        </w:numPr>
        <w:spacing w:before="60"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管理员在“内容管理-文章管理”中管理文章，注意设置文章的权重和展示状态。</w:t>
      </w:r>
    </w:p>
    <w:p w14:paraId="6315D185" w14:textId="77777777" w:rsidR="000D627D" w:rsidRPr="000D627D" w:rsidRDefault="000D627D" w:rsidP="000D627D">
      <w:pPr>
        <w:widowControl/>
        <w:numPr>
          <w:ilvl w:val="0"/>
          <w:numId w:val="3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32"/>
          <w:szCs w:val="32"/>
        </w:rPr>
      </w:pPr>
      <w:r w:rsidRPr="000D627D">
        <w:rPr>
          <w:rFonts w:ascii="仿宋" w:eastAsia="仿宋" w:hAnsi="仿宋" w:cs="Segoe UI"/>
          <w:b/>
          <w:bCs/>
          <w:color w:val="1F2328"/>
          <w:kern w:val="0"/>
          <w:sz w:val="32"/>
          <w:szCs w:val="32"/>
          <w:bdr w:val="none" w:sz="0" w:space="0" w:color="auto" w:frame="1"/>
        </w:rPr>
        <w:t>活动签到</w:t>
      </w:r>
    </w:p>
    <w:p w14:paraId="5713D0E1" w14:textId="77777777" w:rsidR="000D627D" w:rsidRPr="000D627D" w:rsidRDefault="000D627D" w:rsidP="000D627D">
      <w:pPr>
        <w:widowControl/>
        <w:numPr>
          <w:ilvl w:val="1"/>
          <w:numId w:val="3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lastRenderedPageBreak/>
        <w:t>用户在“用户中心”的“签到中心”进行签到。</w:t>
      </w:r>
    </w:p>
    <w:p w14:paraId="2E41215B" w14:textId="77777777" w:rsidR="000D627D" w:rsidRPr="000D627D" w:rsidRDefault="000D627D" w:rsidP="000D627D">
      <w:pPr>
        <w:widowControl/>
        <w:numPr>
          <w:ilvl w:val="1"/>
          <w:numId w:val="3"/>
        </w:numPr>
        <w:spacing w:before="60"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管理员在“教学管理-签到管理”中管理签到活动，并查看签到情况。</w:t>
      </w:r>
    </w:p>
    <w:p w14:paraId="13A95CD4" w14:textId="77777777" w:rsidR="000D627D" w:rsidRPr="000D627D" w:rsidRDefault="000D627D" w:rsidP="000D627D">
      <w:pPr>
        <w:widowControl/>
        <w:numPr>
          <w:ilvl w:val="0"/>
          <w:numId w:val="3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32"/>
          <w:szCs w:val="32"/>
        </w:rPr>
      </w:pPr>
      <w:r w:rsidRPr="000D627D">
        <w:rPr>
          <w:rFonts w:ascii="仿宋" w:eastAsia="仿宋" w:hAnsi="仿宋" w:cs="Segoe UI"/>
          <w:b/>
          <w:bCs/>
          <w:color w:val="1F2328"/>
          <w:kern w:val="0"/>
          <w:sz w:val="32"/>
          <w:szCs w:val="32"/>
          <w:bdr w:val="none" w:sz="0" w:space="0" w:color="auto" w:frame="1"/>
        </w:rPr>
        <w:t>在线评测</w:t>
      </w:r>
    </w:p>
    <w:p w14:paraId="635AF067" w14:textId="77777777" w:rsidR="000D627D" w:rsidRPr="000D627D" w:rsidRDefault="000D627D" w:rsidP="000D627D">
      <w:pPr>
        <w:widowControl/>
        <w:numPr>
          <w:ilvl w:val="1"/>
          <w:numId w:val="3"/>
        </w:numPr>
        <w:spacing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用户在“用户中心”的“在线编译”中编写并提交代码。</w:t>
      </w:r>
    </w:p>
    <w:p w14:paraId="32C592E2" w14:textId="77777777" w:rsidR="000D627D" w:rsidRPr="000D627D" w:rsidRDefault="000D627D" w:rsidP="000D627D">
      <w:pPr>
        <w:widowControl/>
        <w:numPr>
          <w:ilvl w:val="1"/>
          <w:numId w:val="3"/>
        </w:numPr>
        <w:spacing w:before="60" w:line="405" w:lineRule="atLeast"/>
        <w:jc w:val="left"/>
        <w:textAlignment w:val="baseline"/>
        <w:rPr>
          <w:rFonts w:ascii="仿宋" w:eastAsia="仿宋" w:hAnsi="仿宋" w:cs="Segoe UI"/>
          <w:color w:val="1F2328"/>
          <w:kern w:val="0"/>
          <w:sz w:val="23"/>
          <w:szCs w:val="23"/>
        </w:rPr>
      </w:pPr>
      <w:r w:rsidRPr="000D627D">
        <w:rPr>
          <w:rFonts w:ascii="仿宋" w:eastAsia="仿宋" w:hAnsi="仿宋" w:cs="Segoe UI"/>
          <w:color w:val="1F2328"/>
          <w:kern w:val="0"/>
          <w:sz w:val="23"/>
          <w:szCs w:val="23"/>
        </w:rPr>
        <w:t>管理员在“常规管理-系统配置-AI设置”中配置AI，并可在“编译记录”中查看代码提交和AI建议。</w:t>
      </w:r>
    </w:p>
    <w:p w14:paraId="2AC96BA4" w14:textId="77777777" w:rsidR="003615AA" w:rsidRPr="000D627D" w:rsidRDefault="003615AA">
      <w:pPr>
        <w:rPr>
          <w:rFonts w:ascii="仿宋" w:eastAsia="仿宋" w:hAnsi="仿宋" w:hint="eastAsia"/>
        </w:rPr>
      </w:pPr>
    </w:p>
    <w:sectPr w:rsidR="003615AA" w:rsidRPr="000D6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8E5542"/>
    <w:multiLevelType w:val="multilevel"/>
    <w:tmpl w:val="03BC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647579"/>
    <w:multiLevelType w:val="multilevel"/>
    <w:tmpl w:val="EE7CA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B33945"/>
    <w:multiLevelType w:val="multilevel"/>
    <w:tmpl w:val="74AC8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8722A1"/>
    <w:multiLevelType w:val="multilevel"/>
    <w:tmpl w:val="69509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0790820">
    <w:abstractNumId w:val="1"/>
  </w:num>
  <w:num w:numId="2" w16cid:durableId="67850167">
    <w:abstractNumId w:val="3"/>
  </w:num>
  <w:num w:numId="3" w16cid:durableId="564686496">
    <w:abstractNumId w:val="2"/>
  </w:num>
  <w:num w:numId="4" w16cid:durableId="1469977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7D"/>
    <w:rsid w:val="000D627D"/>
    <w:rsid w:val="000E76A0"/>
    <w:rsid w:val="001B337B"/>
    <w:rsid w:val="001E0516"/>
    <w:rsid w:val="003615AA"/>
    <w:rsid w:val="00763FE2"/>
    <w:rsid w:val="00AE1623"/>
    <w:rsid w:val="00D2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EB4A"/>
  <w15:chartTrackingRefBased/>
  <w15:docId w15:val="{14608938-4BC7-429B-B41D-A075CDB9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627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6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627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627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627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627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627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627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627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627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D6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D6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627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627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D627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D627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D627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D627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D627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D6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627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D62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62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D62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62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627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6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D627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627D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0D62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0D627D"/>
    <w:rPr>
      <w:b/>
      <w:bCs/>
    </w:rPr>
  </w:style>
  <w:style w:type="character" w:styleId="HTML">
    <w:name w:val="HTML Code"/>
    <w:basedOn w:val="a0"/>
    <w:uiPriority w:val="99"/>
    <w:semiHidden/>
    <w:unhideWhenUsed/>
    <w:rsid w:val="000D627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1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志至 王</dc:creator>
  <cp:keywords/>
  <dc:description/>
  <cp:lastModifiedBy>志至 王</cp:lastModifiedBy>
  <cp:revision>2</cp:revision>
  <dcterms:created xsi:type="dcterms:W3CDTF">2024-05-11T03:45:00Z</dcterms:created>
  <dcterms:modified xsi:type="dcterms:W3CDTF">2024-05-11T03:45:00Z</dcterms:modified>
</cp:coreProperties>
</file>