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细黑" w:hAnsi="华文细黑" w:eastAsia="华文细黑"/>
          <w:b/>
          <w:sz w:val="52"/>
          <w:szCs w:val="52"/>
        </w:rPr>
      </w:pPr>
      <w:r>
        <w:rPr>
          <w:rFonts w:ascii="华文细黑" w:hAnsi="华文细黑" w:eastAsia="华文细黑"/>
          <w:b/>
          <w:sz w:val="52"/>
          <w:szCs w:val="52"/>
        </w:rPr>
        <w:t>二嗨租车</w:t>
      </w:r>
      <w:r>
        <w:rPr>
          <w:rFonts w:hint="eastAsia" w:ascii="华文细黑" w:hAnsi="华文细黑" w:eastAsia="华文细黑"/>
          <w:b/>
          <w:sz w:val="52"/>
          <w:szCs w:val="52"/>
        </w:rPr>
        <w:t>系统</w:t>
      </w:r>
    </w:p>
    <w:p>
      <w:pPr>
        <w:jc w:val="center"/>
        <w:rPr>
          <w:rFonts w:ascii="华文细黑" w:hAnsi="华文细黑" w:eastAsia="华文细黑"/>
          <w:b/>
          <w:sz w:val="52"/>
          <w:szCs w:val="52"/>
        </w:rPr>
      </w:pPr>
      <w:r>
        <w:rPr>
          <w:rFonts w:hint="eastAsia" w:ascii="华文细黑" w:hAnsi="华文细黑" w:eastAsia="华文细黑"/>
          <w:b/>
          <w:sz w:val="52"/>
          <w:szCs w:val="52"/>
        </w:rPr>
        <w:t>需求分析设计</w:t>
      </w:r>
      <w:bookmarkStart w:id="0" w:name="_GoBack"/>
      <w:bookmarkEnd w:id="0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1287"/>
        <w:gridCol w:w="4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9" w:hRule="atLeast"/>
        </w:trPr>
        <w:tc>
          <w:tcPr>
            <w:tcW w:w="2565" w:type="dxa"/>
            <w:vMerge w:val="restart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文件状态：</w:t>
            </w:r>
          </w:p>
          <w:p>
            <w:pPr>
              <w:ind w:firstLine="210" w:firstLineChars="10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[  ] 草稿</w:t>
            </w:r>
          </w:p>
          <w:p>
            <w:pPr>
              <w:ind w:firstLine="210" w:firstLineChars="10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[√] 正式发布</w:t>
            </w:r>
          </w:p>
          <w:p>
            <w:pPr>
              <w:ind w:firstLine="210" w:firstLineChars="100"/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[  ]</w:t>
            </w:r>
            <w:r>
              <w:rPr>
                <w:rFonts w:ascii="华文细黑" w:hAnsi="华文细黑" w:eastAsia="华文细黑"/>
              </w:rPr>
              <w:t xml:space="preserve"> </w:t>
            </w:r>
            <w:r>
              <w:rPr>
                <w:rFonts w:hint="eastAsia" w:ascii="华文细黑" w:hAnsi="华文细黑" w:eastAsia="华文细黑"/>
              </w:rPr>
              <w:t>正在修改</w:t>
            </w:r>
          </w:p>
        </w:tc>
        <w:tc>
          <w:tcPr>
            <w:tcW w:w="1287" w:type="dxa"/>
            <w:shd w:val="clear" w:color="auto" w:fill="99CCFF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文件标识</w:t>
            </w:r>
          </w:p>
        </w:tc>
        <w:tc>
          <w:tcPr>
            <w:tcW w:w="4444" w:type="dxa"/>
          </w:tcPr>
          <w:p>
            <w:pPr>
              <w:rPr>
                <w:rFonts w:ascii="华文细黑" w:hAnsi="华文细黑" w:eastAsia="华文细黑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65" w:type="dxa"/>
            <w:vMerge w:val="continue"/>
          </w:tcPr>
          <w:p>
            <w:pPr>
              <w:ind w:firstLine="420" w:firstLineChars="200"/>
              <w:rPr>
                <w:rFonts w:ascii="华文细黑" w:hAnsi="华文细黑" w:eastAsia="华文细黑"/>
              </w:rPr>
            </w:pPr>
          </w:p>
        </w:tc>
        <w:tc>
          <w:tcPr>
            <w:tcW w:w="1287" w:type="dxa"/>
            <w:shd w:val="clear" w:color="auto" w:fill="99CCFF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当前版本</w:t>
            </w:r>
          </w:p>
        </w:tc>
        <w:tc>
          <w:tcPr>
            <w:tcW w:w="444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1</w:t>
            </w:r>
            <w:r>
              <w:rPr>
                <w:rFonts w:ascii="华文细黑" w:hAnsi="华文细黑" w:eastAsia="华文细黑"/>
              </w:rPr>
              <w:t>.</w:t>
            </w:r>
            <w:r>
              <w:rPr>
                <w:rFonts w:hint="eastAsia" w:ascii="华文细黑" w:hAnsi="华文细黑" w:eastAsia="华文细黑"/>
              </w:rPr>
              <w:t>0</w:t>
            </w:r>
            <w:r>
              <w:rPr>
                <w:rFonts w:ascii="华文细黑" w:hAnsi="华文细黑" w:eastAsia="华文细黑"/>
              </w:rPr>
              <w:t>.</w:t>
            </w:r>
            <w:r>
              <w:rPr>
                <w:rFonts w:hint="eastAsia" w:ascii="华文细黑" w:hAnsi="华文细黑" w:eastAsia="华文细黑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65" w:type="dxa"/>
            <w:vMerge w:val="continue"/>
          </w:tcPr>
          <w:p>
            <w:pPr>
              <w:ind w:firstLine="420" w:firstLineChars="200"/>
              <w:rPr>
                <w:rFonts w:ascii="华文细黑" w:hAnsi="华文细黑" w:eastAsia="华文细黑"/>
              </w:rPr>
            </w:pPr>
          </w:p>
        </w:tc>
        <w:tc>
          <w:tcPr>
            <w:tcW w:w="1287" w:type="dxa"/>
            <w:shd w:val="clear" w:color="auto" w:fill="99CCFF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作    者</w:t>
            </w:r>
          </w:p>
        </w:tc>
        <w:tc>
          <w:tcPr>
            <w:tcW w:w="4444" w:type="dxa"/>
          </w:tcPr>
          <w:p>
            <w:pPr>
              <w:rPr>
                <w:rFonts w:ascii="华文细黑" w:hAnsi="华文细黑" w:eastAsia="华文细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65" w:type="dxa"/>
            <w:vMerge w:val="continue"/>
          </w:tcPr>
          <w:p>
            <w:pPr>
              <w:ind w:firstLine="420" w:firstLineChars="200"/>
              <w:rPr>
                <w:rFonts w:ascii="华文细黑" w:hAnsi="华文细黑" w:eastAsia="华文细黑"/>
              </w:rPr>
            </w:pPr>
          </w:p>
        </w:tc>
        <w:tc>
          <w:tcPr>
            <w:tcW w:w="1287" w:type="dxa"/>
            <w:shd w:val="clear" w:color="auto" w:fill="99CCFF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完成日期</w:t>
            </w:r>
          </w:p>
        </w:tc>
        <w:tc>
          <w:tcPr>
            <w:tcW w:w="444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XXXX年XX月XX日</w:t>
            </w:r>
          </w:p>
        </w:tc>
      </w:tr>
    </w:tbl>
    <w:p>
      <w:pPr>
        <w:pStyle w:val="2"/>
        <w:rPr>
          <w:rFonts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第一部分、概述</w:t>
      </w:r>
    </w:p>
    <w:p>
      <w:pPr>
        <w:pStyle w:val="3"/>
        <w:numPr>
          <w:ilvl w:val="0"/>
          <w:numId w:val="1"/>
        </w:numPr>
        <w:rPr>
          <w:rFonts w:ascii="华文细黑" w:hAnsi="华文细黑" w:eastAsia="华文细黑"/>
          <w:sz w:val="24"/>
          <w:szCs w:val="24"/>
        </w:rPr>
      </w:pPr>
      <w:r>
        <w:rPr>
          <w:rFonts w:hint="eastAsia" w:ascii="华文细黑" w:hAnsi="华文细黑" w:eastAsia="华文细黑"/>
          <w:sz w:val="24"/>
          <w:szCs w:val="24"/>
        </w:rPr>
        <w:t>项目名称</w:t>
      </w:r>
    </w:p>
    <w:p>
      <w:pPr>
        <w:numPr>
          <w:ilvl w:val="1"/>
          <w:numId w:val="1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项目名称</w:t>
      </w:r>
    </w:p>
    <w:p>
      <w:pPr>
        <w:ind w:left="84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二嗨</w:t>
      </w:r>
      <w:r>
        <w:rPr>
          <w:rFonts w:ascii="华文细黑" w:hAnsi="华文细黑" w:eastAsia="华文细黑"/>
        </w:rPr>
        <w:t>租车</w:t>
      </w:r>
      <w:r>
        <w:rPr>
          <w:rFonts w:hint="eastAsia" w:ascii="华文细黑" w:hAnsi="华文细黑" w:eastAsia="华文细黑"/>
        </w:rPr>
        <w:t>系统</w:t>
      </w:r>
    </w:p>
    <w:p>
      <w:pPr>
        <w:pStyle w:val="3"/>
        <w:numPr>
          <w:ilvl w:val="0"/>
          <w:numId w:val="1"/>
        </w:numPr>
        <w:rPr>
          <w:rFonts w:ascii="华文细黑" w:hAnsi="华文细黑" w:eastAsia="华文细黑"/>
          <w:sz w:val="24"/>
          <w:szCs w:val="24"/>
        </w:rPr>
      </w:pPr>
      <w:r>
        <w:rPr>
          <w:rFonts w:hint="eastAsia" w:ascii="华文细黑" w:hAnsi="华文细黑" w:eastAsia="华文细黑"/>
          <w:sz w:val="24"/>
          <w:szCs w:val="24"/>
        </w:rPr>
        <w:t>文档说明</w:t>
      </w:r>
    </w:p>
    <w:p>
      <w:pPr>
        <w:ind w:left="84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本文档系统的描述了二嗨租车系统的业务需求以及需求分析文档。可用于指导软件的系统设计和测试阶段的工作。</w:t>
      </w:r>
    </w:p>
    <w:p>
      <w:pPr>
        <w:rPr>
          <w:rFonts w:ascii="华文细黑" w:hAnsi="华文细黑" w:eastAsia="华文细黑"/>
        </w:rPr>
      </w:pPr>
    </w:p>
    <w:p>
      <w:pPr>
        <w:pStyle w:val="2"/>
        <w:rPr>
          <w:rFonts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第二部分、任务说明</w:t>
      </w:r>
    </w:p>
    <w:p>
      <w:pPr>
        <w:pStyle w:val="3"/>
        <w:rPr>
          <w:rFonts w:ascii="华文细黑" w:hAnsi="华文细黑" w:eastAsia="华文细黑"/>
          <w:sz w:val="24"/>
          <w:szCs w:val="24"/>
        </w:rPr>
      </w:pPr>
      <w:r>
        <w:rPr>
          <w:rFonts w:hint="eastAsia" w:ascii="华文细黑" w:hAnsi="华文细黑" w:eastAsia="华文细黑"/>
          <w:sz w:val="24"/>
          <w:szCs w:val="24"/>
        </w:rPr>
        <w:t>1功能概述</w:t>
      </w:r>
    </w:p>
    <w:p>
      <w:pPr>
        <w:ind w:left="36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二嗨</w:t>
      </w:r>
      <w:r>
        <w:rPr>
          <w:rFonts w:ascii="华文细黑" w:hAnsi="华文细黑" w:eastAsia="华文细黑"/>
        </w:rPr>
        <w:t>租车系统</w:t>
      </w:r>
      <w:r>
        <w:rPr>
          <w:rFonts w:hint="eastAsia" w:ascii="华文细黑" w:hAnsi="华文细黑" w:eastAsia="华文细黑"/>
        </w:rPr>
        <w:t>主要提供的如下功能：</w:t>
      </w:r>
    </w:p>
    <w:p>
      <w:pPr>
        <w:numPr>
          <w:ilvl w:val="1"/>
          <w:numId w:val="2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用户登录、注册、查询汽车、租车、还车、查询租赁记录等功能</w:t>
      </w:r>
    </w:p>
    <w:p>
      <w:pPr>
        <w:numPr>
          <w:ilvl w:val="1"/>
          <w:numId w:val="2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管理员登录、查询汽车、添加汽车、修改汽车、查询租赁记录等功能</w:t>
      </w:r>
    </w:p>
    <w:p>
      <w:pPr>
        <w:pStyle w:val="3"/>
        <w:rPr>
          <w:rFonts w:ascii="华文细黑" w:hAnsi="华文细黑" w:eastAsia="华文细黑"/>
          <w:sz w:val="24"/>
          <w:szCs w:val="24"/>
        </w:rPr>
      </w:pPr>
      <w:r>
        <w:rPr>
          <w:rFonts w:hint="eastAsia" w:ascii="华文细黑" w:hAnsi="华文细黑" w:eastAsia="华文细黑"/>
          <w:sz w:val="24"/>
          <w:szCs w:val="24"/>
        </w:rPr>
        <w:t>2使用知识点需求说明</w:t>
      </w:r>
    </w:p>
    <w:p>
      <w:pPr>
        <w:rPr>
          <w:rFonts w:ascii="华文细黑" w:hAnsi="华文细黑" w:eastAsia="华文细黑"/>
          <w:sz w:val="24"/>
        </w:rPr>
      </w:pPr>
      <w:r>
        <w:rPr>
          <w:rFonts w:hint="eastAsia"/>
        </w:rPr>
        <w:tab/>
      </w:r>
      <w:r>
        <w:rPr>
          <w:rFonts w:hint="eastAsia" w:ascii="华文细黑" w:hAnsi="华文细黑" w:eastAsia="华文细黑"/>
          <w:sz w:val="24"/>
        </w:rPr>
        <w:t>二嗨</w:t>
      </w:r>
      <w:r>
        <w:rPr>
          <w:rFonts w:ascii="华文细黑" w:hAnsi="华文细黑" w:eastAsia="华文细黑"/>
          <w:sz w:val="24"/>
        </w:rPr>
        <w:t>租车</w:t>
      </w:r>
      <w:r>
        <w:rPr>
          <w:rFonts w:hint="eastAsia" w:ascii="华文细黑" w:hAnsi="华文细黑" w:eastAsia="华文细黑"/>
          <w:sz w:val="24"/>
        </w:rPr>
        <w:t>知识点：</w:t>
      </w:r>
    </w:p>
    <w:p>
      <w:pPr>
        <w:rPr>
          <w:rFonts w:ascii="华文细黑" w:hAnsi="华文细黑" w:eastAsia="华文细黑"/>
          <w:sz w:val="24"/>
        </w:rPr>
      </w:pPr>
      <w:r>
        <w:rPr>
          <w:rFonts w:hint="eastAsia" w:ascii="华文细黑" w:hAnsi="华文细黑" w:eastAsia="华文细黑"/>
          <w:sz w:val="24"/>
        </w:rPr>
        <w:tab/>
      </w:r>
      <w:r>
        <w:rPr>
          <w:rFonts w:hint="eastAsia" w:ascii="华文细黑" w:hAnsi="华文细黑" w:eastAsia="华文细黑"/>
          <w:sz w:val="24"/>
        </w:rPr>
        <w:t>面向</w:t>
      </w:r>
      <w:r>
        <w:rPr>
          <w:rFonts w:ascii="华文细黑" w:hAnsi="华文细黑" w:eastAsia="华文细黑"/>
          <w:sz w:val="24"/>
        </w:rPr>
        <w:t>对象</w:t>
      </w:r>
      <w:r>
        <w:rPr>
          <w:rFonts w:hint="eastAsia" w:ascii="华文细黑" w:hAnsi="华文细黑" w:eastAsia="华文细黑"/>
          <w:sz w:val="24"/>
        </w:rPr>
        <w:t>、集合、IO、线程、网络、JSON、反射、</w:t>
      </w:r>
    </w:p>
    <w:p>
      <w:pPr>
        <w:ind w:firstLine="420"/>
        <w:rPr>
          <w:sz w:val="24"/>
        </w:rPr>
      </w:pPr>
      <w:r>
        <w:rPr>
          <w:rFonts w:hint="eastAsia" w:ascii="华文细黑" w:hAnsi="华文细黑" w:eastAsia="华文细黑"/>
          <w:sz w:val="24"/>
        </w:rPr>
        <w:t>JDBC</w:t>
      </w:r>
    </w:p>
    <w:p>
      <w:pPr>
        <w:ind w:left="360"/>
        <w:rPr>
          <w:rFonts w:ascii="华文细黑" w:hAnsi="华文细黑" w:eastAsia="华文细黑"/>
        </w:rPr>
      </w:pPr>
    </w:p>
    <w:p>
      <w:pPr>
        <w:ind w:left="360"/>
        <w:rPr>
          <w:rFonts w:ascii="华文细黑" w:hAnsi="华文细黑" w:eastAsia="华文细黑"/>
          <w:color w:val="FF0000"/>
        </w:rPr>
      </w:pPr>
    </w:p>
    <w:p>
      <w:pPr>
        <w:pStyle w:val="3"/>
        <w:rPr>
          <w:rFonts w:ascii="华文细黑" w:hAnsi="华文细黑" w:eastAsia="华文细黑"/>
          <w:sz w:val="24"/>
          <w:szCs w:val="24"/>
        </w:rPr>
      </w:pPr>
      <w:r>
        <w:rPr>
          <w:rFonts w:hint="eastAsia" w:ascii="华文细黑" w:hAnsi="华文细黑" w:eastAsia="华文细黑"/>
          <w:sz w:val="24"/>
          <w:szCs w:val="24"/>
        </w:rPr>
        <w:t>3用户环境</w:t>
      </w:r>
    </w:p>
    <w:p>
      <w:pPr>
        <w:ind w:left="36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硬件要求：</w:t>
      </w:r>
    </w:p>
    <w:p>
      <w:pPr>
        <w:ind w:left="36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处理器：</w:t>
      </w:r>
      <w:r>
        <w:rPr>
          <w:rFonts w:ascii="华文细黑" w:hAnsi="华文细黑" w:eastAsia="华文细黑"/>
        </w:rPr>
        <w:t>i</w:t>
      </w:r>
      <w:r>
        <w:rPr>
          <w:rFonts w:hint="eastAsia" w:ascii="华文细黑" w:hAnsi="华文细黑" w:eastAsia="华文细黑"/>
        </w:rPr>
        <w:t>3以上；内存&gt;=4G;硬盘&gt;=40G;</w:t>
      </w:r>
    </w:p>
    <w:p>
      <w:pPr>
        <w:ind w:left="360"/>
        <w:rPr>
          <w:rFonts w:ascii="华文细黑" w:hAnsi="华文细黑" w:eastAsia="华文细黑"/>
        </w:rPr>
      </w:pPr>
    </w:p>
    <w:p>
      <w:pPr>
        <w:ind w:left="36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软件要求：</w:t>
      </w:r>
    </w:p>
    <w:p>
      <w:pPr>
        <w:ind w:left="36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操作系统：WindowsXP及以上版本；数据库服务器：</w:t>
      </w:r>
      <w:r>
        <w:rPr>
          <w:rFonts w:hint="eastAsia" w:ascii="华文细黑" w:hAnsi="华文细黑" w:eastAsia="华文细黑"/>
          <w:szCs w:val="21"/>
        </w:rPr>
        <w:t>oracle 11g</w:t>
      </w:r>
      <w:r>
        <w:rPr>
          <w:rFonts w:hint="eastAsia" w:ascii="华文细黑" w:hAnsi="华文细黑" w:eastAsia="华文细黑"/>
        </w:rPr>
        <w:t>;</w:t>
      </w:r>
    </w:p>
    <w:p>
      <w:pPr>
        <w:ind w:left="36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 xml:space="preserve">开发工具： Eclipse+ </w:t>
      </w:r>
      <w:r>
        <w:rPr>
          <w:rFonts w:hint="eastAsia" w:ascii="华文细黑" w:hAnsi="华文细黑" w:eastAsia="华文细黑"/>
          <w:szCs w:val="21"/>
        </w:rPr>
        <w:t>oracle 11g</w:t>
      </w:r>
    </w:p>
    <w:p>
      <w:pPr>
        <w:pStyle w:val="2"/>
        <w:rPr>
          <w:rFonts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第三部分、需求分析</w:t>
      </w:r>
    </w:p>
    <w:p>
      <w:pPr>
        <w:pStyle w:val="3"/>
        <w:rPr>
          <w:rFonts w:ascii="华文细黑" w:hAnsi="华文细黑" w:eastAsia="华文细黑"/>
          <w:sz w:val="24"/>
          <w:szCs w:val="24"/>
        </w:rPr>
      </w:pPr>
      <w:r>
        <w:rPr>
          <w:rFonts w:hint="eastAsia" w:ascii="华文细黑" w:hAnsi="华文细黑" w:eastAsia="华文细黑"/>
          <w:sz w:val="24"/>
          <w:szCs w:val="24"/>
        </w:rPr>
        <w:t>1、实现功能</w:t>
      </w:r>
    </w:p>
    <w:p>
      <w:pPr>
        <w:numPr>
          <w:ilvl w:val="1"/>
          <w:numId w:val="3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系统用例图</w:t>
      </w:r>
    </w:p>
    <w:p>
      <w:pPr>
        <w:ind w:left="840"/>
        <w:jc w:val="center"/>
        <w:rPr>
          <w:rFonts w:ascii="华文细黑" w:hAnsi="华文细黑" w:eastAsia="华文细黑"/>
        </w:rPr>
      </w:pPr>
    </w:p>
    <w:p>
      <w:pPr>
        <w:ind w:left="840"/>
      </w:pPr>
      <w:r>
        <w:object>
          <v:shape id="_x0000_i1025" o:spt="75" type="#_x0000_t75" style="height:257.15pt;width:224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ind w:left="840"/>
      </w:pPr>
    </w:p>
    <w:p>
      <w:pPr>
        <w:ind w:left="840" w:firstLine="210" w:firstLineChars="100"/>
      </w:pPr>
      <w:r>
        <w:object>
          <v:shape id="_x0000_i1026" o:spt="75" type="#_x0000_t75" style="height:237.5pt;width:222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ind w:left="840"/>
      </w:pPr>
    </w:p>
    <w:p>
      <w:pPr>
        <w:ind w:left="840"/>
        <w:rPr>
          <w:rFonts w:ascii="华文细黑" w:hAnsi="华文细黑" w:eastAsia="华文细黑"/>
        </w:rPr>
      </w:pPr>
    </w:p>
    <w:p>
      <w:pPr>
        <w:numPr>
          <w:ilvl w:val="1"/>
          <w:numId w:val="3"/>
        </w:num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功能清单</w:t>
      </w:r>
    </w:p>
    <w:tbl>
      <w:tblPr>
        <w:tblStyle w:val="7"/>
        <w:tblW w:w="697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70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  <w:shd w:val="clear" w:color="auto" w:fill="99CCFF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功能编号</w:t>
            </w:r>
          </w:p>
        </w:tc>
        <w:tc>
          <w:tcPr>
            <w:tcW w:w="2700" w:type="dxa"/>
            <w:shd w:val="clear" w:color="auto" w:fill="99CCFF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功能名称</w:t>
            </w:r>
          </w:p>
        </w:tc>
        <w:tc>
          <w:tcPr>
            <w:tcW w:w="3194" w:type="dxa"/>
            <w:shd w:val="clear" w:color="auto" w:fill="99CCFF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01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用户登录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输入用户名、密码登录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02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用户注册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用户可注册，管理员不可注册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03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用户查看上架汽车信息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全部上架及根据价格、车型、品牌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04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用户租车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租赁汽车，其他人不可租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05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用户还车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归还汽车，其他人可租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06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用户查看租车记录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查看当前用户的全部租车记录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07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管理员登录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输入用户名、密码登录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08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管理员查看汽车信息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全部汽车或指定汽车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09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管理员添加汽车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根据提示添加一辆汽车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10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管理员修改汽车信息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修改租赁价格、是否上架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11</w:t>
            </w:r>
          </w:p>
        </w:tc>
        <w:tc>
          <w:tcPr>
            <w:tcW w:w="2700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管理员查看租赁记录信息</w:t>
            </w:r>
          </w:p>
        </w:tc>
        <w:tc>
          <w:tcPr>
            <w:tcW w:w="3194" w:type="dxa"/>
          </w:tcPr>
          <w:p>
            <w:pPr>
              <w:rPr>
                <w:rFonts w:ascii="华文细黑" w:hAnsi="华文细黑" w:eastAsia="华文细黑"/>
              </w:rPr>
            </w:pPr>
            <w:r>
              <w:rPr>
                <w:rFonts w:hint="eastAsia" w:ascii="华文细黑" w:hAnsi="华文细黑" w:eastAsia="华文细黑"/>
              </w:rPr>
              <w:t>根据用户id或汽车id</w:t>
            </w:r>
          </w:p>
        </w:tc>
      </w:tr>
    </w:tbl>
    <w:p>
      <w:pPr>
        <w:ind w:left="840"/>
        <w:rPr>
          <w:rFonts w:ascii="华文细黑" w:hAnsi="华文细黑" w:eastAsia="华文细黑"/>
          <w:color w:val="FF0000"/>
        </w:rPr>
      </w:pPr>
    </w:p>
    <w:p>
      <w:pPr>
        <w:pStyle w:val="3"/>
        <w:rPr>
          <w:rFonts w:ascii="华文细黑" w:hAnsi="华文细黑" w:eastAsia="华文细黑"/>
          <w:sz w:val="24"/>
          <w:szCs w:val="24"/>
        </w:rPr>
      </w:pPr>
      <w:r>
        <w:rPr>
          <w:rFonts w:hint="eastAsia" w:ascii="华文细黑" w:hAnsi="华文细黑" w:eastAsia="华文细黑"/>
          <w:sz w:val="24"/>
          <w:szCs w:val="24"/>
        </w:rPr>
        <w:t>2、需求说明</w:t>
      </w:r>
    </w:p>
    <w:p>
      <w:pPr>
        <w:numPr>
          <w:ilvl w:val="1"/>
          <w:numId w:val="3"/>
        </w:num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用户</w:t>
      </w:r>
    </w:p>
    <w:p>
      <w:pPr>
        <w:pStyle w:val="12"/>
        <w:numPr>
          <w:ilvl w:val="0"/>
          <w:numId w:val="4"/>
        </w:numPr>
        <w:ind w:firstLineChars="0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登录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用户进入登录界面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输入用户名</w:t>
      </w:r>
      <w:r>
        <w:rPr>
          <w:rFonts w:hint="eastAsia" w:ascii="华文细黑" w:hAnsi="华文细黑" w:eastAsia="华文细黑"/>
        </w:rPr>
        <w:t>、</w:t>
      </w:r>
      <w:r>
        <w:rPr>
          <w:rFonts w:ascii="华文细黑" w:hAnsi="华文细黑" w:eastAsia="华文细黑"/>
        </w:rPr>
        <w:t>密码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验证是否正确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正确进入</w:t>
      </w:r>
      <w:r>
        <w:rPr>
          <w:rFonts w:hint="eastAsia" w:ascii="华文细黑" w:hAnsi="华文细黑" w:eastAsia="华文细黑"/>
        </w:rPr>
        <w:t>用户</w:t>
      </w:r>
      <w:r>
        <w:rPr>
          <w:rFonts w:ascii="华文细黑" w:hAnsi="华文细黑" w:eastAsia="华文细黑"/>
        </w:rPr>
        <w:t>查询汽车界面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失败可以选择重新登录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4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注册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用户进入注册界面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输入注册必备的信息</w:t>
      </w:r>
      <w:r>
        <w:rPr>
          <w:rFonts w:hint="eastAsia" w:ascii="华文细黑" w:hAnsi="华文细黑" w:eastAsia="华文细黑"/>
        </w:rPr>
        <w:t>。</w:t>
      </w:r>
      <w:r>
        <w:rPr>
          <w:rFonts w:ascii="华文细黑" w:hAnsi="华文细黑" w:eastAsia="华文细黑"/>
        </w:rPr>
        <w:t>如果用户名已存在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注册失败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可以重新注册</w:t>
      </w:r>
      <w:r>
        <w:rPr>
          <w:rFonts w:hint="eastAsia" w:ascii="华文细黑" w:hAnsi="华文细黑" w:eastAsia="华文细黑"/>
        </w:rPr>
        <w:t>；</w:t>
      </w:r>
      <w:r>
        <w:rPr>
          <w:rFonts w:ascii="华文细黑" w:hAnsi="华文细黑" w:eastAsia="华文细黑"/>
        </w:rPr>
        <w:t>用户名不存在</w:t>
      </w:r>
      <w:r>
        <w:rPr>
          <w:rFonts w:hint="eastAsia" w:ascii="华文细黑" w:hAnsi="华文细黑" w:eastAsia="华文细黑"/>
        </w:rPr>
        <w:t>，注册成功，返回主页面。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注意</w:t>
      </w:r>
      <w:r>
        <w:rPr>
          <w:rFonts w:hint="eastAsia" w:ascii="华文细黑" w:hAnsi="华文细黑" w:eastAsia="华文细黑"/>
        </w:rPr>
        <w:t>：</w:t>
      </w:r>
      <w:r>
        <w:rPr>
          <w:rFonts w:ascii="华文细黑" w:hAnsi="华文细黑" w:eastAsia="华文细黑"/>
        </w:rPr>
        <w:t>只能注册用户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不能注册管理员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4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查询汽车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用户登录功能后自动进入查询汽车页面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默认查询全部已上架汽车信息并显示</w:t>
      </w:r>
      <w:r>
        <w:rPr>
          <w:rFonts w:hint="eastAsia" w:ascii="华文细黑" w:hAnsi="华文细黑" w:eastAsia="华文细黑"/>
        </w:rPr>
        <w:t>。</w:t>
      </w:r>
      <w:r>
        <w:rPr>
          <w:rFonts w:ascii="华文细黑" w:hAnsi="华文细黑" w:eastAsia="华文细黑"/>
        </w:rPr>
        <w:t>提供多种查询方式</w:t>
      </w:r>
      <w:r>
        <w:rPr>
          <w:rFonts w:hint="eastAsia" w:ascii="华文细黑" w:hAnsi="华文细黑" w:eastAsia="华文细黑"/>
        </w:rPr>
        <w:t>：</w:t>
      </w:r>
      <w:r>
        <w:rPr>
          <w:rFonts w:ascii="华文细黑" w:hAnsi="华文细黑" w:eastAsia="华文细黑"/>
        </w:rPr>
        <w:t>要求至少包括以下查询方式</w:t>
      </w:r>
      <w:r>
        <w:rPr>
          <w:rFonts w:hint="eastAsia" w:ascii="华文细黑" w:hAnsi="华文细黑" w:eastAsia="华文细黑"/>
        </w:rPr>
        <w:t>：查询全部汽车，</w:t>
      </w:r>
      <w:r>
        <w:rPr>
          <w:rFonts w:ascii="华文细黑" w:hAnsi="华文细黑" w:eastAsia="华文细黑"/>
        </w:rPr>
        <w:t>按照价格升序</w:t>
      </w:r>
      <w:r>
        <w:rPr>
          <w:rFonts w:hint="eastAsia" w:ascii="华文细黑" w:hAnsi="华文细黑" w:eastAsia="华文细黑"/>
        </w:rPr>
        <w:t>、</w:t>
      </w:r>
      <w:r>
        <w:rPr>
          <w:rFonts w:ascii="华文细黑" w:hAnsi="华文细黑" w:eastAsia="华文细黑"/>
        </w:rPr>
        <w:t>降序</w:t>
      </w:r>
      <w:r>
        <w:rPr>
          <w:rFonts w:hint="eastAsia" w:ascii="华文细黑" w:hAnsi="华文细黑" w:eastAsia="华文细黑"/>
        </w:rPr>
        <w:t>、</w:t>
      </w:r>
      <w:r>
        <w:rPr>
          <w:rFonts w:ascii="华文细黑" w:hAnsi="华文细黑" w:eastAsia="华文细黑"/>
        </w:rPr>
        <w:t>汽车类别</w:t>
      </w:r>
      <w:r>
        <w:rPr>
          <w:rFonts w:hint="eastAsia" w:ascii="华文细黑" w:hAnsi="华文细黑" w:eastAsia="华文细黑"/>
        </w:rPr>
        <w:t>、汽车品牌查询汽车。也可以根据需求添加更多查询方式。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注意</w:t>
      </w:r>
      <w:r>
        <w:rPr>
          <w:rFonts w:hint="eastAsia" w:ascii="华文细黑" w:hAnsi="华文细黑" w:eastAsia="华文细黑"/>
        </w:rPr>
        <w:t>：</w:t>
      </w:r>
      <w:r>
        <w:rPr>
          <w:rFonts w:ascii="华文细黑" w:hAnsi="华文细黑" w:eastAsia="华文细黑"/>
        </w:rPr>
        <w:t>用户查询的汽车都是已上架汽车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下架汽车不可见</w:t>
      </w:r>
      <w:r>
        <w:rPr>
          <w:rFonts w:hint="eastAsia" w:ascii="华文细黑" w:hAnsi="华文细黑" w:eastAsia="华文细黑"/>
        </w:rPr>
        <w:t>。仅针对管理员可见。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4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租赁汽车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用户在查询汽车界面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可以根据需要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通过输入汽车编号租赁汽车</w:t>
      </w:r>
      <w:r>
        <w:rPr>
          <w:rFonts w:hint="eastAsia" w:ascii="华文细黑" w:hAnsi="华文细黑" w:eastAsia="华文细黑"/>
        </w:rPr>
        <w:t>。</w:t>
      </w:r>
      <w:r>
        <w:rPr>
          <w:rFonts w:ascii="华文细黑" w:hAnsi="华文细黑" w:eastAsia="华文细黑"/>
        </w:rPr>
        <w:t>如果汽车已上架并且可租赁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则提示租赁成功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否则提示租赁失败</w:t>
      </w:r>
      <w:r>
        <w:rPr>
          <w:rFonts w:hint="eastAsia" w:ascii="华文细黑" w:hAnsi="华文细黑" w:eastAsia="华文细黑"/>
        </w:rPr>
        <w:t>。</w:t>
      </w:r>
      <w:r>
        <w:rPr>
          <w:rFonts w:ascii="华文细黑" w:hAnsi="华文细黑" w:eastAsia="华文细黑"/>
        </w:rPr>
        <w:t>租赁后自动跳转到汽车查询主页面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4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归还汽车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用户在查询汽车界面或租赁记录界面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可以通过输入汽车编号归还汽车</w:t>
      </w:r>
      <w:r>
        <w:rPr>
          <w:rFonts w:hint="eastAsia" w:ascii="华文细黑" w:hAnsi="华文细黑" w:eastAsia="华文细黑"/>
        </w:rPr>
        <w:t>。</w:t>
      </w:r>
      <w:r>
        <w:rPr>
          <w:rFonts w:ascii="华文细黑" w:hAnsi="华文细黑" w:eastAsia="华文细黑"/>
        </w:rPr>
        <w:t>如果用户已租赁该汽车并且为归还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则归还并提示归还成功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否则提示归还失败</w:t>
      </w:r>
      <w:r>
        <w:rPr>
          <w:rFonts w:hint="eastAsia" w:ascii="华文细黑" w:hAnsi="华文细黑" w:eastAsia="华文细黑"/>
        </w:rPr>
        <w:t>。</w:t>
      </w:r>
      <w:r>
        <w:rPr>
          <w:rFonts w:ascii="华文细黑" w:hAnsi="华文细黑" w:eastAsia="华文细黑"/>
        </w:rPr>
        <w:t>归还后自动跳转到上一页面</w:t>
      </w:r>
      <w:r>
        <w:rPr>
          <w:rFonts w:hint="eastAsia" w:ascii="华文细黑" w:hAnsi="华文细黑" w:eastAsia="华文细黑"/>
        </w:rPr>
        <w:t>（查询汽车页面或租赁记录界面）。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4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查询租赁记录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在查询汽车界面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可以输入选择跳转到查询记录界面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并显示当前用户的全部记录</w:t>
      </w:r>
      <w:r>
        <w:rPr>
          <w:rFonts w:hint="eastAsia" w:ascii="华文细黑" w:hAnsi="华文细黑" w:eastAsia="华文细黑"/>
        </w:rPr>
        <w:t>。</w:t>
      </w:r>
      <w:r>
        <w:rPr>
          <w:rFonts w:ascii="华文细黑" w:hAnsi="华文细黑" w:eastAsia="华文细黑"/>
        </w:rPr>
        <w:t>在查询租赁记录界面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可以根据租赁记录归还租赁的汽车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ind w:left="840"/>
        <w:rPr>
          <w:rFonts w:ascii="华文细黑" w:hAnsi="华文细黑" w:eastAsia="华文细黑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ind w:left="840"/>
        <w:rPr>
          <w:rFonts w:ascii="华文细黑" w:hAnsi="华文细黑" w:eastAsia="华文细黑"/>
        </w:rPr>
      </w:pPr>
    </w:p>
    <w:p>
      <w:pPr>
        <w:numPr>
          <w:ilvl w:val="1"/>
          <w:numId w:val="3"/>
        </w:num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管理员</w:t>
      </w:r>
    </w:p>
    <w:p>
      <w:pPr>
        <w:pStyle w:val="12"/>
        <w:numPr>
          <w:ilvl w:val="0"/>
          <w:numId w:val="5"/>
        </w:numPr>
        <w:ind w:firstLineChars="0"/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登录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管理员用户进入登录界面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输入用户名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密码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验证是否正确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正确进入管理员查询汽车界面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失败可以选择重新登录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5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查询汽车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管理员登录功能后自动进入管理员查询汽车页面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默认查询全部汽车信息并显示</w:t>
      </w:r>
      <w:r>
        <w:rPr>
          <w:rFonts w:hint="eastAsia" w:ascii="华文细黑" w:hAnsi="华文细黑" w:eastAsia="华文细黑"/>
        </w:rPr>
        <w:t>（无论是否上架）。</w:t>
      </w:r>
      <w:r>
        <w:rPr>
          <w:rFonts w:ascii="华文细黑" w:hAnsi="华文细黑" w:eastAsia="华文细黑"/>
        </w:rPr>
        <w:t>提供多种查询方式</w:t>
      </w:r>
      <w:r>
        <w:rPr>
          <w:rFonts w:hint="eastAsia" w:ascii="华文细黑" w:hAnsi="华文细黑" w:eastAsia="华文细黑"/>
        </w:rPr>
        <w:t>：</w:t>
      </w:r>
      <w:r>
        <w:rPr>
          <w:rFonts w:ascii="华文细黑" w:hAnsi="华文细黑" w:eastAsia="华文细黑"/>
        </w:rPr>
        <w:t>要求至少包括以下查询方式</w:t>
      </w:r>
      <w:r>
        <w:rPr>
          <w:rFonts w:hint="eastAsia" w:ascii="华文细黑" w:hAnsi="华文细黑" w:eastAsia="华文细黑"/>
        </w:rPr>
        <w:t>：查询全部汽车，</w:t>
      </w:r>
      <w:r>
        <w:rPr>
          <w:rFonts w:ascii="华文细黑" w:hAnsi="华文细黑" w:eastAsia="华文细黑"/>
        </w:rPr>
        <w:t>根据汽车编号查询汽车</w:t>
      </w:r>
      <w:r>
        <w:rPr>
          <w:rFonts w:hint="eastAsia" w:ascii="华文细黑" w:hAnsi="华文细黑" w:eastAsia="华文细黑"/>
        </w:rPr>
        <w:t>。也可以根据需求添加更多查询方式。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注意</w:t>
      </w:r>
      <w:r>
        <w:rPr>
          <w:rFonts w:hint="eastAsia" w:ascii="华文细黑" w:hAnsi="华文细黑" w:eastAsia="华文细黑"/>
        </w:rPr>
        <w:t>：</w:t>
      </w:r>
      <w:r>
        <w:rPr>
          <w:rFonts w:ascii="华文细黑" w:hAnsi="华文细黑" w:eastAsia="华文细黑"/>
        </w:rPr>
        <w:t>所有汽车管理员都可见</w:t>
      </w:r>
      <w:r>
        <w:rPr>
          <w:rFonts w:hint="eastAsia" w:ascii="华文细黑" w:hAnsi="华文细黑" w:eastAsia="华文细黑"/>
        </w:rPr>
        <w:t xml:space="preserve">。 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5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添加汽车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在查询界面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可以选择添加汽车跳转到添加汽车界面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按照提示输入汽车各个信息完成添加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5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修改汽车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在查询界面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可以选择修改汽车及编号跳转到修改汽车界面</w:t>
      </w:r>
      <w:r>
        <w:rPr>
          <w:rFonts w:hint="eastAsia" w:ascii="华文细黑" w:hAnsi="华文细黑" w:eastAsia="华文细黑"/>
        </w:rPr>
        <w:t>，仅针对未租赁汽车可修改，已租赁汽车提示暂不可修改。</w:t>
      </w:r>
      <w:r>
        <w:rPr>
          <w:rFonts w:ascii="华文细黑" w:hAnsi="华文细黑" w:eastAsia="华文细黑"/>
        </w:rPr>
        <w:t>要求必须提供一下修改功能</w:t>
      </w:r>
      <w:r>
        <w:rPr>
          <w:rFonts w:hint="eastAsia" w:ascii="华文细黑" w:hAnsi="华文细黑" w:eastAsia="华文细黑"/>
        </w:rPr>
        <w:t>：修改汽车租赁价格，修改汽车上架、下架。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注意</w:t>
      </w:r>
      <w:r>
        <w:rPr>
          <w:rFonts w:hint="eastAsia" w:ascii="华文细黑" w:hAnsi="华文细黑" w:eastAsia="华文细黑"/>
        </w:rPr>
        <w:t>：</w:t>
      </w:r>
      <w:r>
        <w:rPr>
          <w:rFonts w:ascii="华文细黑" w:hAnsi="华文细黑" w:eastAsia="华文细黑"/>
        </w:rPr>
        <w:t>汽车下架后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用户不可见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pStyle w:val="12"/>
        <w:numPr>
          <w:ilvl w:val="0"/>
          <w:numId w:val="5"/>
        </w:numPr>
        <w:ind w:firstLineChars="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t>查询租赁记录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在查询界面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选择查询租赁记录跳转到汽车记录查询界面</w:t>
      </w:r>
      <w:r>
        <w:rPr>
          <w:rFonts w:hint="eastAsia" w:ascii="华文细黑" w:hAnsi="华文细黑" w:eastAsia="华文细黑"/>
        </w:rPr>
        <w:t>，</w:t>
      </w:r>
      <w:r>
        <w:rPr>
          <w:rFonts w:ascii="华文细黑" w:hAnsi="华文细黑" w:eastAsia="华文细黑"/>
        </w:rPr>
        <w:t>默认显示全部租赁记录</w:t>
      </w:r>
      <w:r>
        <w:rPr>
          <w:rFonts w:hint="eastAsia" w:ascii="华文细黑" w:hAnsi="华文细黑" w:eastAsia="华文细黑"/>
        </w:rPr>
        <w:t>（所有用户）。</w:t>
      </w:r>
      <w:r>
        <w:rPr>
          <w:rFonts w:ascii="华文细黑" w:hAnsi="华文细黑" w:eastAsia="华文细黑"/>
        </w:rPr>
        <w:t>要求至少提供以下查询方式</w:t>
      </w:r>
      <w:r>
        <w:rPr>
          <w:rFonts w:hint="eastAsia" w:ascii="华文细黑" w:hAnsi="华文细黑" w:eastAsia="华文细黑"/>
        </w:rPr>
        <w:t>：按照用户编号、汽车编号查询。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  <w:r>
        <w:rPr>
          <w:rFonts w:ascii="华文细黑" w:hAnsi="华文细黑" w:eastAsia="华文细黑"/>
        </w:rPr>
        <w:t>注意</w:t>
      </w:r>
      <w:r>
        <w:rPr>
          <w:rFonts w:hint="eastAsia" w:ascii="华文细黑" w:hAnsi="华文细黑" w:eastAsia="华文细黑"/>
        </w:rPr>
        <w:t>：</w:t>
      </w:r>
      <w:r>
        <w:rPr>
          <w:rFonts w:ascii="华文细黑" w:hAnsi="华文细黑" w:eastAsia="华文细黑"/>
        </w:rPr>
        <w:t>管理员可查询所有用户租赁记录</w:t>
      </w:r>
      <w:r>
        <w:rPr>
          <w:rFonts w:hint="eastAsia" w:ascii="华文细黑" w:hAnsi="华文细黑" w:eastAsia="华文细黑"/>
        </w:rPr>
        <w:t>。</w:t>
      </w:r>
    </w:p>
    <w:p>
      <w:pPr>
        <w:pStyle w:val="12"/>
        <w:ind w:left="1260" w:firstLine="0" w:firstLineChars="0"/>
        <w:rPr>
          <w:rFonts w:ascii="华文细黑" w:hAnsi="华文细黑" w:eastAsia="华文细黑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numPr>
          <w:ilvl w:val="1"/>
          <w:numId w:val="3"/>
        </w:num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</w:rPr>
        <w:t>客户端服务器端说明</w:t>
      </w:r>
    </w:p>
    <w:p>
      <w:pPr>
        <w:ind w:left="84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使用网络编程完成客户端和服务器端的分离以及之间的通信。</w:t>
      </w:r>
    </w:p>
    <w:p>
      <w:pPr>
        <w:ind w:left="84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服务器：与数据库交互，实现多线程处理客户端请求。</w:t>
      </w:r>
    </w:p>
    <w:p>
      <w:pPr>
        <w:ind w:left="840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客户端：请求服务器获取数据。</w:t>
      </w:r>
    </w:p>
    <w:p>
      <w:pPr>
        <w:ind w:left="840"/>
        <w:rPr>
          <w:rFonts w:ascii="华文细黑" w:hAnsi="华文细黑" w:eastAsia="华文细黑"/>
          <w:b/>
        </w:rPr>
      </w:pPr>
      <w:r>
        <w:rPr>
          <w:rFonts w:ascii="华文细黑" w:hAnsi="华文细黑" w:eastAsia="华文细黑"/>
          <w:b/>
        </w:rPr>
        <w:drawing>
          <wp:inline distT="0" distB="0" distL="0" distR="0">
            <wp:extent cx="3914775" cy="3945890"/>
            <wp:effectExtent l="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134" cy="39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华文细黑" w:hAnsi="华文细黑" w:eastAsia="华文细黑"/>
        </w:rPr>
      </w:pPr>
    </w:p>
    <w:p>
      <w:pPr>
        <w:pStyle w:val="2"/>
        <w:rPr>
          <w:rFonts w:ascii="华文细黑" w:hAnsi="华文细黑" w:eastAsia="华文细黑"/>
          <w:b w:val="0"/>
        </w:rPr>
      </w:pPr>
      <w:r>
        <w:rPr>
          <w:rFonts w:hint="eastAsia" w:ascii="华文细黑" w:hAnsi="华文细黑" w:eastAsia="华文细黑"/>
          <w:b w:val="0"/>
          <w:sz w:val="28"/>
        </w:rPr>
        <w:t xml:space="preserve">第五部分  </w:t>
      </w:r>
      <w:r>
        <w:rPr>
          <w:rFonts w:hint="eastAsia" w:ascii="华文细黑" w:hAnsi="华文细黑" w:eastAsia="华文细黑"/>
          <w:b w:val="0"/>
        </w:rPr>
        <w:t>界面设计</w:t>
      </w:r>
    </w:p>
    <w:p>
      <w:pPr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</w:rPr>
        <w:t>二嗨</w:t>
      </w:r>
      <w:r>
        <w:rPr>
          <w:rFonts w:ascii="华文细黑" w:hAnsi="华文细黑" w:eastAsia="华文细黑"/>
        </w:rPr>
        <w:t>租车</w:t>
      </w:r>
      <w:r>
        <w:rPr>
          <w:rFonts w:hint="eastAsia" w:ascii="华文细黑" w:hAnsi="华文细黑" w:eastAsia="华文细黑"/>
        </w:rPr>
        <w:t>项目使用终端命令行方式执行，无GUI</w:t>
      </w:r>
    </w:p>
    <w:p/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1.用户启动界面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drawing>
          <wp:inline distT="0" distB="0" distL="0" distR="0">
            <wp:extent cx="2076450" cy="792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444" cy="83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2.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用户登录界面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，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登录成功后自动跳转到用户汽车查询界面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2114550" cy="13671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815" cy="138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3.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用户查询主界面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4467225" cy="3070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3" cy="30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4.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用户租赁汽车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，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租赁后自动跳转到用户汽车查询界面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5274310" cy="20294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5.用户还车，还车后自动跳转到上一级页面（汽车查询界面或记录查询界面）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5391150" cy="15887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680" cy="15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6.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用户租车记录界面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，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可返回至查询主界面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，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可还车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5274310" cy="20707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  <w:sz w:val="22"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7.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管理员启动界面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1895475" cy="7931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5224" cy="8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8.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管理员登录界面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，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登录成功后自动跳转到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管理员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汽车查询界面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1914525" cy="1476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9587" cy="14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9.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管理员汽车查询主界面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，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注意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：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按照价格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、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类型编号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、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品牌编号查询可去掉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5274310" cy="33712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10.添加汽车界面，添加成功后自动跳转到汽车查询界面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1808480" cy="2943225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7948" cy="29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>
        <w:drawing>
          <wp:inline distT="0" distB="0" distL="0" distR="0">
            <wp:extent cx="1695450" cy="28854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232" cy="29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11.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管理员修改汽车界面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5274310" cy="29483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细黑" w:hAnsi="华文细黑" w:eastAsia="华文细黑"/>
          <w:b/>
        </w:rPr>
      </w:pPr>
    </w:p>
    <w:p>
      <w:pPr>
        <w:rPr>
          <w:rFonts w:ascii="华文细黑" w:hAnsi="华文细黑" w:eastAsia="华文细黑"/>
          <w:b/>
        </w:rPr>
      </w:pP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12.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管理员查看汽车记录界面</w:t>
      </w:r>
      <w:r>
        <w:rPr>
          <w:rFonts w:hint="eastAsia" w:ascii="华文细黑" w:hAnsi="华文细黑" w:eastAsia="华文细黑"/>
          <w:b/>
          <w:color w:val="C55A11" w:themeColor="accent2" w:themeShade="BF"/>
          <w:sz w:val="22"/>
        </w:rPr>
        <w:t>，</w:t>
      </w:r>
      <w:r>
        <w:rPr>
          <w:rFonts w:ascii="华文细黑" w:hAnsi="华文细黑" w:eastAsia="华文细黑"/>
          <w:b/>
          <w:color w:val="C55A11" w:themeColor="accent2" w:themeShade="BF"/>
          <w:sz w:val="22"/>
        </w:rPr>
        <w:t>默认查看全部租赁记录</w:t>
      </w:r>
    </w:p>
    <w:p>
      <w:pPr>
        <w:rPr>
          <w:rFonts w:ascii="华文细黑" w:hAnsi="华文细黑" w:eastAsia="华文细黑"/>
          <w:b/>
        </w:rPr>
      </w:pPr>
      <w:r>
        <w:drawing>
          <wp:inline distT="0" distB="0" distL="0" distR="0">
            <wp:extent cx="5274310" cy="15036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B1F08"/>
    <w:multiLevelType w:val="multilevel"/>
    <w:tmpl w:val="3EDB1F08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3F607B0D"/>
    <w:multiLevelType w:val="multilevel"/>
    <w:tmpl w:val="3F607B0D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D726F55"/>
    <w:multiLevelType w:val="multilevel"/>
    <w:tmpl w:val="6D726F55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63D55AA"/>
    <w:multiLevelType w:val="multilevel"/>
    <w:tmpl w:val="763D55A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F286CDC"/>
    <w:multiLevelType w:val="multilevel"/>
    <w:tmpl w:val="7F286CDC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CF"/>
    <w:rsid w:val="000070CB"/>
    <w:rsid w:val="0003221B"/>
    <w:rsid w:val="00040E00"/>
    <w:rsid w:val="00050D76"/>
    <w:rsid w:val="00066E66"/>
    <w:rsid w:val="000712AD"/>
    <w:rsid w:val="00072552"/>
    <w:rsid w:val="0007298F"/>
    <w:rsid w:val="00073267"/>
    <w:rsid w:val="00082919"/>
    <w:rsid w:val="000A0CCD"/>
    <w:rsid w:val="000B4095"/>
    <w:rsid w:val="000D756B"/>
    <w:rsid w:val="000D75DD"/>
    <w:rsid w:val="000E0C55"/>
    <w:rsid w:val="000F044F"/>
    <w:rsid w:val="0010609C"/>
    <w:rsid w:val="00111192"/>
    <w:rsid w:val="001132CF"/>
    <w:rsid w:val="0011717B"/>
    <w:rsid w:val="00126D6E"/>
    <w:rsid w:val="00134551"/>
    <w:rsid w:val="001401BE"/>
    <w:rsid w:val="001408F8"/>
    <w:rsid w:val="00156AB1"/>
    <w:rsid w:val="00184E1D"/>
    <w:rsid w:val="00195F4F"/>
    <w:rsid w:val="001B0A54"/>
    <w:rsid w:val="001C192D"/>
    <w:rsid w:val="001C2764"/>
    <w:rsid w:val="001C3726"/>
    <w:rsid w:val="001F6167"/>
    <w:rsid w:val="00205DBD"/>
    <w:rsid w:val="002155E6"/>
    <w:rsid w:val="00243A2F"/>
    <w:rsid w:val="002458EB"/>
    <w:rsid w:val="00250569"/>
    <w:rsid w:val="00252542"/>
    <w:rsid w:val="0027092A"/>
    <w:rsid w:val="00280AAF"/>
    <w:rsid w:val="00282C54"/>
    <w:rsid w:val="00284833"/>
    <w:rsid w:val="00286861"/>
    <w:rsid w:val="002905D3"/>
    <w:rsid w:val="00296639"/>
    <w:rsid w:val="002E5CB8"/>
    <w:rsid w:val="002F01B7"/>
    <w:rsid w:val="00304790"/>
    <w:rsid w:val="00304D0A"/>
    <w:rsid w:val="00311DE2"/>
    <w:rsid w:val="00313E1E"/>
    <w:rsid w:val="0031713F"/>
    <w:rsid w:val="00323C15"/>
    <w:rsid w:val="00325348"/>
    <w:rsid w:val="00326759"/>
    <w:rsid w:val="0033651E"/>
    <w:rsid w:val="003377DB"/>
    <w:rsid w:val="00337E9F"/>
    <w:rsid w:val="00341E8F"/>
    <w:rsid w:val="00352C15"/>
    <w:rsid w:val="0037233C"/>
    <w:rsid w:val="00372F88"/>
    <w:rsid w:val="003741EE"/>
    <w:rsid w:val="003A5E8D"/>
    <w:rsid w:val="003A7CE8"/>
    <w:rsid w:val="003B699B"/>
    <w:rsid w:val="003D084B"/>
    <w:rsid w:val="003D4ABC"/>
    <w:rsid w:val="003E3F2C"/>
    <w:rsid w:val="003F3EE8"/>
    <w:rsid w:val="003F7483"/>
    <w:rsid w:val="004175EE"/>
    <w:rsid w:val="00460057"/>
    <w:rsid w:val="00472FB1"/>
    <w:rsid w:val="00485532"/>
    <w:rsid w:val="00491E50"/>
    <w:rsid w:val="004A721F"/>
    <w:rsid w:val="004A751B"/>
    <w:rsid w:val="004B257C"/>
    <w:rsid w:val="004B6584"/>
    <w:rsid w:val="004B68BD"/>
    <w:rsid w:val="004C500E"/>
    <w:rsid w:val="004D500E"/>
    <w:rsid w:val="004E6CB6"/>
    <w:rsid w:val="004F121B"/>
    <w:rsid w:val="004F3721"/>
    <w:rsid w:val="004F4003"/>
    <w:rsid w:val="005106AD"/>
    <w:rsid w:val="00515415"/>
    <w:rsid w:val="00525FC3"/>
    <w:rsid w:val="00534EC6"/>
    <w:rsid w:val="005375FA"/>
    <w:rsid w:val="0055722D"/>
    <w:rsid w:val="005623F4"/>
    <w:rsid w:val="005810B3"/>
    <w:rsid w:val="00582A0A"/>
    <w:rsid w:val="00592DD9"/>
    <w:rsid w:val="00594635"/>
    <w:rsid w:val="005971F1"/>
    <w:rsid w:val="005A48A8"/>
    <w:rsid w:val="005A5BEE"/>
    <w:rsid w:val="005B21EC"/>
    <w:rsid w:val="005C00C7"/>
    <w:rsid w:val="005C2236"/>
    <w:rsid w:val="005C4509"/>
    <w:rsid w:val="005C4802"/>
    <w:rsid w:val="005F6020"/>
    <w:rsid w:val="006073BA"/>
    <w:rsid w:val="006128C2"/>
    <w:rsid w:val="0063239F"/>
    <w:rsid w:val="006967AD"/>
    <w:rsid w:val="006B0A73"/>
    <w:rsid w:val="006B468D"/>
    <w:rsid w:val="006D08D6"/>
    <w:rsid w:val="006D0AB3"/>
    <w:rsid w:val="006E3118"/>
    <w:rsid w:val="006F1014"/>
    <w:rsid w:val="00717B31"/>
    <w:rsid w:val="00731D5E"/>
    <w:rsid w:val="007765AC"/>
    <w:rsid w:val="00790355"/>
    <w:rsid w:val="00795AA0"/>
    <w:rsid w:val="007C0BED"/>
    <w:rsid w:val="007C6E18"/>
    <w:rsid w:val="007E0D6E"/>
    <w:rsid w:val="007E20DD"/>
    <w:rsid w:val="007E43A5"/>
    <w:rsid w:val="007F2E7B"/>
    <w:rsid w:val="007F566A"/>
    <w:rsid w:val="00800A7B"/>
    <w:rsid w:val="0080427D"/>
    <w:rsid w:val="008241AF"/>
    <w:rsid w:val="00824773"/>
    <w:rsid w:val="00827001"/>
    <w:rsid w:val="008476E7"/>
    <w:rsid w:val="00887067"/>
    <w:rsid w:val="008912CC"/>
    <w:rsid w:val="00894AC1"/>
    <w:rsid w:val="008A1717"/>
    <w:rsid w:val="008A3DFB"/>
    <w:rsid w:val="008B0B33"/>
    <w:rsid w:val="008B49F5"/>
    <w:rsid w:val="008B4E85"/>
    <w:rsid w:val="008B53EF"/>
    <w:rsid w:val="008D006F"/>
    <w:rsid w:val="008E2395"/>
    <w:rsid w:val="008F3BDF"/>
    <w:rsid w:val="008F7B32"/>
    <w:rsid w:val="009108A7"/>
    <w:rsid w:val="00940BAF"/>
    <w:rsid w:val="009515E0"/>
    <w:rsid w:val="00951F52"/>
    <w:rsid w:val="009522DA"/>
    <w:rsid w:val="009571AD"/>
    <w:rsid w:val="00981364"/>
    <w:rsid w:val="0099716C"/>
    <w:rsid w:val="00997515"/>
    <w:rsid w:val="009A539C"/>
    <w:rsid w:val="009B1EAF"/>
    <w:rsid w:val="009C2F04"/>
    <w:rsid w:val="009C36E0"/>
    <w:rsid w:val="00A0526B"/>
    <w:rsid w:val="00A068CA"/>
    <w:rsid w:val="00A3194B"/>
    <w:rsid w:val="00A33D62"/>
    <w:rsid w:val="00A53AA8"/>
    <w:rsid w:val="00A658E5"/>
    <w:rsid w:val="00A71998"/>
    <w:rsid w:val="00A724AC"/>
    <w:rsid w:val="00A836F5"/>
    <w:rsid w:val="00A86726"/>
    <w:rsid w:val="00A92D58"/>
    <w:rsid w:val="00AA6BC2"/>
    <w:rsid w:val="00AB242F"/>
    <w:rsid w:val="00AB6C13"/>
    <w:rsid w:val="00AB7F66"/>
    <w:rsid w:val="00AC3E8E"/>
    <w:rsid w:val="00AC642F"/>
    <w:rsid w:val="00AE17E1"/>
    <w:rsid w:val="00AE7052"/>
    <w:rsid w:val="00AE7A03"/>
    <w:rsid w:val="00AF0B80"/>
    <w:rsid w:val="00AF3BA8"/>
    <w:rsid w:val="00AF7725"/>
    <w:rsid w:val="00B02878"/>
    <w:rsid w:val="00B067FE"/>
    <w:rsid w:val="00B125BC"/>
    <w:rsid w:val="00B164AD"/>
    <w:rsid w:val="00B23947"/>
    <w:rsid w:val="00B24D0E"/>
    <w:rsid w:val="00B24F88"/>
    <w:rsid w:val="00B32DFD"/>
    <w:rsid w:val="00B41A08"/>
    <w:rsid w:val="00B55306"/>
    <w:rsid w:val="00B64DA7"/>
    <w:rsid w:val="00B672BF"/>
    <w:rsid w:val="00B908F2"/>
    <w:rsid w:val="00BA2838"/>
    <w:rsid w:val="00BB2CE0"/>
    <w:rsid w:val="00BE54ED"/>
    <w:rsid w:val="00BF45A4"/>
    <w:rsid w:val="00C119FD"/>
    <w:rsid w:val="00C135D9"/>
    <w:rsid w:val="00C151AC"/>
    <w:rsid w:val="00C24A2C"/>
    <w:rsid w:val="00C379E9"/>
    <w:rsid w:val="00C667DE"/>
    <w:rsid w:val="00C70211"/>
    <w:rsid w:val="00C74120"/>
    <w:rsid w:val="00C76544"/>
    <w:rsid w:val="00C93C52"/>
    <w:rsid w:val="00CA3493"/>
    <w:rsid w:val="00CA7DEC"/>
    <w:rsid w:val="00CB30C8"/>
    <w:rsid w:val="00CC4BE9"/>
    <w:rsid w:val="00CD78A0"/>
    <w:rsid w:val="00CE2507"/>
    <w:rsid w:val="00CE5CB2"/>
    <w:rsid w:val="00CE5E3E"/>
    <w:rsid w:val="00CF072F"/>
    <w:rsid w:val="00CF0853"/>
    <w:rsid w:val="00CF2AA8"/>
    <w:rsid w:val="00D05FA2"/>
    <w:rsid w:val="00D23165"/>
    <w:rsid w:val="00D256E1"/>
    <w:rsid w:val="00D2578E"/>
    <w:rsid w:val="00D33446"/>
    <w:rsid w:val="00D35E5C"/>
    <w:rsid w:val="00D50A41"/>
    <w:rsid w:val="00D51729"/>
    <w:rsid w:val="00D531D3"/>
    <w:rsid w:val="00D72610"/>
    <w:rsid w:val="00D72CEC"/>
    <w:rsid w:val="00DA01EF"/>
    <w:rsid w:val="00DA2303"/>
    <w:rsid w:val="00DA37F8"/>
    <w:rsid w:val="00DB1189"/>
    <w:rsid w:val="00DB6152"/>
    <w:rsid w:val="00DC5ADA"/>
    <w:rsid w:val="00DC6E89"/>
    <w:rsid w:val="00DE1EC9"/>
    <w:rsid w:val="00DE7B73"/>
    <w:rsid w:val="00DF1BDC"/>
    <w:rsid w:val="00E14056"/>
    <w:rsid w:val="00E173E4"/>
    <w:rsid w:val="00E203F8"/>
    <w:rsid w:val="00E26F7A"/>
    <w:rsid w:val="00E31942"/>
    <w:rsid w:val="00E47071"/>
    <w:rsid w:val="00E70772"/>
    <w:rsid w:val="00E75002"/>
    <w:rsid w:val="00E77B36"/>
    <w:rsid w:val="00E831A1"/>
    <w:rsid w:val="00E8328F"/>
    <w:rsid w:val="00E844A2"/>
    <w:rsid w:val="00EA2FAC"/>
    <w:rsid w:val="00EA43D2"/>
    <w:rsid w:val="00EA7C3A"/>
    <w:rsid w:val="00EB0421"/>
    <w:rsid w:val="00EB0CCB"/>
    <w:rsid w:val="00EE3771"/>
    <w:rsid w:val="00EF4B38"/>
    <w:rsid w:val="00EF7D8D"/>
    <w:rsid w:val="00F028F8"/>
    <w:rsid w:val="00F04911"/>
    <w:rsid w:val="00F24BDF"/>
    <w:rsid w:val="00F40D56"/>
    <w:rsid w:val="00F45D9A"/>
    <w:rsid w:val="00F65C29"/>
    <w:rsid w:val="00F677B2"/>
    <w:rsid w:val="00F74FFD"/>
    <w:rsid w:val="00F933DF"/>
    <w:rsid w:val="00F94088"/>
    <w:rsid w:val="00FB3B14"/>
    <w:rsid w:val="00FB62E9"/>
    <w:rsid w:val="00FC60C3"/>
    <w:rsid w:val="00FE1C4B"/>
    <w:rsid w:val="00FE5354"/>
    <w:rsid w:val="639C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0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2 Char"/>
    <w:basedOn w:val="6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1">
    <w:name w:val="标题 3 Char"/>
    <w:basedOn w:val="6"/>
    <w:link w:val="3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335</Words>
  <Characters>1910</Characters>
  <Lines>15</Lines>
  <Paragraphs>4</Paragraphs>
  <TotalTime>0</TotalTime>
  <ScaleCrop>false</ScaleCrop>
  <LinksUpToDate>false</LinksUpToDate>
  <CharactersWithSpaces>2241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2017-03-17T03:33:00Z</dcterms:created>
  <dc:creator>Mary</dc:creator>
  <cp:lastModifiedBy>Administrator</cp:lastModifiedBy>
  <dcterms:modified xsi:type="dcterms:W3CDTF">2018-03-26T03:10:45Z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