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Ajax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359410</wp:posOffset>
                </wp:positionV>
                <wp:extent cx="14605" cy="454025"/>
                <wp:effectExtent l="4445" t="0" r="19050" b="31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925" y="2293620"/>
                          <a:ext cx="14605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.75pt;margin-top:28.3pt;height:35.75pt;width:1.15pt;z-index:251658240;mso-width-relative:page;mso-height-relative:page;" filled="f" stroked="t" coordsize="21600,21600" o:gfxdata="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TbWI1wAAAAgB&#10;AAAPAAAAAAAAAAEAIAAAACIAAABkcnMvZG93bnJldi54bWxQSwECFAAUAAAACACHTuJAxovXDOMB&#10;AACUAwAADgAAAAAAAAABACAAAAAmAQAAZHJzL2Uyb0RvYy54bWxQSwUGAAAAAAYABgBZAQAAewUA&#10;AAAA&#10;">
                <v:fill on="f" focussize="0,0"/>
                <v:stroke color="#06509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就是无需重新加载整个网页的情况下，才能够更新部分网页的技术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14605</wp:posOffset>
                </wp:positionV>
                <wp:extent cx="7620" cy="336550"/>
                <wp:effectExtent l="4445" t="0" r="6985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4425" y="2345055"/>
                          <a:ext cx="762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75pt;margin-top:1.15pt;height:26.5pt;width:0.6pt;z-index:251659264;mso-width-relative:page;mso-height-relative:page;" filled="f" stroked="t" coordsize="21600,21600" o:gfxdata="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zbDRG1gAA&#10;AAgBAAAPAAAAAAAAAAEAIAAAACIAAABkcnMvZG93bnJldi54bWxQSwECFAAUAAAACACHTuJAc0c6&#10;8ecBAACTAwAADgAAAAAAAAABACAAAAAlAQAAZHJzL2Uyb0RvYy54bWxQSwUGAAAAAAYABgBZAQAA&#10;fgUAAAAA&#10;">
                <v:fill on="f" focussize="0,0"/>
                <v:stroke color="#065093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协议         域名         端口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"http://192.168.0.61:8080/" \t "http://blog.csdn.net/iamlegendary/article/details/_blank"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http://192.168.0.61:8080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同源策略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  就是协议、域名、端口、都相同就是同源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>$.ajax({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type:'get',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  <w:t>请求方式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url:'http://tom.com/jsonp.php',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  <w:u w:val="none"/>
          <w:shd w:val="clear" w:fill="FFFFFF"/>
          <w:lang w:val="en-US" w:eastAsia="zh-CN"/>
        </w:rPr>
        <w:t>地址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dataType:'jsonp',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返回数据，jsonp表示跨域请求数据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jsonp:'cb',/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>/jsonp属性的作用就是自定义参数名字（callback=abc 这里的名字指的是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>等号前面的键，后端根据这个键获取方法名，jquery的默认参数名称是callback）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jsonpCallback:'abc',//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>这个属性的作用就是自定义回调函数的名字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>（callback=abc ，这里的名字指的是等号后面的值）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data:{},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>数据传到服务器的数据参数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success:function(data){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服务器返回的数据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          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0"/>
          <w:szCs w:val="20"/>
          <w:u w:val="none"/>
          <w:shd w:val="clear" w:fill="FFFFFF"/>
          <w:lang w:val="en-US" w:eastAsia="zh-CN"/>
        </w:rPr>
        <w:t xml:space="preserve">           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Ajax请求流程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创建函数对象XMLHttpRuquest，通过这个对象向服务器发送请求，从服务器获取数据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给这个对象中的open（“get”，“url”“异步”）方法添加请求方式和地址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然后通过send( )发送  get请求 添加null,post请求，传递参数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 指定回调函数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会触发.noreadystatechange( )事件处理程序</w:t>
      </w:r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然后判断readystate ==4  status ==200 如果符合，就会返回数据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</w:t>
      </w:r>
    </w:p>
    <w:p>
      <w:pPr>
        <w:ind w:firstLine="42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FF0000"/>
          <w:spacing w:val="0"/>
          <w:sz w:val="16"/>
          <w:szCs w:val="16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6"/>
          <w:szCs w:val="16"/>
          <w:shd w:val="clear" w:fill="FFFFFF"/>
          <w:lang w:val="en-US" w:eastAsia="zh-CN"/>
        </w:rPr>
        <w:t>eadystate =0 为初始化 1发送请求  2浏览器收到服务器响应 3正在解析 4数据解析完成可以使用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responseXml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responseText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获取完整的回应数据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00090B"/>
        <w:rPr>
          <w:rFonts w:hint="eastAsia" w:ascii="微软雅黑" w:hAnsi="微软雅黑" w:eastAsia="微软雅黑" w:cs="微软雅黑"/>
          <w:color w:val="F8F8F2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66D9EF"/>
          <w:sz w:val="16"/>
          <w:szCs w:val="16"/>
          <w:highlight w:val="none"/>
          <w:shd w:val="clear" w:fill="00090B"/>
        </w:rPr>
        <w:t xml:space="preserve">function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highlight w:val="none"/>
          <w:shd w:val="clear" w:fill="00090B"/>
        </w:rPr>
        <w:t>ajax4Json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highlight w:val="none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highlight w:val="none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highlight w:val="none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highlight w:val="none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highlight w:val="none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highlight w:val="none"/>
          <w:shd w:val="clear" w:fill="00090B"/>
        </w:rPr>
        <w:t>// 1、创建XMLHttpRequest对象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highlight w:val="none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highlight w:val="none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highlight w:val="none"/>
          <w:shd w:val="clear" w:fill="00090B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highlight w:val="none"/>
          <w:shd w:val="clear" w:fill="00090B"/>
        </w:rPr>
        <w:t xml:space="preserve">xhr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highlight w:val="none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highlight w:val="none"/>
          <w:shd w:val="clear" w:fill="00090B"/>
        </w:rPr>
        <w:t>null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highlight w:val="none"/>
          <w:shd w:val="clear" w:fill="00090B"/>
        </w:rPr>
        <w:t>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highlight w:val="none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window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F8F8F2"/>
          <w:sz w:val="16"/>
          <w:szCs w:val="16"/>
          <w:shd w:val="clear" w:fill="00090B"/>
        </w:rPr>
        <w:t>XMLHttpRequest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xhr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 xml:space="preserve">new </w:t>
      </w:r>
      <w:r>
        <w:rPr>
          <w:rFonts w:hint="eastAsia" w:ascii="微软雅黑" w:hAnsi="微软雅黑" w:eastAsia="微软雅黑" w:cs="微软雅黑"/>
          <w:color w:val="F8F8F2"/>
          <w:sz w:val="16"/>
          <w:szCs w:val="16"/>
          <w:shd w:val="clear" w:fill="00090B"/>
        </w:rPr>
        <w:t>XMLHttpRequest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else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xhr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 xml:space="preserve">new 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ActiveXObject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'Microsoft.XMLHTTP'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把对象形式的参数转化为字符串形式的参数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/*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{username:'zhangsan','password':123}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转换为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username=zhangsan&amp;password=123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*/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param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''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for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attr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 xml:space="preserve">in 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data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param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+=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attr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+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 xml:space="preserve">'='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+ 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data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[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attr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]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+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'&amp;'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param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param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param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substring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0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,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param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length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-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1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处理get请求参数并且处理中文乱码问题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type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==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'get'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url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+=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 xml:space="preserve">'?'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+ 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encodeURI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param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2、准备发送（设置发送的参数）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open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type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,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url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,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async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处理post请求参数并且设置请求头信息（必须设置）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data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null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type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==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'post'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data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param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setRequestHeader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"Content-Type"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,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"application/x-www-form-urlencoded"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3、执行发送动作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send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data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处理同步请求，不会调用回调函数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>!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async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dataType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==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'json'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D9EF"/>
          <w:sz w:val="16"/>
          <w:szCs w:val="16"/>
          <w:shd w:val="clear" w:fill="00090B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F8F8F2"/>
          <w:sz w:val="16"/>
          <w:szCs w:val="16"/>
          <w:shd w:val="clear" w:fill="00090B"/>
        </w:rPr>
        <w:t>JSON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F8F8F2"/>
          <w:sz w:val="16"/>
          <w:szCs w:val="16"/>
          <w:shd w:val="clear" w:fill="00090B"/>
        </w:rPr>
        <w:t>parse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b/>
          <w:color w:val="F8F8F2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F8F8F2"/>
          <w:sz w:val="16"/>
          <w:szCs w:val="16"/>
          <w:shd w:val="clear" w:fill="00090B"/>
        </w:rPr>
        <w:t>responseText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}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else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D9EF"/>
          <w:sz w:val="16"/>
          <w:szCs w:val="16"/>
          <w:shd w:val="clear" w:fill="00090B"/>
        </w:rPr>
        <w:t xml:space="preserve">return </w:t>
      </w:r>
      <w:r>
        <w:rPr>
          <w:rFonts w:hint="eastAsia" w:ascii="微软雅黑" w:hAnsi="微软雅黑" w:eastAsia="微软雅黑" w:cs="微软雅黑"/>
          <w:b/>
          <w:color w:val="F8F8F2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F8F8F2"/>
          <w:sz w:val="16"/>
          <w:szCs w:val="16"/>
          <w:shd w:val="clear" w:fill="00090B"/>
        </w:rPr>
        <w:t>responseText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>;</w:t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4、指定回调函数（处理服务器响应数据）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 xml:space="preserve">onreadystatechange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function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readyState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==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4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status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==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200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data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xhr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responseText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    </w:t>
      </w:r>
      <w:r>
        <w:rPr>
          <w:rFonts w:hint="eastAsia" w:ascii="微软雅黑" w:hAnsi="微软雅黑" w:eastAsia="微软雅黑" w:cs="微软雅黑"/>
          <w:color w:val="66D9EF"/>
          <w:sz w:val="16"/>
          <w:szCs w:val="16"/>
          <w:shd w:val="clear" w:fill="00090B"/>
        </w:rPr>
        <w:t>if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 xml:space="preserve">dataType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== </w:t>
      </w:r>
      <w:r>
        <w:rPr>
          <w:rFonts w:hint="eastAsia" w:ascii="微软雅黑" w:hAnsi="微软雅黑" w:eastAsia="微软雅黑" w:cs="微软雅黑"/>
          <w:color w:val="FFE792"/>
          <w:sz w:val="16"/>
          <w:szCs w:val="16"/>
          <w:shd w:val="clear" w:fill="00090B"/>
        </w:rPr>
        <w:t>'json'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){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        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>// data = eval("("+ data +")");</w:t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16"/>
          <w:szCs w:val="16"/>
          <w:shd w:val="clear" w:fill="00090B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 xml:space="preserve">data </w:t>
      </w:r>
      <w:r>
        <w:rPr>
          <w:rFonts w:hint="eastAsia" w:ascii="微软雅黑" w:hAnsi="微软雅黑" w:eastAsia="微软雅黑" w:cs="微软雅黑"/>
          <w:color w:val="F72671"/>
          <w:sz w:val="16"/>
          <w:szCs w:val="16"/>
          <w:shd w:val="clear" w:fill="00090B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6CCAB8"/>
          <w:sz w:val="16"/>
          <w:szCs w:val="16"/>
          <w:shd w:val="clear" w:fill="00090B"/>
        </w:rPr>
        <w:t>JSON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parse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data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    </w:t>
      </w:r>
      <w:r>
        <w:rPr>
          <w:rFonts w:hint="eastAsia" w:ascii="微软雅黑" w:hAnsi="微软雅黑" w:eastAsia="微软雅黑" w:cs="微软雅黑"/>
          <w:color w:val="BF9BF8"/>
          <w:sz w:val="16"/>
          <w:szCs w:val="16"/>
          <w:shd w:val="clear" w:fill="00090B"/>
        </w:rPr>
        <w:t>defaults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16"/>
          <w:szCs w:val="16"/>
          <w:shd w:val="clear" w:fill="00090B"/>
        </w:rPr>
        <w:t>success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6E22E"/>
          <w:sz w:val="16"/>
          <w:szCs w:val="16"/>
          <w:shd w:val="clear" w:fill="00090B"/>
        </w:rPr>
        <w:t>data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eastAsia" w:ascii="微软雅黑" w:hAnsi="微软雅黑" w:eastAsia="微软雅黑" w:cs="微软雅黑"/>
          <w:color w:val="FFFFFF"/>
          <w:sz w:val="16"/>
          <w:szCs w:val="16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FFFFFF"/>
          <w:sz w:val="16"/>
          <w:szCs w:val="16"/>
          <w:shd w:val="clear" w:fill="00090B"/>
        </w:rPr>
        <w:t>}</w:t>
      </w:r>
    </w:p>
    <w:p>
      <w:pPr>
        <w:rPr>
          <w:rStyle w:val="6"/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Style w:val="9"/>
          <w:rFonts w:hint="eastAsia"/>
          <w:b w:val="0"/>
          <w:lang w:val="en-US" w:eastAsia="zh-CN"/>
        </w:rPr>
        <w:t>ajax</w:t>
      </w:r>
      <w:r>
        <w:rPr>
          <w:rStyle w:val="9"/>
          <w:b w:val="0"/>
        </w:rPr>
        <w:t>所包含的技术</w:t>
      </w:r>
      <w:r>
        <w:rPr>
          <w:rStyle w:val="9"/>
          <w:rFonts w:hint="default"/>
          <w:b w:val="0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1 使用CSS和XHTML来表示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2 使用DOM模型来交互和动态显示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3 使用XMLHttpRequest来和服务器进行异步通信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4 使用JavaScript来绑定和调用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Xml  html js  </w:t>
      </w:r>
    </w:p>
    <w:p>
      <w:pPr>
        <w:pStyle w:val="3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Ajax的优缺点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  <w:shd w:val="clear" w:fill="FFFFFF"/>
        </w:rPr>
        <w:t>Ajax的优点：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1、 最大的一点是页面无刷新，在页面内与服务器通信，给用户的体验非常好。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2、 使用异步方式与服务器通信，不需要打断用户的操作，具有更加迅速的相应能力。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3、 可以把从前一些服务器负担的工作转嫁到客户端，利用客户端限制的能力来处理，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减轻服务器和带宽的负担，节约空间和宽带租用成本，并且减轻服务器的负担，Ajax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的原则是"按需取数据"，可以最大承德的减少冗余的请求和相应对服务器造成的负担。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    4、 基于标准化的并被广泛支持的技术，不需要下载插件或者小程序。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94949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jax的缺：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1 ajax破坏了后退按钮，破坏浏览器机制。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2 不安全，会暴露数据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3 对浏览器搜索引擎支持较弱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2"/>
          <w:szCs w:val="22"/>
          <w:shd w:val="clear" w:fill="FFFFFF"/>
        </w:rPr>
        <w:t>一些手持设备（如手机、PDA等）现在还不能很好的支持ajax，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 破坏了程序的异常机制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Josn数据后台的一种储存数据的类型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 json数据没有变量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 json数据的结尾没有分号</w:t>
      </w:r>
      <w:bookmarkStart w:id="2" w:name="_GoBack"/>
      <w:bookmarkEnd w:id="2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 json中的数据必须有双引号的包裹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JSON 比 XML 更小、更快，更易解析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json.stringify( )  把对象转换成 json字符串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json,</w:t>
      </w:r>
      <w:bookmarkStart w:id="1" w:name="OLE_LINK2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parse</w:t>
      </w:r>
      <w:bookmarkEnd w:id="1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 ） 把json字符串转换成对象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将数组和对象转换为字符串的方法 --- json_encode();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将字符串转换为对象的方式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--- json_decode();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异步效果与事件的处理机制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 + 事件队列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事件队列中的任务执行的条件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 主线已经空闲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 任务满足触发条件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跨域解决方案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jsonp     99%的公司都在用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Iframe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跨域原理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动态创建script标签，（没有跨域限制的漏洞）通过src发出请求，服务器响应返回内容（函数调用）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dataType: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jsonp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Jsonp: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回调函数的参数名字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Callback: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callback函数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跨域的缺点：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 必须符合加载顺序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2 不方便通过程序传递参数</w:t>
      </w:r>
    </w:p>
    <w:p>
      <w:pPr>
        <w:pStyle w:val="4"/>
        <w:keepNext w:val="0"/>
        <w:keepLines w:val="0"/>
        <w:widowControl/>
        <w:suppressLineNumbers w:val="0"/>
        <w:shd w:val="clear" w:fill="00090B"/>
        <w:rPr>
          <w:rFonts w:ascii="Source Code Pro" w:hAnsi="Source Code Pro" w:eastAsia="Source Code Pro" w:cs="Source Code Pro"/>
          <w:color w:val="F8F8F2"/>
          <w:sz w:val="16"/>
          <w:szCs w:val="16"/>
        </w:rPr>
      </w:pP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ajax4Jsonp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 xml:space="preserve">// 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这里是默认的回调函数名称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>// expando: "jQuery" + ( version + Math.random() ).replace( /\D/g, "" ),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cbName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'jQuery'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'1.11.1'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Math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random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()).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replace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AE81FF"/>
          <w:sz w:val="16"/>
          <w:szCs w:val="16"/>
          <w:shd w:val="clear" w:fill="00090B"/>
        </w:rPr>
        <w:t>/\D/g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,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""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)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'_'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new </w:t>
      </w:r>
      <w:r>
        <w:rPr>
          <w:rFonts w:hint="default" w:ascii="Source Code Pro" w:hAnsi="Source Code Pro" w:eastAsia="Source Code Pro" w:cs="Source Code Pro"/>
          <w:color w:val="F8F8F2"/>
          <w:sz w:val="16"/>
          <w:szCs w:val="16"/>
          <w:shd w:val="clear" w:fill="00090B"/>
        </w:rPr>
        <w:t>Date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().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getTime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());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>if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jsonpCallback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cbName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jsonpCallback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 xml:space="preserve">// 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这里就是回调函数，调用方式：服务器响应内容来调用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 xml:space="preserve">// 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向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>window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对象中添加了一个方法，方法名称是变量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>cbName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的值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window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[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cbName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]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>function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data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success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data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);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>//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这里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>success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的</w:t>
      </w:r>
      <w:r>
        <w:rPr>
          <w:rFonts w:hint="default" w:ascii="Source Code Pro" w:hAnsi="Source Code Pro" w:eastAsia="Source Code Pro" w:cs="Source Code Pro"/>
          <w:i/>
          <w:color w:val="C5FFB8"/>
          <w:sz w:val="16"/>
          <w:szCs w:val="16"/>
          <w:shd w:val="clear" w:fill="00090B"/>
        </w:rPr>
        <w:t>data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>是实参</w:t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br w:type="textWrapping"/>
      </w:r>
      <w:r>
        <w:rPr>
          <w:rFonts w:hint="eastAsia" w:ascii="宋体" w:hAnsi="宋体" w:eastAsia="宋体" w:cs="宋体"/>
          <w:i/>
          <w:color w:val="C5FFB8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}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param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''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>for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attr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in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data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param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+=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attr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'='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data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[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attr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]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'&amp;'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>if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param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){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param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param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substring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>0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,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param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length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>-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>1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param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'&amp;'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param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}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script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document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createElement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'script'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script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 xml:space="preserve">src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 xml:space="preserve">url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'?'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BF9BF8"/>
          <w:sz w:val="16"/>
          <w:szCs w:val="16"/>
          <w:shd w:val="clear" w:fill="00090B"/>
        </w:rPr>
        <w:t>defaults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 xml:space="preserve">jsonp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 xml:space="preserve">'='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cbName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+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param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 xml:space="preserve">var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 xml:space="preserve">head </w:t>
      </w:r>
      <w:r>
        <w:rPr>
          <w:rFonts w:hint="default" w:ascii="Source Code Pro" w:hAnsi="Source Code Pro" w:eastAsia="Source Code Pro" w:cs="Source Code Pro"/>
          <w:color w:val="F72671"/>
          <w:sz w:val="16"/>
          <w:szCs w:val="16"/>
          <w:shd w:val="clear" w:fill="00090B"/>
        </w:rPr>
        <w:t xml:space="preserve">= </w:t>
      </w:r>
      <w:r>
        <w:rPr>
          <w:rFonts w:hint="default" w:ascii="Source Code Pro" w:hAnsi="Source Code Pro" w:eastAsia="Source Code Pro" w:cs="Source Code Pro"/>
          <w:b/>
          <w:color w:val="6CCAB8"/>
          <w:sz w:val="16"/>
          <w:szCs w:val="16"/>
          <w:shd w:val="clear" w:fill="00090B"/>
        </w:rPr>
        <w:t>document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getElementsByTagName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FFE792"/>
          <w:sz w:val="16"/>
          <w:szCs w:val="16"/>
          <w:shd w:val="clear" w:fill="00090B"/>
        </w:rPr>
        <w:t>'head'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)[</w:t>
      </w:r>
      <w:r>
        <w:rPr>
          <w:rFonts w:hint="default" w:ascii="Source Code Pro" w:hAnsi="Source Code Pro" w:eastAsia="Source Code Pro" w:cs="Source Code Pro"/>
          <w:color w:val="66D9EF"/>
          <w:sz w:val="16"/>
          <w:szCs w:val="16"/>
          <w:shd w:val="clear" w:fill="00090B"/>
        </w:rPr>
        <w:t>0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];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 xml:space="preserve">    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head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.</w:t>
      </w:r>
      <w:r>
        <w:rPr>
          <w:rFonts w:hint="default" w:ascii="Source Code Pro" w:hAnsi="Source Code Pro" w:eastAsia="Source Code Pro" w:cs="Source Code Pro"/>
          <w:color w:val="6CCAB8"/>
          <w:sz w:val="16"/>
          <w:szCs w:val="16"/>
          <w:shd w:val="clear" w:fill="00090B"/>
        </w:rPr>
        <w:t>appendChild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(</w:t>
      </w:r>
      <w:r>
        <w:rPr>
          <w:rFonts w:hint="default" w:ascii="Source Code Pro" w:hAnsi="Source Code Pro" w:eastAsia="Source Code Pro" w:cs="Source Code Pro"/>
          <w:color w:val="A6E22E"/>
          <w:sz w:val="16"/>
          <w:szCs w:val="16"/>
          <w:shd w:val="clear" w:fill="00090B"/>
        </w:rPr>
        <w:t>script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t>);</w:t>
      </w:r>
      <w:r>
        <w:rPr>
          <w:rFonts w:hint="default" w:ascii="Source Code Pro" w:hAnsi="Source Code Pro" w:eastAsia="Source Code Pro" w:cs="Source Code Pro"/>
          <w:color w:val="FFFFFF"/>
          <w:sz w:val="16"/>
          <w:szCs w:val="16"/>
          <w:shd w:val="clear" w:fill="00090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FFFFFF"/>
          <w:sz w:val="16"/>
          <w:szCs w:val="16"/>
          <w:shd w:val="clear" w:fill="00090B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ource Code Pr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1776D"/>
    <w:rsid w:val="06716D81"/>
    <w:rsid w:val="0B9E2103"/>
    <w:rsid w:val="0F0E5686"/>
    <w:rsid w:val="104B45FB"/>
    <w:rsid w:val="1491776D"/>
    <w:rsid w:val="1ED96120"/>
    <w:rsid w:val="27F66703"/>
    <w:rsid w:val="3825409C"/>
    <w:rsid w:val="4C0957FF"/>
    <w:rsid w:val="76DB512D"/>
    <w:rsid w:val="790E720A"/>
    <w:rsid w:val="7F35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2017-08-21T11:46:00Z</dcterms:created>
  <dc:creator>Administrator</dc:creator>
  <cp:lastModifiedBy>Administrator</cp:lastModifiedBy>
  <dcterms:modified xsi:type="dcterms:W3CDTF">2017-10-11T02:45:58Z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