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SIM0250 客户档案</w:t>
      </w:r>
    </w:p>
    <w:p>
      <w:r>
        <w:t>SIM0250 客户档案 欧洲 D 级 月采购量 九百件。</w:t>
      </w:r>
    </w:p>
    <w:p>
      <w:r>
        <w:t>沟通历史要点 首轮询盘响应及时 报价后跟进三轮。</w:t>
      </w:r>
    </w:p>
    <w:p>
      <w:r>
        <w:t>分级标准 月采购量与付款信用双维度评定。</w:t>
      </w:r>
    </w:p>
    <w:p>
      <w:r>
        <w:t>成单记录 去年秋季订单为主 复购倾向中等。</w:t>
      </w:r>
    </w:p>
    <w:p>
      <w:r>
        <w:t>丢单记录 一次因交期竞争丢单 一次因认证要求未达标。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