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SIM0365 流程规程</w:t>
      </w:r>
    </w:p>
    <w:p>
      <w:r>
        <w:t>SIM0365 P01 询盘受理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