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SIM0453 带教课程</w:t>
      </w:r>
    </w:p>
    <w:p>
      <w:r>
        <w:t>SIM0453 新人课程 询盘响应实训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