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产品需求文档：少年英雄觉醒系统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这是一个结合了之前所有讨论、逻辑优化以及“地球 Online”最新设定（包括UI风格）的</w:t>
      </w:r>
      <w:r>
        <w:rPr>
          <w:rFonts w:eastAsia="等线" w:ascii="Arial" w:cs="Arial" w:hAnsi="Arial"/>
          <w:b w:val="true"/>
          <w:sz w:val="22"/>
        </w:rPr>
        <w:t>完整PRD开发文档</w:t>
      </w:r>
      <w:r>
        <w:rPr>
          <w:rFonts w:eastAsia="等线" w:ascii="Arial" w:cs="Arial" w:hAnsi="Arial"/>
          <w:sz w:val="22"/>
        </w:rPr>
        <w:t>。它将作为一个从0到1的开发蓝本，指导技术团队（AI或人类）完成整个系统的构建。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产品需求文档：少年英雄觉醒系统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Product Requirements Document: Hero Awakening System 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全局设计规范 (Global Design System)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基于已确认的UI截图，确立以下视觉规范：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背景色 (Void Black)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#050b14</w:t>
      </w:r>
      <w:r>
        <w:rPr>
          <w:rFonts w:eastAsia="等线" w:ascii="Arial" w:cs="Arial" w:hAnsi="Arial"/>
          <w:sz w:val="22"/>
        </w:rPr>
        <w:t xml:space="preserve"> (深空黑，带有微弱的星尘粒子效果)。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主色 (Neon Cyan)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#00f3ff</w:t>
      </w:r>
      <w:r>
        <w:rPr>
          <w:rFonts w:eastAsia="等线" w:ascii="Arial" w:cs="Arial" w:hAnsi="Arial"/>
          <w:sz w:val="22"/>
        </w:rPr>
        <w:t xml:space="preserve"> (用于主按钮、高亮边框、关键数据)。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辅色 (Cyber Purple)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#bc13fe</w:t>
      </w:r>
      <w:r>
        <w:rPr>
          <w:rFonts w:eastAsia="等线" w:ascii="Arial" w:cs="Arial" w:hAnsi="Arial"/>
          <w:sz w:val="22"/>
        </w:rPr>
        <w:t xml:space="preserve"> (用于标题强调、特殊状态、魔法系职业)。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警告色 (Alert Red)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#ff4d4f</w:t>
      </w:r>
      <w:r>
        <w:rPr>
          <w:rFonts w:eastAsia="等线" w:ascii="Arial" w:cs="Arial" w:hAnsi="Arial"/>
          <w:sz w:val="22"/>
        </w:rPr>
        <w:t xml:space="preserve"> (用于游客模式警告、拦截信号)。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成功色 (Signal Green)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#52c41a</w:t>
      </w:r>
      <w:r>
        <w:rPr>
          <w:rFonts w:eastAsia="等线" w:ascii="Arial" w:cs="Arial" w:hAnsi="Arial"/>
          <w:sz w:val="22"/>
        </w:rPr>
        <w:t xml:space="preserve"> (用于连接建立、任务完成)。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卡片底色 (Glass Surface)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rgba(30, 41, 59, 0.7)</w:t>
      </w:r>
      <w:r>
        <w:rPr>
          <w:rFonts w:eastAsia="等线" w:ascii="Arial" w:cs="Arial" w:hAnsi="Arial"/>
          <w:sz w:val="22"/>
        </w:rPr>
        <w:t xml:space="preserve"> (磨砂玻璃质感，带 1px 亮色描边)。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标题/数字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Orbitron</w:t>
      </w:r>
      <w:r>
        <w:rPr>
          <w:rFonts w:eastAsia="等线" w:ascii="Arial" w:cs="Arial" w:hAnsi="Arial"/>
          <w:sz w:val="22"/>
        </w:rPr>
        <w:t xml:space="preserve"> (宽体科技感字体)。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正文/按钮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Noto Sans SC</w:t>
      </w:r>
      <w:r>
        <w:rPr>
          <w:rFonts w:eastAsia="等线" w:ascii="Arial" w:cs="Arial" w:hAnsi="Arial"/>
          <w:sz w:val="22"/>
        </w:rPr>
        <w:t xml:space="preserve"> (清晰易读的中文字体)。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交互动效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Hover</w:t>
      </w:r>
      <w:r>
        <w:rPr>
          <w:rFonts w:eastAsia="等线" w:ascii="Arial" w:cs="Arial" w:hAnsi="Arial"/>
          <w:sz w:val="22"/>
        </w:rPr>
        <w:t>: 按钮悬停时产生光晕扩散 (Glow Effect)。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Transition</w:t>
      </w:r>
      <w:r>
        <w:rPr>
          <w:rFonts w:eastAsia="等线" w:ascii="Arial" w:cs="Arial" w:hAnsi="Arial"/>
          <w:sz w:val="22"/>
        </w:rPr>
        <w:t>: 页面切换采用“旧电视关机/开机”的闪烁转场或 CRT 扫描线效果。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Loading</w:t>
      </w:r>
      <w:r>
        <w:rPr>
          <w:rFonts w:eastAsia="等线" w:ascii="Arial" w:cs="Arial" w:hAnsi="Arial"/>
          <w:sz w:val="22"/>
        </w:rPr>
        <w:t>: 绿色代码雨或雷达扫描动画。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核心用户流程 (User Flow)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A[启动终端 (Splash Screen)] --&gt; B[身份验证 (Login/Guest)]</w:t>
              <w:br/>
              <w:t xml:space="preserve">    B --&gt; C[指挥中心 (Dashboard)]</w:t>
              <w:br/>
              <w:t xml:space="preserve">    C --&gt; D[觉醒测试 (Scanning - 24题)]</w:t>
              <w:br/>
              <w:t xml:space="preserve">    D --&gt; E[数据解析 (Computing)]</w:t>
              <w:br/>
              <w:t xml:space="preserve">    E --&gt; F[英雄档案 (The Archive)]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 --&gt; G[登录地球 (Link to Reality)]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详细功能模块 (Functional Modules)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模块一：启动终端 (Splash Screen)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参考图</w:t>
      </w:r>
      <w:r>
        <w:rPr>
          <w:rFonts w:eastAsia="等线" w:ascii="Arial" w:cs="Arial" w:hAnsi="Arial"/>
          <w:sz w:val="22"/>
        </w:rPr>
        <w:t>：Image 2, Image 5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Logo</w:t>
      </w:r>
      <w:r>
        <w:rPr>
          <w:rFonts w:eastAsia="等线" w:ascii="Arial" w:cs="Arial" w:hAnsi="Arial"/>
          <w:sz w:val="22"/>
        </w:rPr>
        <w:t>: 位于屏幕中央的白色大脑图标，带有蓝色光晕。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主标题</w:t>
      </w:r>
      <w:r>
        <w:rPr>
          <w:rFonts w:eastAsia="等线" w:ascii="Arial" w:cs="Arial" w:hAnsi="Arial"/>
          <w:sz w:val="22"/>
        </w:rPr>
        <w:t>: “少年英雄觉醒系统” (渐变色：蓝-&gt;紫)。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副标题</w:t>
      </w:r>
      <w:r>
        <w:rPr>
          <w:rFonts w:eastAsia="等线" w:ascii="Arial" w:cs="Arial" w:hAnsi="Arial"/>
          <w:sz w:val="22"/>
        </w:rPr>
        <w:t>: “启动神经链路，开启 360° 潜能扫描”。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主按钮</w:t>
      </w:r>
      <w:r>
        <w:rPr>
          <w:rFonts w:eastAsia="等线" w:ascii="Arial" w:cs="Arial" w:hAnsi="Arial"/>
          <w:sz w:val="22"/>
        </w:rPr>
        <w:t xml:space="preserve">: 宽大的圆角矩形按钮，青色背景，黑色文字 </w:t>
      </w:r>
      <w:r>
        <w:rPr>
          <w:rFonts w:eastAsia="等线" w:ascii="Arial" w:cs="Arial" w:hAnsi="Arial"/>
          <w:b w:val="true"/>
          <w:sz w:val="22"/>
        </w:rPr>
        <w:t>“解封天赋，接管主场”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底部标识</w:t>
      </w:r>
      <w:r>
        <w:rPr>
          <w:rFonts w:eastAsia="等线" w:ascii="Arial" w:cs="Arial" w:hAnsi="Arial"/>
          <w:sz w:val="22"/>
        </w:rPr>
        <w:t>: 发光的数字 "5" 或系统版本号 "SYSTEM v8.0 // READY"。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点击主按钮后，播放音效，按钮文字变为“LINKING...”，随即跳转至登录页。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模块二：身份验证 (Login Protocol)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参考图</w:t>
      </w:r>
      <w:r>
        <w:rPr>
          <w:rFonts w:eastAsia="等线" w:ascii="Arial" w:cs="Arial" w:hAnsi="Arial"/>
          <w:sz w:val="22"/>
        </w:rPr>
        <w:t>：Image 1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系统状态栏</w:t>
      </w:r>
      <w:r>
        <w:rPr>
          <w:rFonts w:eastAsia="等线" w:ascii="Arial" w:cs="Arial" w:hAnsi="Arial"/>
          <w:sz w:val="22"/>
        </w:rPr>
        <w:t>: 顶部显示 "SYSTEM v1.0 // READY"。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输入框 A</w:t>
      </w:r>
      <w:r>
        <w:rPr>
          <w:rFonts w:eastAsia="等线" w:ascii="Arial" w:cs="Arial" w:hAnsi="Arial"/>
          <w:sz w:val="22"/>
        </w:rPr>
        <w:t>: 图标(User) + 占位符 "ID / 用户名 / 邮箱"。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输入框 B</w:t>
      </w:r>
      <w:r>
        <w:rPr>
          <w:rFonts w:eastAsia="等线" w:ascii="Arial" w:cs="Arial" w:hAnsi="Arial"/>
          <w:sz w:val="22"/>
        </w:rPr>
        <w:t>: 图标(Lock) + 占位符 "Passcode"。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主行动按钮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"&gt;&gt;&gt; LINK START"</w:t>
      </w:r>
      <w:r>
        <w:rPr>
          <w:rFonts w:eastAsia="等线" w:ascii="Arial" w:cs="Arial" w:hAnsi="Arial"/>
          <w:sz w:val="22"/>
        </w:rPr>
        <w:t xml:space="preserve"> (青色高亮)。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底部入口</w:t>
      </w:r>
      <w:r>
        <w:rPr>
          <w:rFonts w:eastAsia="等线" w:ascii="Arial" w:cs="Arial" w:hAnsi="Arial"/>
          <w:sz w:val="22"/>
        </w:rPr>
        <w:t>: “没有账号？</w:t>
      </w:r>
      <w:r>
        <w:rPr>
          <w:rFonts w:eastAsia="等线" w:ascii="Arial" w:cs="Arial" w:hAnsi="Arial"/>
          <w:b w:val="true"/>
          <w:sz w:val="22"/>
        </w:rPr>
        <w:t>英雄请注册留名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游客登录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注册流程</w:t>
      </w:r>
      <w:r>
        <w:rPr>
          <w:rFonts w:eastAsia="等线" w:ascii="Arial" w:cs="Arial" w:hAnsi="Arial"/>
          <w:sz w:val="22"/>
        </w:rPr>
        <w:t>: 点击“英雄请注册留名” -&gt; 跳转注册页（参考下方注册模块）。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游客模式</w:t>
      </w:r>
      <w:r>
        <w:rPr>
          <w:rFonts w:eastAsia="等线" w:ascii="Arial" w:cs="Arial" w:hAnsi="Arial"/>
          <w:sz w:val="22"/>
        </w:rPr>
        <w:t>: 点击“游客登录” -&gt; 直接进入指挥中心，但顶部需显示黄色警告条（参考 Image 4）。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模块三：指挥中心 (Dashboard)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参考图</w:t>
      </w:r>
      <w:r>
        <w:rPr>
          <w:rFonts w:eastAsia="等线" w:ascii="Arial" w:cs="Arial" w:hAnsi="Arial"/>
          <w:sz w:val="22"/>
        </w:rPr>
        <w:t>：Image 3, Image 4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状态警告条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(游客模式) 黄色边框 + 警告图标：“⚠️ 访客身份警告：你的英雄档案面临丢失风险”。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 A：身份卡 (Identity)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显示：“Welcome, </w:t>
      </w:r>
      <w:r>
        <w:rPr>
          <w:rFonts w:eastAsia="等线" w:ascii="Arial" w:cs="Arial" w:hAnsi="Arial"/>
          <w:b w:val="true"/>
          <w:sz w:val="22"/>
        </w:rPr>
        <w:t>[用户ID/待觉醒者]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状态：“系统机能：在线”。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 B：任务入口 (Mission Start)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标题：“HERO AWAKENING”。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主文案：“</w:t>
      </w:r>
      <w:r>
        <w:rPr>
          <w:rFonts w:eastAsia="等线" w:ascii="Arial" w:cs="Arial" w:hAnsi="Arial"/>
          <w:b w:val="true"/>
          <w:sz w:val="22"/>
        </w:rPr>
        <w:t>启动英雄认证任务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副文案：“MBTI 潜能扫描 × 职业定位匹配 (预计耗时 2min)”。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按钮：“</w:t>
      </w:r>
      <w:r>
        <w:rPr>
          <w:rFonts w:eastAsia="等线" w:ascii="Arial" w:cs="Arial" w:hAnsi="Arial"/>
          <w:b w:val="true"/>
          <w:sz w:val="22"/>
        </w:rPr>
        <w:t>接入系统 -&gt;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 C：作战记录 (History)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文案：“查看已生成的英雄数据”。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图标：眼睛 icon。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模块四：觉醒扫描 (The Scanning)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：24 题双核算法。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顶部：进度条 (Sync Rate: 0% -&gt; 100%)。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中部：题目卡片 (玻璃拟态，打字机效果逐字显示题目)。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下部：两个硕大的选项按钮 (A / B)。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阶段一 (1-12题)</w:t>
      </w:r>
      <w:r>
        <w:rPr>
          <w:rFonts w:eastAsia="等线" w:ascii="Arial" w:cs="Arial" w:hAnsi="Arial"/>
          <w:sz w:val="22"/>
        </w:rPr>
        <w:t>：战场定位 (RIASEC)。背景色偏红/橙，音效厚重。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阶段二 (13-24题)</w:t>
      </w:r>
      <w:r>
        <w:rPr>
          <w:rFonts w:eastAsia="等线" w:ascii="Arial" w:cs="Arial" w:hAnsi="Arial"/>
          <w:sz w:val="22"/>
        </w:rPr>
        <w:t>：武器校准 (MBTI)。背景色偏蓝/紫，音效清脆。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模块五：英雄档案 (The Archive)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：展示 96 种形态之一。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视觉呈现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英雄立绘</w:t>
      </w:r>
      <w:r>
        <w:rPr>
          <w:rFonts w:eastAsia="等线" w:ascii="Arial" w:cs="Arial" w:hAnsi="Arial"/>
          <w:sz w:val="22"/>
        </w:rPr>
        <w:t>：左侧/顶部显示 AI 生成的赛博风格名人原型图。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数据面板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称号</w:t>
      </w:r>
      <w:r>
        <w:rPr>
          <w:rFonts w:eastAsia="等线" w:ascii="Arial" w:cs="Arial" w:hAnsi="Arial"/>
          <w:sz w:val="22"/>
        </w:rPr>
        <w:t xml:space="preserve">：(例如) </w:t>
      </w:r>
      <w:r>
        <w:rPr>
          <w:rFonts w:eastAsia="等线" w:ascii="Arial" w:cs="Arial" w:hAnsi="Arial"/>
          <w:b w:val="true"/>
          <w:sz w:val="22"/>
        </w:rPr>
        <w:t>真理破译者 · 统帅形态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代码</w:t>
      </w:r>
      <w:r>
        <w:rPr>
          <w:rFonts w:eastAsia="等线" w:ascii="Arial" w:cs="Arial" w:hAnsi="Arial"/>
          <w:sz w:val="22"/>
        </w:rPr>
        <w:t>：[I-Type] + [ENTJ]。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雷达图</w:t>
      </w:r>
      <w:r>
        <w:rPr>
          <w:rFonts w:eastAsia="等线" w:ascii="Arial" w:cs="Arial" w:hAnsi="Arial"/>
          <w:sz w:val="22"/>
        </w:rPr>
        <w:t>：动态绘制的六维能力图。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核心文案区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原型</w:t>
      </w:r>
      <w:r>
        <w:rPr>
          <w:rFonts w:eastAsia="等线" w:ascii="Arial" w:cs="Arial" w:hAnsi="Arial"/>
          <w:sz w:val="22"/>
        </w:rPr>
        <w:t>：(例如) “基因原型：比尔·盖茨”。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必杀技</w:t>
      </w:r>
      <w:r>
        <w:rPr>
          <w:rFonts w:eastAsia="等线" w:ascii="Arial" w:cs="Arial" w:hAnsi="Arial"/>
          <w:sz w:val="22"/>
        </w:rPr>
        <w:t>：(例如) “用技术建立商业秩序”。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“生成身份卡”</w:t>
      </w:r>
      <w:r>
        <w:rPr>
          <w:rFonts w:eastAsia="等线" w:ascii="Arial" w:cs="Arial" w:hAnsi="Arial"/>
          <w:sz w:val="22"/>
        </w:rPr>
        <w:t>：保存为图片。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“登入地球 Online”</w:t>
      </w:r>
      <w:r>
        <w:rPr>
          <w:rFonts w:eastAsia="等线" w:ascii="Arial" w:cs="Arial" w:hAnsi="Arial"/>
          <w:sz w:val="22"/>
        </w:rPr>
        <w:t>：领取本周任务并退出。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核心数据结构 (Data Structure)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请开发人员注意：以下 </w:t>
      </w:r>
      <w:r>
        <w:rPr>
          <w:rFonts w:eastAsia="Consolas" w:ascii="Consolas" w:cs="Consolas" w:hAnsi="Consolas"/>
          <w:b w:val="true"/>
          <w:sz w:val="22"/>
          <w:shd w:fill="EFF0F1"/>
        </w:rPr>
        <w:t>SYSTEM_DATA</w:t>
      </w:r>
      <w:r>
        <w:rPr>
          <w:rFonts w:eastAsia="等线" w:ascii="Arial" w:cs="Arial" w:hAnsi="Arial"/>
          <w:b w:val="true"/>
          <w:sz w:val="22"/>
        </w:rPr>
        <w:t xml:space="preserve"> 对象是系统的灵魂。请将后续提供的“96种组合全集”完整粘贴至 </w:t>
      </w:r>
      <w:r>
        <w:rPr>
          <w:rFonts w:eastAsia="Consolas" w:ascii="Consolas" w:cs="Consolas" w:hAnsi="Consolas"/>
          <w:b w:val="true"/>
          <w:sz w:val="22"/>
          <w:shd w:fill="EFF0F1"/>
        </w:rPr>
        <w:t>archetypes</w:t>
      </w:r>
      <w:r>
        <w:rPr>
          <w:rFonts w:eastAsia="等线" w:ascii="Arial" w:cs="Arial" w:hAnsi="Arial"/>
          <w:b w:val="true"/>
          <w:sz w:val="22"/>
        </w:rPr>
        <w:t xml:space="preserve"> 字段中。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SYSTEM_DATA = {</w:t>
              <w:br/>
              <w:t xml:space="preserve">   // ==========================================</w:t>
              <w:br/>
              <w:t>// 1. 题库配置 (24题双核精密扫描版)</w:t>
              <w:br/>
              <w:t>// ==========================================</w:t>
              <w:br/>
              <w:t>questions: [</w:t>
              <w:br/>
              <w:t xml:space="preserve">    // ------------------------------------------</w:t>
              <w:br/>
              <w:t xml:space="preserve">    // 第一阶段：战场定位 (RIASEC) - 12 题</w:t>
              <w:br/>
              <w:t xml:space="preserve">    // 逻辑：每题 是=1分, 否=0分。统计 R/I/A/S/E/C 最高者为阵营。</w:t>
              <w:br/>
              <w:t xml:space="preserve">    // ------------------------------------------</w:t>
              <w:br/>
              <w:t xml:space="preserve">    { q: "Q1: 相比于看说明书或听课，你更喜欢直接上手试一试，拆开看看里面是什么构造？", type: 'binary', tag: 'R', cat: '战场定位', opts: [{ t: "是", v: 1 }, { t: "否", v: 0 }] },</w:t>
              <w:br/>
              <w:t xml:space="preserve">    { q: "Q2: 你是否很难长时间坐着不动，更喜欢体育课、手工课或者在户外跑跳的感觉？", type: 'binary', tag: 'R', cat: '战场定位', opts: [{ t: "是", v: 1 }, { t: "否", v: 0 }] },</w:t>
              <w:br/>
              <w:t xml:space="preserve">    </w:t>
              <w:br/>
              <w:t xml:space="preserve">    { q: "Q3: 遇到一个奇怪的现象（比如天空变色），你是否非要上网查清楚背后的科学原理才肯罢休？", type: 'binary', tag: 'I', cat: '战场定位', opts: [{ t: "是", v: 1 }, { t: "否", v: 0 }] },</w:t>
              <w:br/>
              <w:t xml:space="preserve">    { q: "Q4: 你喜欢玩需要深度思考的游戏吗（如复杂的解谜、数独、策略棋类）？", type: 'binary', tag: 'I', cat: '战场定位', opts: [{ t: "是", v: 1 }, { t: "否", v: 0 }] },</w:t>
              <w:br/>
              <w:t xml:space="preserve">    </w:t>
              <w:br/>
              <w:t xml:space="preserve">    { q: "Q5: 你对“丑”的东西容忍度很低（比如难看的排版/衣服），总想动手把它改得更好看？", type: 'binary', tag: 'A', cat: '战场定位', opts: [{ t: "是", v: 1 }, { t: "否", v: 0 }] },</w:t>
              <w:br/>
              <w:t xml:space="preserve">    { q: "Q6: 你的脑子里经常会有各种天马行空的故事画面，并且喜欢画出来或写下来？", type: 'binary', tag: 'A', cat: '战场定位', opts: [{ t: "是", v: 1 }, { t: "否", v: 0 }] },</w:t>
              <w:br/>
              <w:t xml:space="preserve">    </w:t>
              <w:br/>
              <w:t xml:space="preserve">    { q: "Q7: 你是朋友圈里的“树洞”吗？朋友心情不好时，是否总喜欢找你倾诉？", type: 'binary', tag: 'S', cat: '战场定位', opts: [{ t: "是", v: 1 }, { t: "否", v: 0 }] },</w:t>
              <w:br/>
              <w:t xml:space="preserve">    { q: "Q8: 教别人做题，或者帮集体做服务（如打扫卫生、搬东西），会让你感到心里暖暖的吗？", type: 'binary', tag: 'S', cat: '战场定位', opts: [{ t: "是", v: 1 }, { t: "否", v: 0 }] },</w:t>
              <w:br/>
              <w:t xml:space="preserve">    </w:t>
              <w:br/>
              <w:t xml:space="preserve">    { q: "Q9: 在小组合作一团糟的时候，你是否倾向于站出来接管局面，指挥大家该干什么？", type: 'binary', tag: 'E', cat: '战场定位', opts: [{ t: "是", v: 1 }, { t: "否", v: 0 }] },</w:t>
              <w:br/>
              <w:t xml:space="preserve">    { q: "Q10: 你想买某个东西时，是否很擅长想出一套理由来说服父母？", type: 'binary', tag: 'E', cat: '战场定位', opts: [{ t: "是", v: 1 }, { t: "否", v: 0 }] },</w:t>
              <w:br/>
              <w:t xml:space="preserve">    </w:t>
              <w:br/>
              <w:t xml:space="preserve">    { q: "Q11: 你的书桌、电脑桌面或收藏品，是否都有固定的分类摆放位置，乱了你会很难受？", type: 'binary', tag: 'C', cat: '战场定位', opts: [{ t: "是", v: 1 }, { t: "否", v: 0 }] },</w:t>
              <w:br/>
              <w:t xml:space="preserve">    { q: "Q12: 出去旅游或做作业前，你习惯先列一个详细的清单或时间表，并严格执行吗？", type: 'binary', tag: 'C', cat: '战场定位', opts: [{ t: "是", v: 1 }, { t: "否", v: 0 }] },</w:t>
              <w:br/>
              <w:br/>
              <w:t xml:space="preserve">    // ------------------------------------------</w:t>
              <w:br/>
              <w:t xml:space="preserve">    // 第二阶段：能量武器校准 (MBTI) - 12 题</w:t>
              <w:br/>
              <w:t xml:space="preserve">    // 逻辑：每维度 3 题，三局两胜确定字母。</w:t>
              <w:br/>
              <w:t xml:space="preserve">    // ------------------------------------------</w:t>
              <w:br/>
              <w:t xml:space="preserve">    // 【维度一：能量来源 E vs I】</w:t>
              <w:br/>
              <w:t xml:space="preserve">    { q: "Q13: 周末回血：这周很累，周末怎么休息？", type: 'binary', tag: 'EI', cat: '武器校准', opts: [{ t: "约朋友出去玩/打球/剧本杀", v: 'E' }, { t: "关上门一个人看书/刷剧/睡觉", v: 'I' }] },</w:t>
              <w:br/>
              <w:t xml:space="preserve">    { q: "Q14: 社交状态：在有很多不熟的人的聚会上，你通常：", type: 'binary', tag: 'EI', cat: '武器校准', opts: [{ t: "主动去认识新朋友，聊天很开心", v: 'E' }, { t: "默默在角落玩手机，只跟熟人说话", v: 'I' }] },</w:t>
              <w:br/>
              <w:t xml:space="preserve">    { q: "Q15: 表达习惯：老师提问时，你更倾向于：", type: 'binary', tag: 'EI', cat: '武器校准', opts: [{ t: "想到什么立刻举手说出来", v: 'E' }, { t: "在心里把语言组织完美了再举手", v: 'I' }] },</w:t>
              <w:br/>
              <w:br/>
              <w:t xml:space="preserve">    // 【维度二：感知方式 S vs N】</w:t>
              <w:br/>
              <w:t xml:space="preserve">    { q: "Q16: 关注点：看电影或小说时，你更关注：", type: 'binary', tag: 'SN', cat: '武器校准', opts: [{ t: "画面特效酷不酷，剧情逻辑顺不顺", v: 'S' }, { t: "故事背后的隐喻与未来的可能性", v: 'N' }] },</w:t>
              <w:br/>
              <w:t xml:space="preserve">    { q: "Q17: 做事风格：做手工或乐高时，你习惯：", type: 'binary', tag: 'SN', cat: '武器校准', opts: [{ t: "严格照着说明书一步步拼", v: 'S' }, { t: "凭感觉拼甚至改装", v: 'N' }] },</w:t>
              <w:br/>
              <w:t xml:space="preserve">    { q: "Q18: 描述事物：如果让你形容一朵云，你会说：", type: 'binary', tag: 'SN', cat: '武器校准', opts: [{ t: "它像棉花糖，圆圆的，白色的", v: 'S' }, { t: "它看起来很忧伤，像流浪的灵魂", v: 'N' }] },</w:t>
              <w:br/>
              <w:br/>
              <w:t xml:space="preserve">    // 【维度三：判断依据 T vs F】</w:t>
              <w:br/>
              <w:t xml:space="preserve">    { q: "Q19: 朋友犯错：好朋友违反校规被罚了，你的第一反应：", type: 'binary', tag: 'TF', cat: '武器校准', opts: [{ t: "虽然是朋友，但受罚是规则，没办法", v: 'T' }, { t: "老师太严了吧！好心疼，想去陪陪他", v: 'F' }] },</w:t>
              <w:br/>
              <w:t xml:space="preserve">    { q: "Q20: 吵架逻辑：和人争论时，你更看重：", type: 'binary', tag: 'TF', cat: '武器校准', opts: [{ t: "谁的事实更准确，逻辑没漏洞", v: 'T' }, { t: "对方的态度好不好，话有没有伤人", v: 'F' }] },</w:t>
              <w:br/>
              <w:t xml:space="preserve">    { q: "Q21: 做决定：选文理科或社团时，你主要考虑：", type: 'binary', tag: 'TF', cat: '武器校准', opts: [{ t: "哪个更有用，哪个我更有优势", v: 'T' }, { t: "我更喜欢哪个，哪个氛围更好", v: 'F' }] },</w:t>
              <w:br/>
              <w:br/>
              <w:t xml:space="preserve">    // 【维度四：生活方式 J vs P】</w:t>
              <w:br/>
              <w:t xml:space="preserve">    { q: "Q22: 时间观念：暑假作业怎么写？", type: 'binary', tag: 'JP', cat: '武器校准', opts: [{ t: "每天规定写多少，按计划完成", v: 'J' }, { t: "先玩个痛快，最后几天突击狂补", v: 'P' }] },</w:t>
              <w:br/>
              <w:t xml:space="preserve">    { q: "Q23: 应对突发：原本约好出去玩，结果大雨取消了，你会：", type: 'binary', tag: 'JP', cat: '武器校准', opts: [{ t: "非常烦躁，因为计划被打乱了", v: 'J' }, { t: "没事，正好在家打游戏，也挺好", v: 'P' }] },</w:t>
              <w:br/>
              <w:t xml:space="preserve">    { q: "Q24: 通常情况下，你的书桌是：", type: 'binary', tag: 'JP', cat: '武器校准', opts: [{ t: "井井有条，东西都在固定地方", v: 'J' }, { t: "乱乱的，但找东西时大概知道在哪", v: 'P' }] }</w:t>
              <w:br/>
              <w:t>]</w:t>
              <w:br/>
              <w:t xml:space="preserve">    // ==========================================// 2. 英雄原型全集 (The 96 Archetypes)// ==========================================// 结构说明：// Key = RIASEC类型 (R/I/A/S/E/C)// Value = 该类型下的 16 种 MBTI 变体archetypes: {</w:t>
              <w:br/>
              <w:t xml:space="preserve">        </w:t>
              <w:br/>
              <w:t xml:space="preserve">        // --------------------------------------// R型：钢铁先锋 (The Vanguard)// --------------------------------------'R': {</w:t>
              <w:br/>
              <w:t xml:space="preserve">            // SP 探险家组 (本命)'ISTP': { title: '钢铁先锋·宗师形态', prototype: '李小龙', mission: '以无法为有法，用身体和直觉打破一切形式的束缚。' },</w:t>
              <w:br/>
              <w:t xml:space="preserve">            'ESTP': { title: '钢铁先锋·特技形态', prototype: '成龙', mission: '把每一次危机都变成一场精彩的即兴表演，挑战物理极限。' },</w:t>
              <w:br/>
              <w:t xml:space="preserve">            'ISFP': { title: '钢铁先锋·艺术形态', prototype: '梅西', mission: '将技术升华为艺术，用灵动的直觉主宰赛场。' },</w:t>
              <w:br/>
              <w:t xml:space="preserve">            'ESFP': { title: '钢铁先锋·闪光形态', prototype: '尤塞恩·博尔特', mission: '在万众瞩目中爆发潜能，享受速度与欢呼的共鸣。' },</w:t>
              <w:br/>
              <w:t xml:space="preserve">            </w:t>
              <w:br/>
              <w:t xml:space="preserve">            // SJ 守护者组 (精密)'ISTJ': { title: '钢铁先锋·精密形态', prototype: '萨利机长', mission: '在危机关头，靠千锤百炼的肌肉记忆和程序拯救一切。' },</w:t>
              <w:br/>
              <w:t xml:space="preserve">            'ESTJ': { title: '钢铁先锋·教头形态', prototype: '亚历克斯·弗格森', mission: '用铁血纪律和战术，打造一支战无不胜的现实军团。' },</w:t>
              <w:br/>
              <w:t xml:space="preserve">            'ISFJ': { title: '钢铁先锋·守护形态', prototype: '顶尖外科圣手', mission: '用温柔而精准的手术刀，零失误地修补生命的缺口。' },</w:t>
              <w:br/>
              <w:t xml:space="preserve">            'ESFJ': { title: '钢铁先锋·保障形态', prototype: '金牌教练', mission: '不仅传授技术，更无微不至地照顾团队的衣食起居。' },</w:t>
              <w:br/>
              <w:br/>
              <w:t xml:space="preserve">            // NT 分析家组 (革新)'INTJ': { title: '钢铁先锋·战略形态', prototype: '詹姆斯·戴森', mission: '为了解决一个物理痛点，耐心研发五千个原型机，颠覆行业。' },</w:t>
              <w:br/>
              <w:t xml:space="preserve">            'ENTJ': { title: '钢铁先锋·征服形态', prototype: '冯·布劳恩', mission: '组织庞大的工程军团，以钢铁之躯征服星辰大海。' },</w:t>
              <w:br/>
              <w:t xml:space="preserve">            'INTP': { title: '钢铁先锋·狂想形态', prototype: '列奥纳多·达芬奇', mission: '痴迷于机械原理，在图纸上画出超越时代的飞行器。' },</w:t>
              <w:br/>
              <w:t xml:space="preserve">            'ENTP': { title: '钢铁先锋·爆破形态', prototype: '亚当·萨维奇 (流言终结者)', mission: '动手实验只是为了验证那个疯狂的想法，炸飞一切无聊。' },</w:t>
              <w:br/>
              <w:br/>
              <w:t xml:space="preserve">            // NF 外交家组 (叙事)'INFJ': { title: '钢铁先锋·诗意形态', prototype: '羽生结弦', mission: '用身体动作书写诗篇，赋予每一次跳跃以灵魂的重量。' },</w:t>
              <w:br/>
              <w:t xml:space="preserve">            'ENFJ': { title: '钢铁先锋·感染形态', prototype: '奥普拉 (早期)', mission: '用极具在场感的身体语言，瞬间抓住所有观众的心。' },</w:t>
              <w:br/>
              <w:t xml:space="preserve">            'INFP': { title: '钢铁先锋·修行形态', prototype: '宫本武藏', mission: '将剑道视为人道，在孤独的修炼中寻找内心的和平。' },</w:t>
              <w:br/>
              <w:t xml:space="preserve">            'ENFP': { title: '钢铁先锋·荒野形态', prototype: '贝尔·格里尔斯', mission: '在绝境中保持乐观，用创意和勇气在荒野求生。' }</w:t>
              <w:br/>
              <w:t xml:space="preserve">        },</w:t>
              <w:br/>
              <w:br/>
              <w:t xml:space="preserve">        // --------------------------------------// I型：真理破译者 (The Decoder)// --------------------------------------'I': {</w:t>
              <w:br/>
              <w:t xml:space="preserve">            // NT 分析家组 (本命)'INTP': { title: '真理破译者·架构形态', prototype: '阿尔伯特·爱因斯坦', mission: '在脑海中进行思想实验，用纯粹的逻辑重构宇宙的时空观。' },</w:t>
              <w:br/>
              <w:t xml:space="preserve">            'INTJ': { title: '真理破译者·体系形态', prototype: '艾萨克·牛顿', mission: '建立严密的定律体系，用数学构建一座通往真理的大厦。' },</w:t>
              <w:br/>
              <w:t xml:space="preserve">            'ENTP': { title: '真理破译者·顽童形态', prototype: '理查德·费曼', mission: '用幽默和好奇心拆解世界，拒绝一切枯燥和权威。' },</w:t>
              <w:br/>
              <w:t xml:space="preserve">            'ENTJ': { title: '真理破译者·霸主形态', prototype: '比尔·盖茨', mission: '不仅读懂代码，更读懂商业，将技术标准推广为世界法则。' },</w:t>
              <w:br/>
              <w:br/>
              <w:t xml:space="preserve">            // NF 外交家组 (人文)'INFJ': { title: '真理破译者·潜灵形态', prototype: '卡尔·荣格', mission: '潜入人类集体潜意识的深海，绘制心灵的地图。' },</w:t>
              <w:br/>
              <w:t xml:space="preserve">            'INFP': { title: '真理破译者·观察形态', prototype: '查尔斯·达尔文', mission: '怀着对生命的热爱，在漫长的观察中发现进化的秘密。' },</w:t>
              <w:br/>
              <w:t xml:space="preserve">            'ENFP': { title: '真理破译者·预言形态', prototype: '米奇奥·卡库', mission: '充满激情地向大众描绘未来的科学图景，点燃想象力。' },</w:t>
              <w:br/>
              <w:t xml:space="preserve">            'ENFJ': { title: '真理破译者·布道形态', prototype: '尼尔·泰森', mission: '用迷人的魅力仰望星空，让所有人爱上天体物理。' },</w:t>
              <w:br/>
              <w:br/>
              <w:t xml:space="preserve">            // SJ 守护者组 (实证)'ISTJ': { title: '真理破译者·隐士形态', prototype: '屠呦呦', mission: '几十年如一日，从古籍和实验中筛选出拯救生命的配方。' },</w:t>
              <w:br/>
              <w:t xml:space="preserve">            'ESTJ': { title: '真理破译者·守门形态', prototype: '学术期刊主编', mission: '捍卫知识的边界，维护学术界的标准、流程和严谨性。' },</w:t>
              <w:br/>
              <w:t xml:space="preserve">            'ISFJ': { title: '真理破译者·尸语形态', prototype: '法医秦明', mission: '通过微小的细节和证据，替逝者说话，还原最后的真相。' },</w:t>
              <w:br/>
              <w:t xml:space="preserve">            'ESFJ': { title: '真理破译者·传承形态', prototype: '教科书主编', mission: '将复杂的知识系统化、条理化，耐心地教给下一代。' },</w:t>
              <w:br/>
              <w:br/>
              <w:t xml:space="preserve">            // SP 探险家组 (侦查)'ISTP': { title: '真理破译者·逻辑形态', prototype: '夏洛克·福尔摩斯', mission: '不关心宏大的理论，只关心脚下的烟灰和脚印，演绎推理。' },</w:t>
              <w:br/>
              <w:t xml:space="preserve">            'ESTP': { title: '真理破译者·诊断形态', prototype: '豪斯医生', mission: '用冒险的手段和敏锐的直觉，攻克最疑难的杂症。' },</w:t>
              <w:br/>
              <w:t xml:space="preserve">            'ISFP': { title: '真理破译者·行者形态', prototype: '陈景润', mission: '在孤独的数字世界里，你是快乐的行者，摘取皇冠上的明珠。' },</w:t>
              <w:br/>
              <w:t xml:space="preserve">            'ESFP': { title: '真理破译者·实地形态', prototype: '野外考察专家', mission: '为了一个关键数据，亲自深入雨林或极地，享受探险的乐趣。' }</w:t>
              <w:br/>
              <w:t xml:space="preserve">        },</w:t>
              <w:br/>
              <w:br/>
              <w:t xml:space="preserve">        // --------------------------------------// A型：造梦织师 (The Dream Weaver)// --------------------------------------'A': {</w:t>
              <w:br/>
              <w:t xml:space="preserve">            // NF 外交家组 (本命)'INFP': { title: '造梦织师·童话形态', prototype: 'J.K.罗琳', mission: '在咖啡馆的角落，构建一个温暖又略带忧伤的魔法世界。' },</w:t>
              <w:br/>
              <w:t xml:space="preserve">            'INFJ': { title: '造梦织师·神隐形态', prototype: '宫崎骏', mission: '用画笔描绘飞行与森林，作品里藏着对人类深刻的反思。' },</w:t>
              <w:br/>
              <w:t xml:space="preserve">            'ENFP': { title: '造梦织师·乐园形态', prototype: '华特·迪士尼', mission: '把疯狂的梦想变成现实的乐园，让全世界一起快乐。' },</w:t>
              <w:br/>
              <w:t xml:space="preserve">            'ENFJ': { title: '造梦织师·指挥形态', prototype: '奥斯卡名导', mission: '调动演员和观众的所有情绪，达成灵魂深处的共鸣。' },</w:t>
              <w:br/>
              <w:br/>
              <w:t xml:space="preserve">            // SP 探险家组 (感官)'ISFP': { title: '造梦织师·舞神形态', prototype: '迈克尔·杰克逊', mission: '用极致的舞步和节奏，定义流行文化，让世界随你摇摆。' },</w:t>
              <w:br/>
              <w:t xml:space="preserve">            'ESFP': { title: '造梦织师·聚光形态', prototype: '玛丽莲·梦露', mission: '天生的表演者，每一个眼神都是戏，享受被爱包围的感觉。' },</w:t>
              <w:br/>
              <w:t xml:space="preserve">            'ISTP': { title: '造梦织师·暴力形态', prototype: '昆汀·塔伦蒂诺', mission: '剪辑凌厉，风格独特，打破常规，创造属于你的暴力美学。' },</w:t>
              <w:br/>
              <w:t xml:space="preserve">            'ESTP': { title: '造梦织师·潮流形态', prototype: '麦当娜', mission: '不断打破禁忌，永远站在时尚的最前沿，重新定义自我。' },</w:t>
              <w:br/>
              <w:br/>
              <w:t xml:space="preserve">            // NT 分析家组 (概念)'INTJ': { title: '造梦织师·扼喉形态', prototype: '路德维希·凡·贝多芬', mission: '用严谨宏大的结构和顽强的意志，扼住命运的咽喉。' },</w:t>
              <w:br/>
              <w:t xml:space="preserve">            'ENTP': { title: '造梦织师·超实形态', prototype: '萨尔瓦多·达利', mission: '融化时钟，扭曲空间，用画笔挑战人类的视觉认知极限。' },</w:t>
              <w:br/>
              <w:t xml:space="preserve">            'INTP': { title: '造梦织师·荒诞形态', prototype: '弗兰兹·卡夫卡', mission: '用最冷静的笔触描写最荒诞的现实，构建迷宫般的寓言。' },</w:t>
              <w:br/>
              <w:t xml:space="preserve">            'ENTJ': { title: '造梦织师·暴君形态', prototype: '詹姆斯·卡梅隆', mission: '为了拍出心中的画面，不惜先发明摄像机，技术服务于艺术。' },</w:t>
              <w:br/>
              <w:br/>
              <w:t xml:space="preserve">            // SJ 守护者组 (匠心)'ISFJ': { title: '造梦织师·传承形态', prototype: '非遗传承人', mission: '用一生守护一门手艺，在时光的流逝中耐得住寂寞。' },</w:t>
              <w:br/>
              <w:t xml:space="preserve">            'ISTJ': { title: '造梦织师·赋格形态', prototype: 'J.S.巴赫', mission: '创作像数学公式一样完美、对称、神圣的音乐建筑。' },</w:t>
              <w:br/>
              <w:t xml:space="preserve">            'ESFJ': { title: '造梦织师·营造形态', prototype: '婚礼策划师', mission: '关注每一个细节，确保每一场仪式都完美无缺，制造幸福。' },</w:t>
              <w:br/>
              <w:t xml:space="preserve">            'ESTJ': { title: '造梦织师·推手形态', prototype: '金牌出版人', mission: '独具慧眼，将艺术家的作品包装成畅销书，推向市场。' }</w:t>
              <w:br/>
              <w:t xml:space="preserve">        },</w:t>
              <w:br/>
              <w:br/>
              <w:t xml:space="preserve">        // --------------------------------------// S型：光之守护者 (The Guardian)// --------------------------------------'S': {</w:t>
              <w:br/>
              <w:t xml:space="preserve">            // NF 外交家组 (本命)'ENFJ': { title: '光之守护者·引路形态', prototype: '马丁·路德·金', mission: '用梦想的演说唤醒人们的良知，发起改变历史的社会变革。' },</w:t>
              <w:br/>
              <w:t xml:space="preserve">            'INFJ': { title: '光之守护者·圣徒形态', prototype: '甘地', mission: '用沉默和非暴力，展现比武器更强大的精神力量。' },</w:t>
              <w:br/>
              <w:t xml:space="preserve">            'ENFP': { title: '光之守护者·捕手形态', prototype: '罗宾·威廉姆斯', mission: '用幽默治愈悲伤，让抑郁的人在笑声中看到希望。' },</w:t>
              <w:br/>
              <w:t xml:space="preserve">            'INFP': { title: '光之守护者·仁爱形态', prototype: '戴安娜王妃', mission: '打破皇室的距离，用真诚的拥抱去关怀被遗忘的弱者。' },</w:t>
              <w:br/>
              <w:br/>
              <w:t xml:space="preserve">            // SJ 守护者组 (务实)'ESFJ': { title: '光之守护者·慈爱形态', prototype: '特蕾莎修女', mission: '在贫民窟里给垂死者喂水，用具体的行动践行无条件的爱。' },</w:t>
              <w:br/>
              <w:t xml:space="preserve">            'ISFJ': { title: '光之守护者·提灯形态', prototype: '弗洛伦斯·南丁格尔', mission: '建立护理制度，细致入微地照顾伤员，黑夜中的提灯女神。' },</w:t>
              <w:br/>
              <w:t xml:space="preserve">            'ESTJ': { title: '光之守护者·规训形态', prototype: '严厉的校长', mission: '用严厉的方式纠正错误，建立规则，其实是为了保护大家的未来。' },</w:t>
              <w:br/>
              <w:t xml:space="preserve">            'ISTJ': { title: '光之守护者·卫士形态', prototype: '尽职公诉人', mission: '通过一丝不苟地维护法律程序，来保护受害者的正义。' },</w:t>
              <w:br/>
              <w:br/>
              <w:t xml:space="preserve">            // NT 分析家组 (理性)'ENTJ': { title: '光之守护者·改革形态', prototype: '大学校长', mission: '建立更好的教育体系，通过制度改革改变更多人的命运。' },</w:t>
              <w:br/>
              <w:t xml:space="preserve">            'INTJ': { title: '光之守护者·手术形态', prototype: '西格蒙德·弗洛伊德', mission: '冷静地剖析人性，为了治愈精神的顽疾，进行心理手术。' },</w:t>
              <w:br/>
              <w:t xml:space="preserve">            'ENTP': { title: '光之守护者·启蒙形态', prototype: '罗翔', mission: '用苏格拉底式的发问和段子，启蒙大众的法治精神。' },</w:t>
              <w:br/>
              <w:t xml:space="preserve">            'INTP': { title: '光之守护者·立法形态', prototype: '伊曼努尔·康德', mission: '仰望星空，用纯粹理性推导出内心的道德律令。' },</w:t>
              <w:br/>
              <w:br/>
              <w:t xml:space="preserve">            // SP 探险家组 (即时)'ESFP': { title: '光之守护者·大使形态', prototype: '公益活动家', mission: '利用自己的名气和感染力筹款，亲自去现场分发物资。' },</w:t>
              <w:br/>
              <w:t xml:space="preserve">            'ISFP': { title: '光之守护者·生灵形态', prototype: '动物保护者', mission: '只身前往非洲保护野生动物，用行动表达对万物的爱。' },</w:t>
              <w:br/>
              <w:t xml:space="preserve">            'ESTP': { title: '光之守护者·烈火形态', prototype: '消防队长', mission: '在灾难现场冲在最前面，用身体和勇气进行物理上的救赎。' },</w:t>
              <w:br/>
              <w:t xml:space="preserve">            'ISTP': { title: '光之守护者·战地形态', prototype: '无国界医生', mission: '在枪林弹雨中做手术，技术高超且冷静，守护生命防线。' }</w:t>
              <w:br/>
              <w:t xml:space="preserve">        },</w:t>
              <w:br/>
              <w:br/>
              <w:t xml:space="preserve">        // --------------------------------------// E型：荣耀统帅 (The Commander)// --------------------------------------'E': {</w:t>
              <w:br/>
              <w:t xml:space="preserve">            // NT 分析家组 (本命)'ENTJ': { title: '荣耀统帅·帝国形态', prototype: '拿破仑', mission: '拥有宏大的蓝图和铁腕手段，征服一切阻碍，建立秩序。' },</w:t>
              <w:br/>
              <w:t xml:space="preserve">            'INTJ': { title: '荣耀统帅·主脑形态', prototype: '马克·扎克伯格', mission: '不一定站在台前，但整个系统的底层逻辑和战略都是你定的。' },</w:t>
              <w:br/>
              <w:t xml:space="preserve">            'ENTP': { title: '荣耀统帅·扭曲形态', prototype: '史蒂夫·乔布斯', mission: '用现实扭曲力场，逼迫团队做出不可能的产品，改变世界。' },</w:t>
              <w:br/>
              <w:t xml:space="preserve">            'INTP': { title: '荣耀统帅·极客形态', prototype: '拉里·佩奇', mission: '用算法统治互联网，用技术优势改变商业规则。' },</w:t>
              <w:br/>
              <w:br/>
              <w:t xml:space="preserve">            // SP 探险家组 (枭雄)'ESTP': { title: '荣耀统帅·巴顿形态', prototype: '乔治·巴顿', mission: '充满攻击性，直觉敏锐，擅长危机公关，为胜利而生。' },</w:t>
              <w:br/>
              <w:t xml:space="preserve">            'ESFP': { title: '荣耀统帅·冒险形态', prototype: '理查德·布兰森', mission: '玩热气球、开唱片公司，把商业变成一场精彩的大冒险。' },</w:t>
              <w:br/>
              <w:t xml:space="preserve">            'ISTP': { title: '荣耀统帅·硬汉形态', prototype: '弗拉基米尔·普京', mission: '话不多，人狠，关键时刻敢于亮剑，掌控全场。' },</w:t>
              <w:br/>
              <w:t xml:space="preserve">            'ISFP': { title: '荣耀统帅·审美形态', prototype: '卡尔·拉格斐 (老佛爷)', mission: '用个人的极致品味，定义整个行业的审美标准。' },</w:t>
              <w:br/>
              <w:br/>
              <w:t xml:space="preserve">            // SJ 守护者组 (基业)'ESTJ': { title: '荣耀统帅·石油形态', prototype: '洛克菲勒', mission: '建立标准、垄断效率，用极度的理性与秩序构建商业大厦。' },</w:t>
              <w:br/>
              <w:t xml:space="preserve">            'ISTJ': { title: '荣耀统帅·长线形态', prototype: '杰夫·贝佐斯', mission: '注重细节、物流和长远规划，忍受亏损，构建长期帝国。' },</w:t>
              <w:br/>
              <w:t xml:space="preserve">            'ESFJ': { title: '荣耀统帅·粉红形态', prototype: '玫琳凯', mission: '建立庞大的社群网络，让每个人都感到被关爱，团结在周围。' },</w:t>
              <w:br/>
              <w:t xml:space="preserve">            'ISFJ': { title: '荣耀统帅·象征形态', prototype: '伊丽莎白二世', mission: '用责任感和隐忍，维持整个体系的体面，成为精神象征。' },</w:t>
              <w:br/>
              <w:br/>
              <w:t xml:space="preserve">            // NF 外交家组 (感召)'ENFJ': { title: '荣耀统帅·希望形态', prototype: '贝拉克·奥巴马', mission: '用希望和演说感染选民，即使没有任何资源，也能赢心。' },</w:t>
              <w:br/>
              <w:t xml:space="preserve">            'ENFP': { title: '荣耀统帅·梦想形态', prototype: '马云', mission: '虽然不懂技术，但能描绘宏大的愿景，让所有人相信并跟随。' },</w:t>
              <w:br/>
              <w:t xml:space="preserve">            'INFJ': { title: '荣耀统帅·和解形态', prototype: '纳尔逊·曼德拉', mission: '用宽恕和和解的精神，重建一个分裂的集体。' },</w:t>
              <w:br/>
              <w:t xml:space="preserve">            'INFP': { title: '荣耀统帅·旗帜形态', prototype: '圣女贞德', mission: '虽柔弱，但为了信念敢于牺牲，成为激励全军的旗帜。' }</w:t>
              <w:br/>
              <w:t xml:space="preserve">        },</w:t>
              <w:br/>
              <w:br/>
              <w:t xml:space="preserve">        // --------------------------------------// C型：秩序架构师 (The Architect)// --------------------------------------'C': {</w:t>
              <w:br/>
              <w:t xml:space="preserve">            // SJ 守护者组 (本命)'ISTJ': { title: '秩序架构师·股神形态', prototype: '沃伦·巴菲特', mission: '只看财报和数据，坚持原则，几十年如一日地滚雪球。' },</w:t>
              <w:br/>
              <w:t xml:space="preserve">            'ESTJ': { title: '秩序架构师·链条形态', prototype: '蒂姆·库克', mission: '把供应链库存控制到极致，每一分钱、每一秒钟都算清楚。' },</w:t>
              <w:br/>
              <w:t xml:space="preserve">            'ISFJ': { title: '秩序架构师·完美形态', prototype: '赫敏·格兰杰', mission: '熟读所有规则，确保每一步都正确，是团队最靠谱的后盾。' },</w:t>
              <w:br/>
              <w:t xml:space="preserve">            'ESFJ': { title: '秩序架构师·枢纽形态', prototype: '金牌董秘', mission: '既维护规则，又照顾人情，让庞大的机构运转顺畅。' },</w:t>
              <w:br/>
              <w:br/>
              <w:t xml:space="preserve">            // NT 分析家组 (优化)'INTJ': { title: '秩序架构师·调控形态', prototype: '凯恩斯', mission: '设计宏观经济模型，用一双看不见的手调控整个国家。' },</w:t>
              <w:br/>
              <w:t xml:space="preserve">            'INTP': { title: '秩序架构师·去中形态', prototype: '中本聪', mission: '用代码建立无需信任的完美契约系统，重构信任。' },</w:t>
              <w:br/>
              <w:t xml:space="preserve">            'ENTJ': { title: '秩序架构师·顾问形态', prototype: '麦肯锡顾问', mission: '进入企业，大刀阔斧地砍掉冗余流程，重建高效秩序。' },</w:t>
              <w:br/>
              <w:t xml:space="preserve">            'ENTP': { title: '秩序架构师·套利形态', prototype: '量化交易员', mission: '敏锐地发现系统的漏洞，利用算法在毫秒间获利。' },</w:t>
              <w:br/>
              <w:br/>
              <w:t xml:space="preserve">            // SP 探险家组 (实操)'ISTP': { title: '秩序架构师·潜行形态', prototype: '顶尖黑客', mission: '熟悉网络协议的所有后门，在数据流中来去无踪。' },</w:t>
              <w:br/>
              <w:t xml:space="preserve">            'ESTP': { title: '秩序架构师·短线形态', prototype: '王牌操盘手', mission: '在股市的剧烈波动中寻找瞬间的机会，快进快出。' },</w:t>
              <w:br/>
              <w:t xml:space="preserve">            'ISFP': { title: '秩序架构师·界面形态', prototype: 'UI/UX 设计师', mission: '让冰冷的数据系统变得美观、易用，赋予秩序以美感。' },</w:t>
              <w:br/>
              <w:t xml:space="preserve">            'ESFP': { title: '秩序架构师·图表形态', prototype: '数据可视化专家', mission: '像魔术师一样，把枯燥的Excel表格变成生动的动态图表。' },</w:t>
              <w:br/>
              <w:br/>
              <w:t xml:space="preserve">            // NF 外交家组 (关怀)'INFJ': { title: '秩序架构师·守藏形态', prototype: '图书馆长', mission: '在寂静中分类、保存人类的智慧火种，守护文明的秩序。' },</w:t>
              <w:br/>
              <w:t xml:space="preserve">            'ENFJ': { title: '秩序架构师·组织形态', prototype: '人力总监 (HRD)', mission: '设计晋升体系和组织架构，为了让每个人发挥最大潜能。' },</w:t>
              <w:br/>
              <w:t xml:space="preserve">            'INFP': { title: '秩序架构师·缝补形态', prototype: '档案修护师', mission: '在故纸堆里，小心翼翼地修复历史的碎片，还原记忆。' },</w:t>
              <w:br/>
              <w:t xml:space="preserve">            'ENFP': { title: '秩序架构师·制片形态', prototype: '创意制片人', mission: '在混乱的剧组中，灵活地把钱、人、事都安排妥当。'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算法实现伪代码 (Algorithm Logic)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核心函数：根据用户答题计算最终英雄形态function calculateHero(userAnswers) {</w:t>
              <w:br/>
              <w:t xml:space="preserve">    // 1. 计算 RIASEC 得分 (前12题)let riasecScores = { R:0, I:0, A:0, S:0, E:0, C:0 };</w:t>
              <w:br/>
              <w:t xml:space="preserve">    // ... 遍历 userAnswers[0-11]，累加得分 ...// 1.1 找出最高分阵营 (Battlefield)// 逻辑：得分最高者胜出。若平局，按 R-I-A-S-E-C 优先级顺序，或结合MBTI倾向打破平局。let primaryType = getKeyWithMaxVal(riasecScores); </w:t>
              <w:br/>
              <w:br/>
              <w:t xml:space="preserve">    // 2. 计算 MBTI 得分 (后12题)let mbtiScores = { E:0, I:0, S:0, N:0, T:0, F:0, J:0, P:0 };</w:t>
              <w:br/>
              <w:t xml:space="preserve">    // ... 遍历 userAnswers[12-23]，累加得分 ...// 2.1 生成四字母代码 (Weapon)let mbtiCode = "";</w:t>
              <w:br/>
              <w:t xml:space="preserve">    mbtiCode += (mbtiScores.E &gt;= mbtiScores.I) ? "E" : "I";</w:t>
              <w:br/>
              <w:t xml:space="preserve">    mbtiCode += (mbtiScores.S &gt;= mbtiScores.N) ? "S" : "N";</w:t>
              <w:br/>
              <w:t xml:space="preserve">    mbtiCode += (mbtiScores.T &gt;= mbtiScores.F) ? "T" : "F";</w:t>
              <w:br/>
              <w:t xml:space="preserve">    mbtiCode += (mbtiScores.J &gt;= mbtiScores.P) ? "J" : "P";</w:t>
              <w:br/>
              <w:br/>
              <w:t xml:space="preserve">    // 3. 查表匹配 (Lookup)// 从 SYSTEM_DATA.archetypes 中获取最终对象let heroResult = SYSTEM_DATA.archetypes[primaryType][mbtiCode];</w:t>
              <w:br/>
              <w:br/>
              <w:t xml:space="preserve">    return {</w:t>
              <w:br/>
              <w:t xml:space="preserve">        code: primaryType,      // e.g., 'I'mbti: mbtiCode,         // e.g., 'ENTJ'title: heroResult.title,</w:t>
              <w:br/>
              <w:t xml:space="preserve">        prototype: heroResult.prototype,</w:t>
              <w:br/>
              <w:t xml:space="preserve">        mission: heroResult.mission</w:t>
              <w:br/>
              <w:t xml:space="preserve">   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请将以上文档直接复制给开发团队。它包含了</w:t>
      </w:r>
      <w:r>
        <w:rPr>
          <w:rFonts w:eastAsia="等线" w:ascii="Arial" w:cs="Arial" w:hAnsi="Arial"/>
          <w:b w:val="true"/>
          <w:sz w:val="22"/>
        </w:rPr>
        <w:t>界面设计规范、用户流程图、核心数据字典（96种形态）、算法逻辑</w:t>
      </w:r>
      <w:r>
        <w:rPr>
          <w:rFonts w:eastAsia="等线" w:ascii="Arial" w:cs="Arial" w:hAnsi="Arial"/>
          <w:sz w:val="22"/>
        </w:rPr>
        <w:t>，是构建少年英雄觉醒系统最权威的蓝本。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4327">
    <w:lvl>
      <w:numFmt w:val="bullet"/>
      <w:suff w:val="tab"/>
      <w:lvlText w:val="•"/>
      <w:rPr>
        <w:color w:val="3370ff"/>
      </w:rPr>
    </w:lvl>
  </w:abstractNum>
  <w:abstractNum w:abstractNumId="964328">
    <w:lvl>
      <w:numFmt w:val="bullet"/>
      <w:suff w:val="tab"/>
      <w:lvlText w:val="￮"/>
      <w:rPr>
        <w:color w:val="3370ff"/>
      </w:rPr>
    </w:lvl>
  </w:abstractNum>
  <w:abstractNum w:abstractNumId="964329">
    <w:lvl>
      <w:numFmt w:val="bullet"/>
      <w:suff w:val="tab"/>
      <w:lvlText w:val="￮"/>
      <w:rPr>
        <w:color w:val="3370ff"/>
      </w:rPr>
    </w:lvl>
  </w:abstractNum>
  <w:abstractNum w:abstractNumId="964330">
    <w:lvl>
      <w:numFmt w:val="bullet"/>
      <w:suff w:val="tab"/>
      <w:lvlText w:val="￮"/>
      <w:rPr>
        <w:color w:val="3370ff"/>
      </w:rPr>
    </w:lvl>
  </w:abstractNum>
  <w:abstractNum w:abstractNumId="964331">
    <w:lvl>
      <w:numFmt w:val="bullet"/>
      <w:suff w:val="tab"/>
      <w:lvlText w:val="￮"/>
      <w:rPr>
        <w:color w:val="3370ff"/>
      </w:rPr>
    </w:lvl>
  </w:abstractNum>
  <w:abstractNum w:abstractNumId="964332">
    <w:lvl>
      <w:numFmt w:val="bullet"/>
      <w:suff w:val="tab"/>
      <w:lvlText w:val="￮"/>
      <w:rPr>
        <w:color w:val="3370ff"/>
      </w:rPr>
    </w:lvl>
  </w:abstractNum>
  <w:abstractNum w:abstractNumId="964333">
    <w:lvl>
      <w:numFmt w:val="bullet"/>
      <w:suff w:val="tab"/>
      <w:lvlText w:val="￮"/>
      <w:rPr>
        <w:color w:val="3370ff"/>
      </w:rPr>
    </w:lvl>
  </w:abstractNum>
  <w:abstractNum w:abstractNumId="964334">
    <w:lvl>
      <w:numFmt w:val="bullet"/>
      <w:suff w:val="tab"/>
      <w:lvlText w:val="•"/>
      <w:rPr>
        <w:color w:val="3370ff"/>
      </w:rPr>
    </w:lvl>
  </w:abstractNum>
  <w:abstractNum w:abstractNumId="964335">
    <w:lvl>
      <w:numFmt w:val="bullet"/>
      <w:suff w:val="tab"/>
      <w:lvlText w:val="￮"/>
      <w:rPr>
        <w:color w:val="3370ff"/>
      </w:rPr>
    </w:lvl>
  </w:abstractNum>
  <w:abstractNum w:abstractNumId="964336">
    <w:lvl>
      <w:numFmt w:val="bullet"/>
      <w:suff w:val="tab"/>
      <w:lvlText w:val="￮"/>
      <w:rPr>
        <w:color w:val="3370ff"/>
      </w:rPr>
    </w:lvl>
  </w:abstractNum>
  <w:abstractNum w:abstractNumId="964337">
    <w:lvl>
      <w:numFmt w:val="bullet"/>
      <w:suff w:val="tab"/>
      <w:lvlText w:val="•"/>
      <w:rPr>
        <w:color w:val="3370ff"/>
      </w:rPr>
    </w:lvl>
  </w:abstractNum>
  <w:abstractNum w:abstractNumId="964338">
    <w:lvl>
      <w:numFmt w:val="bullet"/>
      <w:suff w:val="tab"/>
      <w:lvlText w:val="￮"/>
      <w:rPr>
        <w:color w:val="3370ff"/>
      </w:rPr>
    </w:lvl>
  </w:abstractNum>
  <w:abstractNum w:abstractNumId="964339">
    <w:lvl>
      <w:numFmt w:val="bullet"/>
      <w:suff w:val="tab"/>
      <w:lvlText w:val="￮"/>
      <w:rPr>
        <w:color w:val="3370ff"/>
      </w:rPr>
    </w:lvl>
  </w:abstractNum>
  <w:abstractNum w:abstractNumId="964340">
    <w:lvl>
      <w:numFmt w:val="bullet"/>
      <w:suff w:val="tab"/>
      <w:lvlText w:val="￮"/>
      <w:rPr>
        <w:color w:val="3370ff"/>
      </w:rPr>
    </w:lvl>
  </w:abstractNum>
  <w:abstractNum w:abstractNumId="964341">
    <w:lvl>
      <w:numFmt w:val="bullet"/>
      <w:suff w:val="tab"/>
      <w:lvlText w:val="•"/>
      <w:rPr>
        <w:color w:val="3370ff"/>
      </w:rPr>
    </w:lvl>
  </w:abstractNum>
  <w:abstractNum w:abstractNumId="964342">
    <w:lvl>
      <w:numFmt w:val="bullet"/>
      <w:suff w:val="tab"/>
      <w:lvlText w:val="￮"/>
      <w:rPr>
        <w:color w:val="3370ff"/>
      </w:rPr>
    </w:lvl>
  </w:abstractNum>
  <w:abstractNum w:abstractNumId="964343">
    <w:lvl>
      <w:numFmt w:val="bullet"/>
      <w:suff w:val="tab"/>
      <w:lvlText w:val="￮"/>
      <w:rPr>
        <w:color w:val="3370ff"/>
      </w:rPr>
    </w:lvl>
  </w:abstractNum>
  <w:abstractNum w:abstractNumId="964344">
    <w:lvl>
      <w:numFmt w:val="bullet"/>
      <w:suff w:val="tab"/>
      <w:lvlText w:val="￮"/>
      <w:rPr>
        <w:color w:val="3370ff"/>
      </w:rPr>
    </w:lvl>
  </w:abstractNum>
  <w:abstractNum w:abstractNumId="964345">
    <w:lvl>
      <w:numFmt w:val="bullet"/>
      <w:suff w:val="tab"/>
      <w:lvlText w:val="￮"/>
      <w:rPr>
        <w:color w:val="3370ff"/>
      </w:rPr>
    </w:lvl>
  </w:abstractNum>
  <w:abstractNum w:abstractNumId="964346">
    <w:lvl>
      <w:numFmt w:val="bullet"/>
      <w:suff w:val="tab"/>
      <w:lvlText w:val="￮"/>
      <w:rPr>
        <w:color w:val="3370ff"/>
      </w:rPr>
    </w:lvl>
  </w:abstractNum>
  <w:abstractNum w:abstractNumId="964347">
    <w:lvl>
      <w:numFmt w:val="bullet"/>
      <w:suff w:val="tab"/>
      <w:lvlText w:val="•"/>
      <w:rPr>
        <w:color w:val="3370ff"/>
      </w:rPr>
    </w:lvl>
  </w:abstractNum>
  <w:abstractNum w:abstractNumId="964348">
    <w:lvl>
      <w:numFmt w:val="bullet"/>
      <w:suff w:val="tab"/>
      <w:lvlText w:val="￮"/>
      <w:rPr>
        <w:color w:val="3370ff"/>
      </w:rPr>
    </w:lvl>
  </w:abstractNum>
  <w:abstractNum w:abstractNumId="964349">
    <w:lvl>
      <w:numFmt w:val="bullet"/>
      <w:suff w:val="tab"/>
      <w:lvlText w:val="•"/>
      <w:rPr>
        <w:color w:val="3370ff"/>
      </w:rPr>
    </w:lvl>
  </w:abstractNum>
  <w:abstractNum w:abstractNumId="964350">
    <w:lvl>
      <w:numFmt w:val="bullet"/>
      <w:suff w:val="tab"/>
      <w:lvlText w:val="￮"/>
      <w:rPr>
        <w:color w:val="3370ff"/>
      </w:rPr>
    </w:lvl>
  </w:abstractNum>
  <w:abstractNum w:abstractNumId="964351">
    <w:lvl>
      <w:numFmt w:val="bullet"/>
      <w:suff w:val="tab"/>
      <w:lvlText w:val="￮"/>
      <w:rPr>
        <w:color w:val="3370ff"/>
      </w:rPr>
    </w:lvl>
  </w:abstractNum>
  <w:abstractNum w:abstractNumId="964352">
    <w:lvl>
      <w:numFmt w:val="bullet"/>
      <w:suff w:val="tab"/>
      <w:lvlText w:val="￮"/>
      <w:rPr>
        <w:color w:val="3370ff"/>
      </w:rPr>
    </w:lvl>
  </w:abstractNum>
  <w:abstractNum w:abstractNumId="964353">
    <w:lvl>
      <w:numFmt w:val="bullet"/>
      <w:suff w:val="tab"/>
      <w:lvlText w:val="￮"/>
      <w:rPr>
        <w:color w:val="3370ff"/>
      </w:rPr>
    </w:lvl>
  </w:abstractNum>
  <w:abstractNum w:abstractNumId="964354">
    <w:lvl>
      <w:numFmt w:val="bullet"/>
      <w:suff w:val="tab"/>
      <w:lvlText w:val="￮"/>
      <w:rPr>
        <w:color w:val="3370ff"/>
      </w:rPr>
    </w:lvl>
  </w:abstractNum>
  <w:abstractNum w:abstractNumId="964355">
    <w:lvl>
      <w:numFmt w:val="bullet"/>
      <w:suff w:val="tab"/>
      <w:lvlText w:val="•"/>
      <w:rPr>
        <w:color w:val="3370ff"/>
      </w:rPr>
    </w:lvl>
  </w:abstractNum>
  <w:abstractNum w:abstractNumId="964356">
    <w:lvl>
      <w:numFmt w:val="bullet"/>
      <w:suff w:val="tab"/>
      <w:lvlText w:val="￮"/>
      <w:rPr>
        <w:color w:val="3370ff"/>
      </w:rPr>
    </w:lvl>
  </w:abstractNum>
  <w:abstractNum w:abstractNumId="964357">
    <w:lvl>
      <w:numFmt w:val="bullet"/>
      <w:suff w:val="tab"/>
      <w:lvlText w:val="￮"/>
      <w:rPr>
        <w:color w:val="3370ff"/>
      </w:rPr>
    </w:lvl>
  </w:abstractNum>
  <w:abstractNum w:abstractNumId="964358">
    <w:lvl>
      <w:numFmt w:val="bullet"/>
      <w:suff w:val="tab"/>
      <w:lvlText w:val="•"/>
      <w:rPr>
        <w:color w:val="3370ff"/>
      </w:rPr>
    </w:lvl>
  </w:abstractNum>
  <w:abstractNum w:abstractNumId="964359">
    <w:lvl>
      <w:numFmt w:val="bullet"/>
      <w:suff w:val="tab"/>
      <w:lvlText w:val="￮"/>
      <w:rPr>
        <w:color w:val="3370ff"/>
      </w:rPr>
    </w:lvl>
  </w:abstractNum>
  <w:abstractNum w:abstractNumId="964360">
    <w:lvl>
      <w:numFmt w:val="bullet"/>
      <w:suff w:val="tab"/>
      <w:lvlText w:val="•"/>
      <w:rPr>
        <w:color w:val="3370ff"/>
      </w:rPr>
    </w:lvl>
  </w:abstractNum>
  <w:abstractNum w:abstractNumId="964361">
    <w:lvl>
      <w:numFmt w:val="bullet"/>
      <w:suff w:val="tab"/>
      <w:lvlText w:val="￮"/>
      <w:rPr>
        <w:color w:val="3370ff"/>
      </w:rPr>
    </w:lvl>
  </w:abstractNum>
  <w:abstractNum w:abstractNumId="964362">
    <w:lvl>
      <w:numFmt w:val="bullet"/>
      <w:suff w:val="tab"/>
      <w:lvlText w:val="￮"/>
      <w:rPr>
        <w:color w:val="3370ff"/>
      </w:rPr>
    </w:lvl>
  </w:abstractNum>
  <w:abstractNum w:abstractNumId="964363">
    <w:lvl>
      <w:numFmt w:val="bullet"/>
      <w:suff w:val="tab"/>
      <w:lvlText w:val="•"/>
      <w:rPr>
        <w:color w:val="3370ff"/>
      </w:rPr>
    </w:lvl>
  </w:abstractNum>
  <w:abstractNum w:abstractNumId="964364">
    <w:lvl>
      <w:numFmt w:val="bullet"/>
      <w:suff w:val="tab"/>
      <w:lvlText w:val="￮"/>
      <w:rPr>
        <w:color w:val="3370ff"/>
      </w:rPr>
    </w:lvl>
  </w:abstractNum>
  <w:abstractNum w:abstractNumId="964365">
    <w:lvl>
      <w:numFmt w:val="bullet"/>
      <w:suff w:val="tab"/>
      <w:lvlText w:val="￮"/>
      <w:rPr>
        <w:color w:val="3370ff"/>
      </w:rPr>
    </w:lvl>
  </w:abstractNum>
  <w:abstractNum w:abstractNumId="964366">
    <w:lvl>
      <w:numFmt w:val="bullet"/>
      <w:suff w:val="tab"/>
      <w:lvlText w:val="￮"/>
      <w:rPr>
        <w:color w:val="3370ff"/>
      </w:rPr>
    </w:lvl>
  </w:abstractNum>
  <w:abstractNum w:abstractNumId="964367">
    <w:lvl>
      <w:numFmt w:val="bullet"/>
      <w:suff w:val="tab"/>
      <w:lvlText w:val="￮"/>
      <w:rPr>
        <w:color w:val="3370ff"/>
      </w:rPr>
    </w:lvl>
  </w:abstractNum>
  <w:abstractNum w:abstractNumId="964368">
    <w:lvl>
      <w:numFmt w:val="bullet"/>
      <w:suff w:val="tab"/>
      <w:lvlText w:val="•"/>
      <w:rPr>
        <w:color w:val="3370ff"/>
      </w:rPr>
    </w:lvl>
  </w:abstractNum>
  <w:abstractNum w:abstractNumId="964369">
    <w:lvl>
      <w:numFmt w:val="bullet"/>
      <w:suff w:val="tab"/>
      <w:lvlText w:val="￮"/>
      <w:rPr>
        <w:color w:val="3370ff"/>
      </w:rPr>
    </w:lvl>
  </w:abstractNum>
  <w:abstractNum w:abstractNumId="964370">
    <w:lvl>
      <w:numFmt w:val="bullet"/>
      <w:suff w:val="tab"/>
      <w:lvlText w:val="￮"/>
      <w:rPr>
        <w:color w:val="3370ff"/>
      </w:rPr>
    </w:lvl>
  </w:abstractNum>
  <w:abstractNum w:abstractNumId="964371">
    <w:lvl>
      <w:numFmt w:val="bullet"/>
      <w:suff w:val="tab"/>
      <w:lvlText w:val="•"/>
      <w:rPr>
        <w:color w:val="3370ff"/>
      </w:rPr>
    </w:lvl>
  </w:abstractNum>
  <w:abstractNum w:abstractNumId="964372">
    <w:lvl>
      <w:numFmt w:val="bullet"/>
      <w:suff w:val="tab"/>
      <w:lvlText w:val="￮"/>
      <w:rPr>
        <w:color w:val="3370ff"/>
      </w:rPr>
    </w:lvl>
  </w:abstractNum>
  <w:abstractNum w:abstractNumId="964373">
    <w:lvl>
      <w:numFmt w:val="bullet"/>
      <w:suff w:val="tab"/>
      <w:lvlText w:val="￮"/>
      <w:rPr>
        <w:color w:val="3370ff"/>
      </w:rPr>
    </w:lvl>
  </w:abstractNum>
  <w:abstractNum w:abstractNumId="964374">
    <w:lvl>
      <w:numFmt w:val="bullet"/>
      <w:suff w:val="tab"/>
      <w:lvlText w:val="￮"/>
      <w:rPr>
        <w:color w:val="3370ff"/>
      </w:rPr>
    </w:lvl>
  </w:abstractNum>
  <w:abstractNum w:abstractNumId="964375">
    <w:lvl>
      <w:numFmt w:val="bullet"/>
      <w:suff w:val="tab"/>
      <w:lvlText w:val="•"/>
      <w:rPr>
        <w:color w:val="3370ff"/>
      </w:rPr>
    </w:lvl>
  </w:abstractNum>
  <w:abstractNum w:abstractNumId="964376">
    <w:lvl>
      <w:numFmt w:val="bullet"/>
      <w:suff w:val="tab"/>
      <w:lvlText w:val="￮"/>
      <w:rPr>
        <w:color w:val="3370ff"/>
      </w:rPr>
    </w:lvl>
  </w:abstractNum>
  <w:abstractNum w:abstractNumId="964377">
    <w:lvl>
      <w:numFmt w:val="bullet"/>
      <w:suff w:val="tab"/>
      <w:lvlText w:val="￮"/>
      <w:rPr>
        <w:color w:val="3370ff"/>
      </w:rPr>
    </w:lvl>
  </w:abstractNum>
  <w:abstractNum w:abstractNumId="964378">
    <w:lvl>
      <w:numFmt w:val="bullet"/>
      <w:suff w:val="tab"/>
      <w:lvlText w:val="•"/>
      <w:rPr>
        <w:color w:val="3370ff"/>
      </w:rPr>
    </w:lvl>
  </w:abstractNum>
  <w:abstractNum w:abstractNumId="964379">
    <w:lvl>
      <w:numFmt w:val="bullet"/>
      <w:suff w:val="tab"/>
      <w:lvlText w:val="￮"/>
      <w:rPr>
        <w:color w:val="3370ff"/>
      </w:rPr>
    </w:lvl>
  </w:abstractNum>
  <w:abstractNum w:abstractNumId="964380">
    <w:lvl>
      <w:numFmt w:val="bullet"/>
      <w:suff w:val="tab"/>
      <w:lvlText w:val="￮"/>
      <w:rPr>
        <w:color w:val="3370ff"/>
      </w:rPr>
    </w:lvl>
  </w:abstractNum>
  <w:abstractNum w:abstractNumId="964381">
    <w:lvl>
      <w:numFmt w:val="bullet"/>
      <w:suff w:val="tab"/>
      <w:lvlText w:val="▪"/>
      <w:rPr>
        <w:color w:val="3370ff"/>
        <w:sz w:val="11"/>
      </w:rPr>
    </w:lvl>
  </w:abstractNum>
  <w:abstractNum w:abstractNumId="964382">
    <w:lvl>
      <w:numFmt w:val="bullet"/>
      <w:suff w:val="tab"/>
      <w:lvlText w:val="▪"/>
      <w:rPr>
        <w:color w:val="3370ff"/>
        <w:sz w:val="11"/>
      </w:rPr>
    </w:lvl>
  </w:abstractNum>
  <w:abstractNum w:abstractNumId="964383">
    <w:lvl>
      <w:numFmt w:val="bullet"/>
      <w:suff w:val="tab"/>
      <w:lvlText w:val="▪"/>
      <w:rPr>
        <w:color w:val="3370ff"/>
        <w:sz w:val="11"/>
      </w:rPr>
    </w:lvl>
  </w:abstractNum>
  <w:abstractNum w:abstractNumId="964384">
    <w:lvl>
      <w:numFmt w:val="bullet"/>
      <w:suff w:val="tab"/>
      <w:lvlText w:val="￮"/>
      <w:rPr>
        <w:color w:val="3370ff"/>
      </w:rPr>
    </w:lvl>
  </w:abstractNum>
  <w:abstractNum w:abstractNumId="964385">
    <w:lvl>
      <w:numFmt w:val="bullet"/>
      <w:suff w:val="tab"/>
      <w:lvlText w:val="▪"/>
      <w:rPr>
        <w:color w:val="3370ff"/>
        <w:sz w:val="11"/>
      </w:rPr>
    </w:lvl>
  </w:abstractNum>
  <w:abstractNum w:abstractNumId="964386">
    <w:lvl>
      <w:numFmt w:val="bullet"/>
      <w:suff w:val="tab"/>
      <w:lvlText w:val="▪"/>
      <w:rPr>
        <w:color w:val="3370ff"/>
        <w:sz w:val="11"/>
      </w:rPr>
    </w:lvl>
  </w:abstractNum>
  <w:abstractNum w:abstractNumId="964387">
    <w:lvl>
      <w:numFmt w:val="bullet"/>
      <w:suff w:val="tab"/>
      <w:lvlText w:val="•"/>
      <w:rPr>
        <w:color w:val="3370ff"/>
      </w:rPr>
    </w:lvl>
  </w:abstractNum>
  <w:abstractNum w:abstractNumId="964388">
    <w:lvl>
      <w:numFmt w:val="bullet"/>
      <w:suff w:val="tab"/>
      <w:lvlText w:val="￮"/>
      <w:rPr>
        <w:color w:val="3370ff"/>
      </w:rPr>
    </w:lvl>
  </w:abstractNum>
  <w:abstractNum w:abstractNumId="964389">
    <w:lvl>
      <w:numFmt w:val="bullet"/>
      <w:suff w:val="tab"/>
      <w:lvlText w:val="￮"/>
      <w:rPr>
        <w:color w:val="3370ff"/>
      </w:rPr>
    </w:lvl>
  </w:abstractNum>
  <w:num w:numId="1">
    <w:abstractNumId w:val="964327"/>
  </w:num>
  <w:num w:numId="2">
    <w:abstractNumId w:val="964328"/>
  </w:num>
  <w:num w:numId="3">
    <w:abstractNumId w:val="964329"/>
  </w:num>
  <w:num w:numId="4">
    <w:abstractNumId w:val="964330"/>
  </w:num>
  <w:num w:numId="5">
    <w:abstractNumId w:val="964331"/>
  </w:num>
  <w:num w:numId="6">
    <w:abstractNumId w:val="964332"/>
  </w:num>
  <w:num w:numId="7">
    <w:abstractNumId w:val="964333"/>
  </w:num>
  <w:num w:numId="8">
    <w:abstractNumId w:val="964334"/>
  </w:num>
  <w:num w:numId="9">
    <w:abstractNumId w:val="964335"/>
  </w:num>
  <w:num w:numId="10">
    <w:abstractNumId w:val="964336"/>
  </w:num>
  <w:num w:numId="11">
    <w:abstractNumId w:val="964337"/>
  </w:num>
  <w:num w:numId="12">
    <w:abstractNumId w:val="964338"/>
  </w:num>
  <w:num w:numId="13">
    <w:abstractNumId w:val="964339"/>
  </w:num>
  <w:num w:numId="14">
    <w:abstractNumId w:val="964340"/>
  </w:num>
  <w:num w:numId="15">
    <w:abstractNumId w:val="964341"/>
  </w:num>
  <w:num w:numId="16">
    <w:abstractNumId w:val="964342"/>
  </w:num>
  <w:num w:numId="17">
    <w:abstractNumId w:val="964343"/>
  </w:num>
  <w:num w:numId="18">
    <w:abstractNumId w:val="964344"/>
  </w:num>
  <w:num w:numId="19">
    <w:abstractNumId w:val="964345"/>
  </w:num>
  <w:num w:numId="20">
    <w:abstractNumId w:val="964346"/>
  </w:num>
  <w:num w:numId="21">
    <w:abstractNumId w:val="964347"/>
  </w:num>
  <w:num w:numId="22">
    <w:abstractNumId w:val="964348"/>
  </w:num>
  <w:num w:numId="23">
    <w:abstractNumId w:val="964349"/>
  </w:num>
  <w:num w:numId="24">
    <w:abstractNumId w:val="964350"/>
  </w:num>
  <w:num w:numId="25">
    <w:abstractNumId w:val="964351"/>
  </w:num>
  <w:num w:numId="26">
    <w:abstractNumId w:val="964352"/>
  </w:num>
  <w:num w:numId="27">
    <w:abstractNumId w:val="964353"/>
  </w:num>
  <w:num w:numId="28">
    <w:abstractNumId w:val="964354"/>
  </w:num>
  <w:num w:numId="29">
    <w:abstractNumId w:val="964355"/>
  </w:num>
  <w:num w:numId="30">
    <w:abstractNumId w:val="964356"/>
  </w:num>
  <w:num w:numId="31">
    <w:abstractNumId w:val="964357"/>
  </w:num>
  <w:num w:numId="32">
    <w:abstractNumId w:val="964358"/>
  </w:num>
  <w:num w:numId="33">
    <w:abstractNumId w:val="964359"/>
  </w:num>
  <w:num w:numId="34">
    <w:abstractNumId w:val="964360"/>
  </w:num>
  <w:num w:numId="35">
    <w:abstractNumId w:val="964361"/>
  </w:num>
  <w:num w:numId="36">
    <w:abstractNumId w:val="964362"/>
  </w:num>
  <w:num w:numId="37">
    <w:abstractNumId w:val="964363"/>
  </w:num>
  <w:num w:numId="38">
    <w:abstractNumId w:val="964364"/>
  </w:num>
  <w:num w:numId="39">
    <w:abstractNumId w:val="964365"/>
  </w:num>
  <w:num w:numId="40">
    <w:abstractNumId w:val="964366"/>
  </w:num>
  <w:num w:numId="41">
    <w:abstractNumId w:val="964367"/>
  </w:num>
  <w:num w:numId="42">
    <w:abstractNumId w:val="964368"/>
  </w:num>
  <w:num w:numId="43">
    <w:abstractNumId w:val="964369"/>
  </w:num>
  <w:num w:numId="44">
    <w:abstractNumId w:val="964370"/>
  </w:num>
  <w:num w:numId="45">
    <w:abstractNumId w:val="964371"/>
  </w:num>
  <w:num w:numId="46">
    <w:abstractNumId w:val="964372"/>
  </w:num>
  <w:num w:numId="47">
    <w:abstractNumId w:val="964373"/>
  </w:num>
  <w:num w:numId="48">
    <w:abstractNumId w:val="964374"/>
  </w:num>
  <w:num w:numId="49">
    <w:abstractNumId w:val="964375"/>
  </w:num>
  <w:num w:numId="50">
    <w:abstractNumId w:val="964376"/>
  </w:num>
  <w:num w:numId="51">
    <w:abstractNumId w:val="964377"/>
  </w:num>
  <w:num w:numId="52">
    <w:abstractNumId w:val="964378"/>
  </w:num>
  <w:num w:numId="53">
    <w:abstractNumId w:val="964379"/>
  </w:num>
  <w:num w:numId="54">
    <w:abstractNumId w:val="964380"/>
  </w:num>
  <w:num w:numId="55">
    <w:abstractNumId w:val="964381"/>
  </w:num>
  <w:num w:numId="56">
    <w:abstractNumId w:val="964382"/>
  </w:num>
  <w:num w:numId="57">
    <w:abstractNumId w:val="964383"/>
  </w:num>
  <w:num w:numId="58">
    <w:abstractNumId w:val="964384"/>
  </w:num>
  <w:num w:numId="59">
    <w:abstractNumId w:val="964385"/>
  </w:num>
  <w:num w:numId="60">
    <w:abstractNumId w:val="964386"/>
  </w:num>
  <w:num w:numId="61">
    <w:abstractNumId w:val="964387"/>
  </w:num>
  <w:num w:numId="62">
    <w:abstractNumId w:val="964388"/>
  </w:num>
  <w:num w:numId="63">
    <w:abstractNumId w:val="9643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2026-01-14T16:52:31Z</dcterms:created>
  <dc:creator>Apache POI</dc:creator>
</cp:coreProperties>
</file>