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88A1" w14:textId="77777777" w:rsidR="00E0050C" w:rsidRDefault="00E0050C" w:rsidP="00E0050C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E0050C">
        <w:rPr>
          <w:rFonts w:ascii="Times New Roman" w:hAnsi="Times New Roman" w:cs="Times New Roman"/>
          <w:b/>
          <w:sz w:val="21"/>
          <w:szCs w:val="21"/>
        </w:rPr>
        <w:t>Table S1</w:t>
      </w: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.</w:t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</w:t>
      </w:r>
      <w:r w:rsidRPr="00E0050C">
        <w:rPr>
          <w:rFonts w:ascii="Times New Roman" w:hAnsi="Times New Roman" w:cs="Times New Roman"/>
          <w:b/>
          <w:sz w:val="21"/>
          <w:szCs w:val="21"/>
        </w:rPr>
        <w:t xml:space="preserve">Potential predictors collated for generalised linear model (GLM) analysis </w:t>
      </w:r>
    </w:p>
    <w:tbl>
      <w:tblPr>
        <w:tblStyle w:val="5-3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5896"/>
      </w:tblGrid>
      <w:tr w:rsidR="00B50430" w:rsidRPr="00B50430" w14:paraId="695A0BDD" w14:textId="77777777" w:rsidTr="00B50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BE9512C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Predictor name</w:t>
            </w:r>
          </w:p>
        </w:tc>
        <w:tc>
          <w:tcPr>
            <w:tcW w:w="5896" w:type="dxa"/>
            <w:noWrap/>
            <w:hideMark/>
          </w:tcPr>
          <w:p w14:paraId="60DBBFCD" w14:textId="77777777" w:rsidR="00B50430" w:rsidRPr="00B50430" w:rsidRDefault="00B50430" w:rsidP="00B504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Description</w:t>
            </w:r>
          </w:p>
        </w:tc>
      </w:tr>
      <w:tr w:rsidR="00B50430" w:rsidRPr="00B50430" w14:paraId="7E3FD331" w14:textId="77777777" w:rsidTr="00B5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E8608CF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WaterResources</w:t>
            </w:r>
            <w:proofErr w:type="spellEnd"/>
          </w:p>
        </w:tc>
        <w:tc>
          <w:tcPr>
            <w:tcW w:w="5896" w:type="dxa"/>
            <w:noWrap/>
            <w:hideMark/>
          </w:tcPr>
          <w:p w14:paraId="370CB9C7" w14:textId="77777777" w:rsidR="00B50430" w:rsidRPr="00B50430" w:rsidRDefault="00B50430" w:rsidP="00B504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 xml:space="preserve">Surface Water Resources (100 million </w:t>
            </w: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cu.m</w:t>
            </w:r>
            <w:proofErr w:type="spellEnd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)</w:t>
            </w:r>
          </w:p>
        </w:tc>
      </w:tr>
      <w:tr w:rsidR="00B50430" w:rsidRPr="00B50430" w14:paraId="76E2EB9F" w14:textId="77777777" w:rsidTr="00B504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95FF13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popSize</w:t>
            </w:r>
            <w:proofErr w:type="spellEnd"/>
          </w:p>
        </w:tc>
        <w:tc>
          <w:tcPr>
            <w:tcW w:w="5896" w:type="dxa"/>
            <w:noWrap/>
            <w:hideMark/>
          </w:tcPr>
          <w:p w14:paraId="22677AE8" w14:textId="77777777" w:rsidR="00B50430" w:rsidRPr="00B50430" w:rsidRDefault="00D84B2B" w:rsidP="00B504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D84B2B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Resident Population</w:t>
            </w:r>
            <w:r w:rsidR="00B50430"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 xml:space="preserve"> (10, 000 persons)</w:t>
            </w:r>
          </w:p>
        </w:tc>
      </w:tr>
      <w:tr w:rsidR="00B50430" w:rsidRPr="00B50430" w14:paraId="0BE417DC" w14:textId="77777777" w:rsidTr="00B5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A762EB1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sampleSize</w:t>
            </w:r>
            <w:proofErr w:type="spellEnd"/>
          </w:p>
        </w:tc>
        <w:tc>
          <w:tcPr>
            <w:tcW w:w="5896" w:type="dxa"/>
            <w:noWrap/>
            <w:hideMark/>
          </w:tcPr>
          <w:p w14:paraId="22EA26ED" w14:textId="77777777" w:rsidR="00B50430" w:rsidRPr="00B50430" w:rsidRDefault="00B50430" w:rsidP="00B504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Total number of sequences used in the analysis</w:t>
            </w:r>
          </w:p>
        </w:tc>
      </w:tr>
      <w:tr w:rsidR="00B50430" w:rsidRPr="00B50430" w14:paraId="56E1A0F2" w14:textId="77777777" w:rsidTr="00B504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8740A85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ruralPop</w:t>
            </w:r>
            <w:proofErr w:type="spellEnd"/>
          </w:p>
        </w:tc>
        <w:tc>
          <w:tcPr>
            <w:tcW w:w="5896" w:type="dxa"/>
            <w:noWrap/>
            <w:hideMark/>
          </w:tcPr>
          <w:p w14:paraId="26C4619E" w14:textId="77777777" w:rsidR="00B50430" w:rsidRPr="00B50430" w:rsidRDefault="00B50430" w:rsidP="00B504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Rural Population (%)</w:t>
            </w:r>
          </w:p>
        </w:tc>
      </w:tr>
      <w:tr w:rsidR="00B50430" w:rsidRPr="00B50430" w14:paraId="72C52949" w14:textId="77777777" w:rsidTr="00B5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8E846BF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poultrySales</w:t>
            </w:r>
            <w:proofErr w:type="spellEnd"/>
          </w:p>
        </w:tc>
        <w:tc>
          <w:tcPr>
            <w:tcW w:w="5896" w:type="dxa"/>
            <w:noWrap/>
            <w:hideMark/>
          </w:tcPr>
          <w:p w14:paraId="71EED743" w14:textId="77777777" w:rsidR="00B50430" w:rsidRPr="00B50430" w:rsidRDefault="00B50430" w:rsidP="00B504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Sales of Poultry Per Capita Rural Household (kg)</w:t>
            </w:r>
          </w:p>
        </w:tc>
      </w:tr>
      <w:tr w:rsidR="00B50430" w:rsidRPr="00B50430" w14:paraId="221D8337" w14:textId="77777777" w:rsidTr="00B504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CDD0C8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natureReserves</w:t>
            </w:r>
            <w:proofErr w:type="spellEnd"/>
          </w:p>
        </w:tc>
        <w:tc>
          <w:tcPr>
            <w:tcW w:w="5896" w:type="dxa"/>
            <w:noWrap/>
            <w:hideMark/>
          </w:tcPr>
          <w:p w14:paraId="42CF347D" w14:textId="77777777" w:rsidR="00B50430" w:rsidRPr="00B50430" w:rsidRDefault="00B50430" w:rsidP="00B504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Percentage of Nature Reserves in the Region (%)</w:t>
            </w:r>
          </w:p>
        </w:tc>
      </w:tr>
      <w:tr w:rsidR="00B50430" w:rsidRPr="00B50430" w14:paraId="2DE044D2" w14:textId="77777777" w:rsidTr="00B5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13FACB8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pollution</w:t>
            </w:r>
          </w:p>
        </w:tc>
        <w:tc>
          <w:tcPr>
            <w:tcW w:w="5896" w:type="dxa"/>
            <w:noWrap/>
            <w:hideMark/>
          </w:tcPr>
          <w:p w14:paraId="62D20395" w14:textId="77777777" w:rsidR="00B50430" w:rsidRPr="00B50430" w:rsidRDefault="00B50430" w:rsidP="00B504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Sum of Smoke and Dust, Sulphur Dioxide, Nitrogen Oxides (10 000 tonnes)</w:t>
            </w:r>
          </w:p>
        </w:tc>
      </w:tr>
      <w:tr w:rsidR="00B50430" w:rsidRPr="00B50430" w14:paraId="633FB409" w14:textId="77777777" w:rsidTr="00B504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FBCF007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humidity</w:t>
            </w:r>
          </w:p>
        </w:tc>
        <w:tc>
          <w:tcPr>
            <w:tcW w:w="5896" w:type="dxa"/>
            <w:noWrap/>
            <w:hideMark/>
          </w:tcPr>
          <w:p w14:paraId="5E50F7CF" w14:textId="77777777" w:rsidR="00B50430" w:rsidRPr="00B50430" w:rsidRDefault="00B50430" w:rsidP="00B504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Average Relative Humidity of Major Cities (%)</w:t>
            </w:r>
          </w:p>
        </w:tc>
      </w:tr>
      <w:tr w:rsidR="00B50430" w:rsidRPr="00B50430" w14:paraId="5D71C427" w14:textId="77777777" w:rsidTr="00B5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DEAB66E" w14:textId="77777777" w:rsidR="00B50430" w:rsidRPr="00B50430" w:rsidRDefault="00B50430" w:rsidP="00B50430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Average Distance</w:t>
            </w:r>
            <w:bookmarkStart w:id="0" w:name="_GoBack"/>
            <w:bookmarkEnd w:id="0"/>
          </w:p>
        </w:tc>
        <w:tc>
          <w:tcPr>
            <w:tcW w:w="5896" w:type="dxa"/>
            <w:noWrap/>
            <w:hideMark/>
          </w:tcPr>
          <w:p w14:paraId="506568C9" w14:textId="77777777" w:rsidR="00B50430" w:rsidRPr="00B50430" w:rsidRDefault="00B50430" w:rsidP="00B504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 w:rsidRPr="00B50430">
              <w:rPr>
                <w:rFonts w:ascii="Times New Roman" w:eastAsia="等线" w:hAnsi="Times New Roman" w:cs="Times New Roman"/>
                <w:color w:val="000000"/>
                <w:sz w:val="21"/>
                <w:szCs w:val="21"/>
                <w:lang w:eastAsia="zh-CN"/>
              </w:rPr>
              <w:t>Distance between two locations, calculated using latitude and longitude coordinates</w:t>
            </w:r>
          </w:p>
        </w:tc>
      </w:tr>
    </w:tbl>
    <w:p w14:paraId="707F03E7" w14:textId="77777777" w:rsidR="00B50430" w:rsidRPr="00E0050C" w:rsidRDefault="00B50430" w:rsidP="00E0050C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1"/>
          <w:szCs w:val="21"/>
        </w:rPr>
      </w:pPr>
    </w:p>
    <w:sectPr w:rsidR="00B50430" w:rsidRPr="00E00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0C"/>
    <w:rsid w:val="004C23A3"/>
    <w:rsid w:val="007A5F1F"/>
    <w:rsid w:val="00B50430"/>
    <w:rsid w:val="00CF1BC6"/>
    <w:rsid w:val="00D84B2B"/>
    <w:rsid w:val="00E0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A66A"/>
  <w15:chartTrackingRefBased/>
  <w15:docId w15:val="{95C46E3A-425E-4F38-B57C-972BD1DA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050C"/>
    <w:pPr>
      <w:spacing w:after="200" w:line="276" w:lineRule="auto"/>
    </w:pPr>
    <w:rPr>
      <w:rFonts w:eastAsiaTheme="minorHAnsi"/>
      <w:kern w:val="0"/>
      <w:sz w:val="22"/>
      <w:lang w:val="en-A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005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B5043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B504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B504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3">
    <w:name w:val="Grid Table 5 Dark Accent 3"/>
    <w:basedOn w:val="a1"/>
    <w:uiPriority w:val="50"/>
    <w:rsid w:val="00B504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7CBE0-C94D-4893-95B4-1B711596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yh xia</cp:lastModifiedBy>
  <cp:revision>1</cp:revision>
  <dcterms:created xsi:type="dcterms:W3CDTF">2019-03-15T03:40:00Z</dcterms:created>
  <dcterms:modified xsi:type="dcterms:W3CDTF">2019-03-15T09:04:00Z</dcterms:modified>
</cp:coreProperties>
</file>