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F12" w:rsidRDefault="006D0C27" w:rsidP="00B46F12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92.75pt;margin-top:117.25pt;width:165.25pt;height:22.55pt;z-index:251679744;mso-width-percent:400;mso-width-percent:400;mso-width-relative:margin;mso-height-relative:margin">
            <v:textbox>
              <w:txbxContent>
                <w:p w:rsidR="008A0389" w:rsidRDefault="008A0389" w:rsidP="008A0389">
                  <w:pPr>
                    <w:jc w:val="center"/>
                  </w:pPr>
                  <w:r>
                    <w:rPr>
                      <w:rFonts w:hint="eastAsia"/>
                    </w:rPr>
                    <w:t>返回需要播放的数据文本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90pt;margin-top:111.75pt;width:164.25pt;height:0;flip:x;z-index:251677696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85.5pt;margin-top:99pt;width:172.5pt;height:.75pt;z-index:251669504" o:connectortype="straight">
            <v:stroke endarrow="block"/>
          </v:shape>
        </w:pict>
      </w:r>
      <w:r>
        <w:rPr>
          <w:noProof/>
        </w:rPr>
        <w:pict>
          <v:shape id="_x0000_s1047" type="#_x0000_t202" style="position:absolute;left:0;text-align:left;margin-left:98.9pt;margin-top:59.95pt;width:129.1pt;height:29.55pt;z-index:251676672;mso-width-relative:margin;mso-height-relative:margin">
            <v:textbox>
              <w:txbxContent>
                <w:p w:rsidR="008A0389" w:rsidRDefault="008A0389">
                  <w:r>
                    <w:rPr>
                      <w:rFonts w:hint="eastAsia"/>
                    </w:rPr>
                    <w:t>发送用户意图到服务器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57.75pt;margin-top:153.35pt;width:41.15pt;height:100.15pt;z-index:251674624;mso-width-relative:margin;mso-height-relative:margin">
            <v:textbox style="layout-flow:vertical-ideographic">
              <w:txbxContent>
                <w:p w:rsidR="008A0389" w:rsidRDefault="00052F33">
                  <w:r>
                    <w:rPr>
                      <w:rFonts w:hint="eastAsia"/>
                    </w:rPr>
                    <w:t>播放故事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笑话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left:0;text-align:left;margin-left:30pt;margin-top:148.5pt;width:.75pt;height:101.25pt;flip:y;z-index:251673600" o:connectortype="straight">
            <v:stroke endarrow="block"/>
          </v:shape>
        </w:pict>
      </w:r>
      <w:r>
        <w:rPr>
          <w:noProof/>
        </w:rPr>
        <w:pict>
          <v:shape id="_x0000_s1043" type="#_x0000_t202" style="position:absolute;left:0;text-align:left;margin-left:-27.75pt;margin-top:153.35pt;width:41.15pt;height:100.15pt;z-index:251672576;mso-width-relative:margin;mso-height-relative:margin">
            <v:textbox style="layout-flow:vertical-ideographic">
              <w:txbxContent>
                <w:p w:rsidR="008A0389" w:rsidRDefault="008A0389">
                  <w:r>
                    <w:rPr>
                      <w:rFonts w:hint="eastAsia"/>
                    </w:rPr>
                    <w:t>对话，确认意图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left:0;text-align:left;margin-left:46.5pt;margin-top:148.5pt;width:.75pt;height:105pt;z-index:251670528" o:connectortype="straight">
            <v:stroke endarrow="block"/>
          </v:shape>
        </w:pict>
      </w:r>
      <w:r>
        <w:rPr>
          <w:noProof/>
        </w:rPr>
        <w:pict>
          <v:group id="_x0000_s1034" style="position:absolute;left:0;text-align:left;margin-left:267.9pt;margin-top:87.75pt;width:78pt;height:52.5pt;z-index:251666432" coordorigin="2253,5190" coordsize="1560,1050">
            <v:rect id="_x0000_s1035" style="position:absolute;left:2253;top:5190;width:1560;height:1050" fillcolor="#4f81bd [3204]" strokecolor="#f2f2f2 [3041]" strokeweight="3pt">
              <v:shadow on="t" type="perspective" color="#243f60 [1604]" opacity=".5" offset="1pt" offset2="-1pt"/>
            </v:rect>
            <v:shape id="_x0000_s1036" type="#_x0000_t202" style="position:absolute;left:2347;top:5445;width:1361;height:585;mso-width-relative:margin;mso-height-relative:margin">
              <v:textbox>
                <w:txbxContent>
                  <w:p w:rsidR="0082039D" w:rsidRDefault="0082039D" w:rsidP="0082039D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37" style="position:absolute;left:0;text-align:left;margin-left:2.4pt;margin-top:257.25pt;width:78pt;height:52.5pt;z-index:251667456" coordorigin="2253,5190" coordsize="1560,1050">
            <v:rect id="_x0000_s1038" style="position:absolute;left:2253;top:5190;width:1560;height:1050" fillcolor="#4f81bd [3204]" strokecolor="#f2f2f2 [3041]" strokeweight="3pt">
              <v:shadow on="t" type="perspective" color="#243f60 [1604]" opacity=".5" offset="1pt" offset2="-1pt"/>
            </v:rect>
            <v:shape id="_x0000_s1039" type="#_x0000_t202" style="position:absolute;left:2347;top:5445;width:1361;height:585;mso-width-relative:margin;mso-height-relative:margin">
              <v:textbox>
                <w:txbxContent>
                  <w:p w:rsidR="0082039D" w:rsidRDefault="0082039D" w:rsidP="0082039D">
                    <w:pPr>
                      <w:jc w:val="center"/>
                    </w:pPr>
                    <w:r>
                      <w:rPr>
                        <w:rFonts w:hint="eastAsia"/>
                      </w:rPr>
                      <w:t>用户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33" style="position:absolute;left:0;text-align:left;margin-left:2.4pt;margin-top:87.75pt;width:78pt;height:52.5pt;z-index:251665408" coordorigin="2253,5190" coordsize="1560,1050">
            <v:rect id="_x0000_s1032" style="position:absolute;left:2253;top:5190;width:1560;height:1050" fillcolor="#4f81bd [3204]" strokecolor="#f2f2f2 [3041]" strokeweight="3pt">
              <v:shadow on="t" type="perspective" color="#243f60 [1604]" opacity=".5" offset="1pt" offset2="-1pt"/>
            </v:rect>
            <v:shape id="_x0000_s1031" type="#_x0000_t202" style="position:absolute;left:2347;top:5445;width:1361;height:585;mso-width-relative:margin;mso-height-relative:margin">
              <v:textbox>
                <w:txbxContent>
                  <w:p w:rsidR="00A52EC7" w:rsidRDefault="00A52EC7" w:rsidP="0082039D">
                    <w:pPr>
                      <w:jc w:val="center"/>
                    </w:pPr>
                    <w:r>
                      <w:rPr>
                        <w:rFonts w:hint="eastAsia"/>
                      </w:rPr>
                      <w:t>京东</w:t>
                    </w:r>
                    <w:r>
                      <w:rPr>
                        <w:rFonts w:hint="eastAsia"/>
                      </w:rPr>
                      <w:t xml:space="preserve"> Alpha</w:t>
                    </w:r>
                  </w:p>
                </w:txbxContent>
              </v:textbox>
            </v:shape>
          </v:group>
        </w:pict>
      </w:r>
      <w:r w:rsidR="00CB4006" w:rsidRPr="00CB4006">
        <w:rPr>
          <w:rFonts w:hint="eastAsia"/>
        </w:rPr>
        <w:t>故事和笑话资源，前期准备好资源，后期再爬取数据填充增加数据库内容</w:t>
      </w:r>
    </w:p>
    <w:p w:rsidR="00B46F12" w:rsidRDefault="00B46F12" w:rsidP="00B46F12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业务逻辑：当用户已经打开我们的技能时，我们逻辑</w:t>
      </w:r>
      <w:r w:rsidR="00FA3F23">
        <w:rPr>
          <w:rFonts w:hint="eastAsia"/>
        </w:rPr>
        <w:t>图示如下：</w:t>
      </w:r>
    </w:p>
    <w:p w:rsidR="00D87B58" w:rsidRDefault="00D87B58" w:rsidP="00D87B58">
      <w:pPr>
        <w:spacing w:line="220" w:lineRule="atLeast"/>
      </w:pPr>
    </w:p>
    <w:p w:rsidR="00D87B58" w:rsidRDefault="00D87B58" w:rsidP="00D87B58">
      <w:pPr>
        <w:spacing w:line="220" w:lineRule="atLeast"/>
      </w:pPr>
    </w:p>
    <w:p w:rsidR="00D87B58" w:rsidRDefault="00D87B58" w:rsidP="00D87B58">
      <w:pPr>
        <w:spacing w:line="220" w:lineRule="atLeast"/>
      </w:pPr>
    </w:p>
    <w:p w:rsidR="00D87B58" w:rsidRDefault="00D87B58" w:rsidP="00D87B58">
      <w:pPr>
        <w:spacing w:line="220" w:lineRule="atLeast"/>
      </w:pPr>
    </w:p>
    <w:p w:rsidR="00D87B58" w:rsidRDefault="00D87B58" w:rsidP="00D87B58">
      <w:pPr>
        <w:spacing w:line="220" w:lineRule="atLeast"/>
      </w:pPr>
    </w:p>
    <w:p w:rsidR="00D87B58" w:rsidRDefault="00D87B58" w:rsidP="00D87B58">
      <w:pPr>
        <w:spacing w:line="220" w:lineRule="atLeast"/>
      </w:pPr>
    </w:p>
    <w:p w:rsidR="00D87B58" w:rsidRDefault="00D87B58" w:rsidP="00D87B58">
      <w:pPr>
        <w:spacing w:line="220" w:lineRule="atLeast"/>
      </w:pPr>
    </w:p>
    <w:p w:rsidR="00D87B58" w:rsidRDefault="00D87B58" w:rsidP="00D87B58">
      <w:pPr>
        <w:spacing w:line="220" w:lineRule="atLeast"/>
      </w:pPr>
    </w:p>
    <w:p w:rsidR="00D87B58" w:rsidRDefault="00D87B58" w:rsidP="00D87B58">
      <w:pPr>
        <w:spacing w:line="220" w:lineRule="atLeast"/>
      </w:pPr>
    </w:p>
    <w:p w:rsidR="00D87B58" w:rsidRDefault="00D87B58" w:rsidP="00D87B58">
      <w:pPr>
        <w:spacing w:line="220" w:lineRule="atLeast"/>
      </w:pPr>
    </w:p>
    <w:p w:rsidR="00D87B58" w:rsidRDefault="00D87B58" w:rsidP="00D87B58">
      <w:pPr>
        <w:spacing w:line="220" w:lineRule="atLeast"/>
      </w:pPr>
    </w:p>
    <w:p w:rsidR="00D87B58" w:rsidRDefault="00D87B58" w:rsidP="00D87B58">
      <w:pPr>
        <w:spacing w:line="220" w:lineRule="atLeast"/>
      </w:pPr>
    </w:p>
    <w:p w:rsidR="00D87B58" w:rsidRDefault="001E6C6E" w:rsidP="00A73317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故事和笑话内容</w:t>
      </w:r>
    </w:p>
    <w:p w:rsidR="008A0744" w:rsidRDefault="008A0744" w:rsidP="00BC1A0C">
      <w:pPr>
        <w:pStyle w:val="a4"/>
        <w:spacing w:line="220" w:lineRule="atLeast"/>
        <w:ind w:left="720" w:firstLineChars="0" w:firstLine="270"/>
        <w:rPr>
          <w:rFonts w:hint="eastAsia"/>
        </w:rPr>
      </w:pPr>
      <w:r>
        <w:rPr>
          <w:rFonts w:hint="eastAsia"/>
        </w:rPr>
        <w:t>要求：故事以短小型为主，不能太长。</w:t>
      </w:r>
    </w:p>
    <w:p w:rsidR="00BC1A0C" w:rsidRDefault="00BC1A0C" w:rsidP="00BC1A0C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优点：不用点击任何按键，只需说一句话，即可按照用户的意愿听到想听得故事。</w:t>
      </w:r>
    </w:p>
    <w:p w:rsidR="00BC1A0C" w:rsidRDefault="00BC1A0C" w:rsidP="00BC1A0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缺点：</w:t>
      </w:r>
      <w:r w:rsidR="005C671E">
        <w:rPr>
          <w:rFonts w:hint="eastAsia"/>
        </w:rPr>
        <w:t>JD A</w:t>
      </w:r>
      <w:r>
        <w:rPr>
          <w:rFonts w:hint="eastAsia"/>
        </w:rPr>
        <w:t>ipha</w:t>
      </w:r>
      <w:r w:rsidR="005C671E">
        <w:rPr>
          <w:rFonts w:hint="eastAsia"/>
        </w:rPr>
        <w:t xml:space="preserve"> </w:t>
      </w:r>
      <w:r w:rsidR="005C671E">
        <w:rPr>
          <w:rFonts w:hint="eastAsia"/>
        </w:rPr>
        <w:t>语速和语调致使讲每个故事时都用一样的</w:t>
      </w:r>
      <w:r w:rsidR="00706798">
        <w:rPr>
          <w:rFonts w:hint="eastAsia"/>
        </w:rPr>
        <w:t>语速和语调，讲出来的故事可能会缺乏情感</w:t>
      </w:r>
      <w:r w:rsidR="00E21B45">
        <w:rPr>
          <w:rFonts w:hint="eastAsia"/>
        </w:rPr>
        <w:t>。</w:t>
      </w:r>
    </w:p>
    <w:p w:rsidR="008A0744" w:rsidRDefault="00BC1A0C" w:rsidP="008A0744">
      <w:pPr>
        <w:spacing w:line="220" w:lineRule="atLeast"/>
      </w:pPr>
      <w:r>
        <w:rPr>
          <w:rFonts w:hint="eastAsia"/>
        </w:rPr>
        <w:t>6</w:t>
      </w:r>
      <w:r w:rsidR="008A0744">
        <w:rPr>
          <w:rFonts w:hint="eastAsia"/>
        </w:rPr>
        <w:t>,</w:t>
      </w:r>
      <w:r w:rsidR="008A0744">
        <w:rPr>
          <w:rFonts w:hint="eastAsia"/>
        </w:rPr>
        <w:t>展望：目</w:t>
      </w:r>
      <w:r w:rsidR="002B4E79">
        <w:rPr>
          <w:rFonts w:hint="eastAsia"/>
        </w:rPr>
        <w:t>标是走心类的谈话，让用户感觉和音响说话就跟好朋友说话一样（音响</w:t>
      </w:r>
      <w:r w:rsidR="008A0744">
        <w:rPr>
          <w:rFonts w:hint="eastAsia"/>
        </w:rPr>
        <w:t>不是人，这样人的戒备心就不会很重，很容易敞开心扉</w:t>
      </w:r>
      <w:r w:rsidR="00846532">
        <w:rPr>
          <w:rFonts w:hint="eastAsia"/>
        </w:rPr>
        <w:t>，所以很容易说出真话</w:t>
      </w:r>
      <w:r w:rsidR="008A0744">
        <w:rPr>
          <w:rFonts w:hint="eastAsia"/>
        </w:rPr>
        <w:t>）</w:t>
      </w:r>
      <w:r w:rsidR="00B00A56">
        <w:rPr>
          <w:rFonts w:hint="eastAsia"/>
        </w:rPr>
        <w:t>仔细想一下，音响不是人但是却像人一样可以分析情感岂不是很感动</w:t>
      </w:r>
    </w:p>
    <w:p w:rsidR="008A0744" w:rsidRDefault="008A0744" w:rsidP="008A0744">
      <w:pPr>
        <w:pStyle w:val="a4"/>
        <w:spacing w:line="220" w:lineRule="atLeast"/>
        <w:ind w:left="720" w:firstLineChars="0" w:firstLine="0"/>
      </w:pPr>
    </w:p>
    <w:p w:rsidR="008A0744" w:rsidRDefault="008A0744" w:rsidP="00A73317">
      <w:pPr>
        <w:pStyle w:val="a4"/>
        <w:spacing w:line="220" w:lineRule="atLeast"/>
        <w:ind w:left="720" w:firstLineChars="0" w:firstLine="0"/>
      </w:pPr>
    </w:p>
    <w:p w:rsidR="008A0744" w:rsidRDefault="008A0744" w:rsidP="00A73317">
      <w:pPr>
        <w:pStyle w:val="a4"/>
        <w:spacing w:line="220" w:lineRule="atLeast"/>
        <w:ind w:left="720" w:firstLineChars="0" w:firstLine="0"/>
      </w:pPr>
    </w:p>
    <w:sectPr w:rsidR="008A07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096C8E"/>
    <w:multiLevelType w:val="hybridMultilevel"/>
    <w:tmpl w:val="58B0EB16"/>
    <w:lvl w:ilvl="0" w:tplc="0E4E079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468DF"/>
    <w:rsid w:val="00052F33"/>
    <w:rsid w:val="000F2F78"/>
    <w:rsid w:val="001E6C6E"/>
    <w:rsid w:val="002B4E79"/>
    <w:rsid w:val="00323B43"/>
    <w:rsid w:val="003D37D8"/>
    <w:rsid w:val="00426133"/>
    <w:rsid w:val="004358AB"/>
    <w:rsid w:val="005763A7"/>
    <w:rsid w:val="00592375"/>
    <w:rsid w:val="005C671E"/>
    <w:rsid w:val="00652DDF"/>
    <w:rsid w:val="00693E5E"/>
    <w:rsid w:val="006B4018"/>
    <w:rsid w:val="006D0C27"/>
    <w:rsid w:val="00706798"/>
    <w:rsid w:val="00734E8F"/>
    <w:rsid w:val="0082039D"/>
    <w:rsid w:val="00846532"/>
    <w:rsid w:val="008A0389"/>
    <w:rsid w:val="008A0744"/>
    <w:rsid w:val="008B7726"/>
    <w:rsid w:val="008D2846"/>
    <w:rsid w:val="00A52EC7"/>
    <w:rsid w:val="00A73317"/>
    <w:rsid w:val="00B00A56"/>
    <w:rsid w:val="00B46F12"/>
    <w:rsid w:val="00BA451A"/>
    <w:rsid w:val="00BC1A0C"/>
    <w:rsid w:val="00CB4006"/>
    <w:rsid w:val="00D31D50"/>
    <w:rsid w:val="00D87B58"/>
    <w:rsid w:val="00E21B45"/>
    <w:rsid w:val="00FA3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  <o:rules v:ext="edit">
        <o:r id="V:Rule5" type="connector" idref="#_x0000_s1042"/>
        <o:r id="V:Rule6" type="connector" idref="#_x0000_s1041"/>
        <o:r id="V:Rule7" type="connector" idref="#_x0000_s1044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2EC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2EC7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46F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2018-07-13T01:46:00Z</dcterms:modified>
</cp:coreProperties>
</file>