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F12" w:rsidRDefault="008A0389" w:rsidP="00B46F12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92.75pt;margin-top:117.25pt;width:165.25pt;height:22.55pt;z-index:251679744;mso-width-percent:400;mso-width-percent:400;mso-width-relative:margin;mso-height-relative:margin">
            <v:textbox>
              <w:txbxContent>
                <w:p w:rsidR="008A0389" w:rsidRDefault="008A0389" w:rsidP="008A0389">
                  <w:pPr>
                    <w:jc w:val="center"/>
                  </w:pPr>
                  <w:r>
                    <w:rPr>
                      <w:rFonts w:hint="eastAsia"/>
                    </w:rPr>
                    <w:t>返回需要播放的数据文本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90pt;margin-top:111.75pt;width:164.25pt;height:0;flip:x;z-index:251677696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85.5pt;margin-top:99pt;width:172.5pt;height:.75pt;z-index:251669504" o:connectortype="straight">
            <v:stroke endarrow="block"/>
          </v:shape>
        </w:pict>
      </w:r>
      <w:r>
        <w:rPr>
          <w:noProof/>
        </w:rPr>
        <w:pict>
          <v:shape id="_x0000_s1047" type="#_x0000_t202" style="position:absolute;left:0;text-align:left;margin-left:98.9pt;margin-top:59.95pt;width:129.1pt;height:29.55pt;z-index:251676672;mso-width-relative:margin;mso-height-relative:margin">
            <v:textbox>
              <w:txbxContent>
                <w:p w:rsidR="008A0389" w:rsidRDefault="008A0389">
                  <w:r>
                    <w:rPr>
                      <w:rFonts w:hint="eastAsia"/>
                    </w:rPr>
                    <w:t>发送用户意图到服务器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57.75pt;margin-top:153.35pt;width:41.15pt;height:100.15pt;z-index:251674624;mso-width-relative:margin;mso-height-relative:margin">
            <v:textbox style="layout-flow:vertical-ideographic">
              <w:txbxContent>
                <w:p w:rsidR="008A0389" w:rsidRDefault="00052F33">
                  <w:r>
                    <w:rPr>
                      <w:rFonts w:hint="eastAsia"/>
                    </w:rPr>
                    <w:t>播放故事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或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笑话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left:0;text-align:left;margin-left:30pt;margin-top:148.5pt;width:.75pt;height:101.25pt;flip:y;z-index:251673600" o:connectortype="straight">
            <v:stroke endarrow="block"/>
          </v:shape>
        </w:pict>
      </w:r>
      <w:r>
        <w:rPr>
          <w:noProof/>
        </w:rPr>
        <w:pict>
          <v:shape id="_x0000_s1043" type="#_x0000_t202" style="position:absolute;left:0;text-align:left;margin-left:-27.75pt;margin-top:153.35pt;width:41.15pt;height:100.15pt;z-index:251672576;mso-width-relative:margin;mso-height-relative:margin">
            <v:textbox style="layout-flow:vertical-ideographic">
              <w:txbxContent>
                <w:p w:rsidR="008A0389" w:rsidRDefault="008A0389">
                  <w:r>
                    <w:rPr>
                      <w:rFonts w:hint="eastAsia"/>
                    </w:rPr>
                    <w:t>对话，确认意图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left:0;text-align:left;margin-left:46.5pt;margin-top:148.5pt;width:.75pt;height:105pt;z-index:251670528" o:connectortype="straight">
            <v:stroke endarrow="block"/>
          </v:shape>
        </w:pict>
      </w:r>
      <w:r w:rsidR="0082039D">
        <w:rPr>
          <w:noProof/>
        </w:rPr>
        <w:pict>
          <v:group id="_x0000_s1034" style="position:absolute;left:0;text-align:left;margin-left:267.9pt;margin-top:87.75pt;width:78pt;height:52.5pt;z-index:251666432" coordorigin="2253,5190" coordsize="1560,1050">
            <v:rect id="_x0000_s1035" style="position:absolute;left:2253;top:5190;width:1560;height:1050" fillcolor="#4f81bd [3204]" strokecolor="#f2f2f2 [3041]" strokeweight="3pt">
              <v:shadow on="t" type="perspective" color="#243f60 [1604]" opacity=".5" offset="1pt" offset2="-1pt"/>
            </v:rect>
            <v:shape id="_x0000_s1036" type="#_x0000_t202" style="position:absolute;left:2347;top:5445;width:1361;height:585;mso-width-relative:margin;mso-height-relative:margin">
              <v:textbox>
                <w:txbxContent>
                  <w:p w:rsidR="0082039D" w:rsidRDefault="0082039D" w:rsidP="0082039D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</w:t>
                    </w:r>
                  </w:p>
                </w:txbxContent>
              </v:textbox>
            </v:shape>
          </v:group>
        </w:pict>
      </w:r>
      <w:r w:rsidR="0082039D">
        <w:rPr>
          <w:noProof/>
        </w:rPr>
        <w:pict>
          <v:group id="_x0000_s1037" style="position:absolute;left:0;text-align:left;margin-left:2.4pt;margin-top:257.25pt;width:78pt;height:52.5pt;z-index:251667456" coordorigin="2253,5190" coordsize="1560,1050">
            <v:rect id="_x0000_s1038" style="position:absolute;left:2253;top:5190;width:1560;height:1050" fillcolor="#4f81bd [3204]" strokecolor="#f2f2f2 [3041]" strokeweight="3pt">
              <v:shadow on="t" type="perspective" color="#243f60 [1604]" opacity=".5" offset="1pt" offset2="-1pt"/>
            </v:rect>
            <v:shape id="_x0000_s1039" type="#_x0000_t202" style="position:absolute;left:2347;top:5445;width:1361;height:585;mso-width-relative:margin;mso-height-relative:margin">
              <v:textbox>
                <w:txbxContent>
                  <w:p w:rsidR="0082039D" w:rsidRDefault="0082039D" w:rsidP="0082039D">
                    <w:pPr>
                      <w:jc w:val="center"/>
                    </w:pPr>
                    <w:r>
                      <w:rPr>
                        <w:rFonts w:hint="eastAsia"/>
                      </w:rPr>
                      <w:t>用户</w:t>
                    </w:r>
                  </w:p>
                </w:txbxContent>
              </v:textbox>
            </v:shape>
          </v:group>
        </w:pict>
      </w:r>
      <w:r w:rsidR="0082039D">
        <w:rPr>
          <w:noProof/>
        </w:rPr>
        <w:pict>
          <v:group id="_x0000_s1033" style="position:absolute;left:0;text-align:left;margin-left:2.4pt;margin-top:87.75pt;width:78pt;height:52.5pt;z-index:251665408" coordorigin="2253,5190" coordsize="1560,1050">
            <v:rect id="_x0000_s1032" style="position:absolute;left:2253;top:5190;width:1560;height:1050" fillcolor="#4f81bd [3204]" strokecolor="#f2f2f2 [3041]" strokeweight="3pt">
              <v:shadow on="t" type="perspective" color="#243f60 [1604]" opacity=".5" offset="1pt" offset2="-1pt"/>
            </v:rect>
            <v:shape id="_x0000_s1031" type="#_x0000_t202" style="position:absolute;left:2347;top:5445;width:1361;height:585;mso-width-relative:margin;mso-height-relative:margin">
              <v:textbox>
                <w:txbxContent>
                  <w:p w:rsidR="00A52EC7" w:rsidRDefault="00A52EC7" w:rsidP="0082039D">
                    <w:pPr>
                      <w:jc w:val="center"/>
                    </w:pPr>
                    <w:r>
                      <w:rPr>
                        <w:rFonts w:hint="eastAsia"/>
                      </w:rPr>
                      <w:t>京东</w:t>
                    </w:r>
                    <w:r>
                      <w:rPr>
                        <w:rFonts w:hint="eastAsia"/>
                      </w:rPr>
                      <w:t xml:space="preserve"> Alpha</w:t>
                    </w:r>
                  </w:p>
                </w:txbxContent>
              </v:textbox>
            </v:shape>
          </v:group>
        </w:pict>
      </w:r>
      <w:r w:rsidR="00CB4006" w:rsidRPr="00CB4006">
        <w:rPr>
          <w:rFonts w:hint="eastAsia"/>
        </w:rPr>
        <w:t>故事和笑话资源，前期准备好资源，后期再爬取数据填充增加数据库内容</w:t>
      </w:r>
    </w:p>
    <w:p w:rsidR="00B46F12" w:rsidRDefault="00B46F12" w:rsidP="00B46F12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业务逻辑：当用户已经打开我们的技能时，我们逻辑</w:t>
      </w:r>
      <w:r w:rsidR="00FA3F23">
        <w:rPr>
          <w:rFonts w:hint="eastAsia"/>
        </w:rPr>
        <w:t>图示如下：</w:t>
      </w:r>
    </w:p>
    <w:p w:rsidR="00D87B58" w:rsidRDefault="00D87B58" w:rsidP="00D87B58">
      <w:pPr>
        <w:spacing w:line="220" w:lineRule="atLeast"/>
        <w:rPr>
          <w:rFonts w:hint="eastAsia"/>
        </w:rPr>
      </w:pPr>
    </w:p>
    <w:p w:rsidR="00D87B58" w:rsidRDefault="00D87B58" w:rsidP="00D87B58">
      <w:pPr>
        <w:spacing w:line="220" w:lineRule="atLeast"/>
        <w:rPr>
          <w:rFonts w:hint="eastAsia"/>
        </w:rPr>
      </w:pPr>
    </w:p>
    <w:p w:rsidR="00D87B58" w:rsidRDefault="00D87B58" w:rsidP="00D87B58">
      <w:pPr>
        <w:spacing w:line="220" w:lineRule="atLeast"/>
        <w:rPr>
          <w:rFonts w:hint="eastAsia"/>
        </w:rPr>
      </w:pPr>
    </w:p>
    <w:p w:rsidR="00D87B58" w:rsidRDefault="00D87B58" w:rsidP="00D87B58">
      <w:pPr>
        <w:spacing w:line="220" w:lineRule="atLeast"/>
        <w:rPr>
          <w:rFonts w:hint="eastAsia"/>
        </w:rPr>
      </w:pPr>
    </w:p>
    <w:p w:rsidR="00D87B58" w:rsidRDefault="00D87B58" w:rsidP="00D87B58">
      <w:pPr>
        <w:spacing w:line="220" w:lineRule="atLeast"/>
        <w:rPr>
          <w:rFonts w:hint="eastAsia"/>
        </w:rPr>
      </w:pPr>
    </w:p>
    <w:p w:rsidR="00D87B58" w:rsidRDefault="00D87B58" w:rsidP="00D87B58">
      <w:pPr>
        <w:spacing w:line="220" w:lineRule="atLeast"/>
        <w:rPr>
          <w:rFonts w:hint="eastAsia"/>
        </w:rPr>
      </w:pPr>
    </w:p>
    <w:p w:rsidR="00D87B58" w:rsidRDefault="00D87B58" w:rsidP="00D87B58">
      <w:pPr>
        <w:spacing w:line="220" w:lineRule="atLeast"/>
        <w:rPr>
          <w:rFonts w:hint="eastAsia"/>
        </w:rPr>
      </w:pPr>
    </w:p>
    <w:p w:rsidR="00D87B58" w:rsidRDefault="00D87B58" w:rsidP="00D87B58">
      <w:pPr>
        <w:spacing w:line="220" w:lineRule="atLeast"/>
        <w:rPr>
          <w:rFonts w:hint="eastAsia"/>
        </w:rPr>
      </w:pPr>
    </w:p>
    <w:p w:rsidR="00D87B58" w:rsidRDefault="00D87B58" w:rsidP="00D87B58">
      <w:pPr>
        <w:spacing w:line="220" w:lineRule="atLeast"/>
        <w:rPr>
          <w:rFonts w:hint="eastAsia"/>
        </w:rPr>
      </w:pPr>
    </w:p>
    <w:p w:rsidR="00D87B58" w:rsidRDefault="00D87B58" w:rsidP="00D87B58">
      <w:pPr>
        <w:spacing w:line="220" w:lineRule="atLeast"/>
        <w:rPr>
          <w:rFonts w:hint="eastAsia"/>
        </w:rPr>
      </w:pPr>
    </w:p>
    <w:p w:rsidR="00D87B58" w:rsidRDefault="00D87B58" w:rsidP="00D87B58">
      <w:pPr>
        <w:spacing w:line="220" w:lineRule="atLeast"/>
        <w:rPr>
          <w:rFonts w:hint="eastAsia"/>
        </w:rPr>
      </w:pPr>
    </w:p>
    <w:p w:rsidR="00D87B58" w:rsidRDefault="00D87B58" w:rsidP="00D87B58">
      <w:pPr>
        <w:spacing w:line="220" w:lineRule="atLeast"/>
        <w:rPr>
          <w:rFonts w:hint="eastAsia"/>
        </w:rPr>
      </w:pPr>
    </w:p>
    <w:p w:rsidR="00D87B58" w:rsidRDefault="00D87B58" w:rsidP="00D87B58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8D2846">
        <w:rPr>
          <w:rFonts w:hint="eastAsia"/>
        </w:rPr>
        <w:t>确定故事和笑话分类</w:t>
      </w:r>
    </w:p>
    <w:sectPr w:rsidR="00D87B5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096C8E"/>
    <w:multiLevelType w:val="hybridMultilevel"/>
    <w:tmpl w:val="58B0EB16"/>
    <w:lvl w:ilvl="0" w:tplc="0E4E079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2F33"/>
    <w:rsid w:val="00323B43"/>
    <w:rsid w:val="003D37D8"/>
    <w:rsid w:val="00426133"/>
    <w:rsid w:val="004358AB"/>
    <w:rsid w:val="005763A7"/>
    <w:rsid w:val="00652DDF"/>
    <w:rsid w:val="00734E8F"/>
    <w:rsid w:val="0082039D"/>
    <w:rsid w:val="008A0389"/>
    <w:rsid w:val="008B7726"/>
    <w:rsid w:val="008D2846"/>
    <w:rsid w:val="00A52EC7"/>
    <w:rsid w:val="00B46F12"/>
    <w:rsid w:val="00CB4006"/>
    <w:rsid w:val="00D31D50"/>
    <w:rsid w:val="00D87B58"/>
    <w:rsid w:val="00FA3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4" type="connector" idref="#_x0000_s1041"/>
        <o:r id="V:Rule6" type="connector" idref="#_x0000_s1042"/>
        <o:r id="V:Rule8" type="connector" idref="#_x0000_s1044"/>
        <o:r id="V:Rule9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2EC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2EC7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B46F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2018-07-11T10:06:00Z</dcterms:modified>
</cp:coreProperties>
</file>