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82380A" w:rsidRDefault="0082380A">
      <w:pPr>
        <w:jc w:val="center"/>
        <w:rPr>
          <w:sz w:val="36"/>
          <w:szCs w:val="36"/>
        </w:rPr>
      </w:pPr>
    </w:p>
    <w:p w:rsidR="0082380A" w:rsidRDefault="008E713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PCB</w:t>
      </w:r>
      <w:r>
        <w:rPr>
          <w:rFonts w:hint="eastAsia"/>
          <w:sz w:val="36"/>
          <w:szCs w:val="36"/>
        </w:rPr>
        <w:t>制作工艺要求</w:t>
      </w:r>
    </w:p>
    <w:p w:rsidR="0082380A" w:rsidRDefault="008E71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项目名：</w:t>
      </w:r>
      <w:r w:rsidR="00031D56" w:rsidRPr="00031D56">
        <w:rPr>
          <w:sz w:val="24"/>
          <w:szCs w:val="24"/>
        </w:rPr>
        <w:t>S68-H133-V1-0916</w:t>
      </w:r>
      <w:r>
        <w:rPr>
          <w:rFonts w:hint="eastAsia"/>
          <w:sz w:val="24"/>
          <w:szCs w:val="24"/>
        </w:rPr>
        <w:t>联系方式：</w:t>
      </w:r>
      <w:r>
        <w:rPr>
          <w:rFonts w:hint="eastAsia"/>
          <w:sz w:val="24"/>
          <w:szCs w:val="24"/>
        </w:rPr>
        <w:t xml:space="preserve"> </w:t>
      </w:r>
    </w:p>
    <w:p w:rsidR="0082380A" w:rsidRDefault="008E71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</w:t>
      </w:r>
      <w:r>
        <w:rPr>
          <w:rFonts w:hint="eastAsia"/>
          <w:sz w:val="24"/>
          <w:szCs w:val="24"/>
        </w:rPr>
        <w:t>邮箱：</w:t>
      </w:r>
      <w:r>
        <w:rPr>
          <w:rFonts w:hint="eastAsia"/>
          <w:sz w:val="24"/>
          <w:szCs w:val="24"/>
        </w:rPr>
        <w:t xml:space="preserve"> </w:t>
      </w:r>
    </w:p>
    <w:p w:rsidR="0082380A" w:rsidRDefault="008E713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</w:t>
      </w:r>
      <w:r>
        <w:rPr>
          <w:rFonts w:hint="eastAsia"/>
          <w:sz w:val="24"/>
          <w:szCs w:val="24"/>
        </w:rPr>
        <w:t>如有疑问或者调整线宽</w:t>
      </w:r>
      <w:proofErr w:type="gramStart"/>
      <w:r>
        <w:rPr>
          <w:rFonts w:hint="eastAsia"/>
          <w:sz w:val="24"/>
          <w:szCs w:val="24"/>
        </w:rPr>
        <w:t>线距请一定发工程</w:t>
      </w:r>
      <w:proofErr w:type="gramEnd"/>
      <w:r>
        <w:rPr>
          <w:rFonts w:hint="eastAsia"/>
          <w:sz w:val="24"/>
          <w:szCs w:val="24"/>
        </w:rPr>
        <w:t>询问单。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1.  厚度：1.2mm   </w:t>
      </w:r>
      <w:proofErr w:type="gramStart"/>
      <w:r>
        <w:rPr>
          <w:rFonts w:ascii="仿宋_GB2312" w:eastAsia="仿宋_GB2312" w:hint="eastAsia"/>
          <w:b/>
          <w:bCs/>
        </w:rPr>
        <w:t>沉金工艺</w:t>
      </w:r>
      <w:proofErr w:type="gramEnd"/>
      <w:r>
        <w:rPr>
          <w:rFonts w:ascii="仿宋_GB2312" w:eastAsia="仿宋_GB2312" w:hint="eastAsia"/>
          <w:b/>
          <w:bCs/>
        </w:rPr>
        <w:t xml:space="preserve"> </w:t>
      </w:r>
      <w:r w:rsidR="00EA4BE3">
        <w:rPr>
          <w:rFonts w:ascii="仿宋_GB2312" w:eastAsia="仿宋_GB2312" w:hint="eastAsia"/>
          <w:b/>
          <w:bCs/>
        </w:rPr>
        <w:t>绿</w:t>
      </w:r>
      <w:r>
        <w:rPr>
          <w:rFonts w:ascii="仿宋_GB2312" w:eastAsia="仿宋_GB2312" w:hint="eastAsia"/>
          <w:b/>
          <w:bCs/>
        </w:rPr>
        <w:t>油白字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2.  板材：FR-4</w:t>
      </w:r>
    </w:p>
    <w:p w:rsidR="0082380A" w:rsidRPr="005E3748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3.  层数：4层</w:t>
      </w:r>
    </w:p>
    <w:p w:rsidR="0082380A" w:rsidRDefault="008E713E">
      <w:pPr>
        <w:numPr>
          <w:ilvl w:val="0"/>
          <w:numId w:val="1"/>
        </w:num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阻抗线图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WIFI 天线阻抗</w:t>
      </w:r>
      <w:r>
        <w:rPr>
          <w:rFonts w:ascii="仿宋_GB2312" w:eastAsia="仿宋_GB2312" w:hint="eastAsia"/>
          <w:b/>
          <w:bCs/>
          <w:color w:val="FF0000"/>
        </w:rPr>
        <w:t>50</w:t>
      </w:r>
      <w:r>
        <w:rPr>
          <w:rFonts w:ascii="仿宋_GB2312" w:eastAsia="仿宋_GB2312" w:hint="eastAsia"/>
          <w:b/>
          <w:bCs/>
        </w:rPr>
        <w:t>欧姆，参考层为</w:t>
      </w:r>
      <w:r>
        <w:rPr>
          <w:rFonts w:ascii="仿宋_GB2312" w:eastAsia="仿宋_GB2312" w:hint="eastAsia"/>
          <w:b/>
          <w:bCs/>
          <w:sz w:val="18"/>
        </w:rPr>
        <w:t>第</w:t>
      </w:r>
      <w:r w:rsidR="000D7F31">
        <w:rPr>
          <w:rFonts w:ascii="仿宋_GB2312" w:eastAsia="仿宋_GB2312" w:hint="eastAsia"/>
          <w:b/>
          <w:bCs/>
          <w:sz w:val="18"/>
        </w:rPr>
        <w:t>二</w:t>
      </w:r>
      <w:r>
        <w:rPr>
          <w:rFonts w:ascii="仿宋_GB2312" w:eastAsia="仿宋_GB2312" w:hint="eastAsia"/>
          <w:b/>
          <w:bCs/>
          <w:sz w:val="18"/>
        </w:rPr>
        <w:t>层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</w:t>
      </w:r>
      <w:proofErr w:type="gramStart"/>
      <w:r>
        <w:rPr>
          <w:rFonts w:ascii="仿宋_GB2312" w:eastAsia="仿宋_GB2312" w:hint="eastAsia"/>
          <w:b/>
          <w:bCs/>
        </w:rPr>
        <w:t>一</w:t>
      </w:r>
      <w:proofErr w:type="gramEnd"/>
      <w:r>
        <w:rPr>
          <w:rFonts w:ascii="仿宋_GB2312" w:eastAsia="仿宋_GB2312" w:hint="eastAsia"/>
          <w:b/>
          <w:bCs/>
        </w:rPr>
        <w:t>.</w:t>
      </w:r>
      <w:proofErr w:type="spellStart"/>
      <w:r>
        <w:rPr>
          <w:rFonts w:ascii="仿宋_GB2312" w:eastAsia="仿宋_GB2312" w:hint="eastAsia"/>
          <w:b/>
          <w:bCs/>
        </w:rPr>
        <w:t>Wifi</w:t>
      </w:r>
      <w:proofErr w:type="spellEnd"/>
      <w:r>
        <w:rPr>
          <w:rFonts w:ascii="仿宋_GB2312" w:eastAsia="仿宋_GB2312" w:hint="eastAsia"/>
          <w:b/>
          <w:bCs/>
        </w:rPr>
        <w:t xml:space="preserve">-ANT 1  </w:t>
      </w:r>
      <w:r w:rsidR="005E3748">
        <w:rPr>
          <w:rFonts w:ascii="仿宋_GB2312" w:eastAsia="仿宋_GB2312" w:hint="eastAsia"/>
          <w:b/>
          <w:bCs/>
        </w:rPr>
        <w:t>BOTTOM</w:t>
      </w:r>
      <w:r>
        <w:rPr>
          <w:rFonts w:ascii="仿宋_GB2312" w:eastAsia="仿宋_GB2312" w:hint="eastAsia"/>
          <w:b/>
          <w:bCs/>
        </w:rPr>
        <w:t>层</w:t>
      </w:r>
    </w:p>
    <w:p w:rsidR="0082380A" w:rsidRDefault="008E713E">
      <w:r>
        <w:rPr>
          <w:rFonts w:hint="eastAsia"/>
        </w:rPr>
        <w:t xml:space="preserve">    </w:t>
      </w:r>
      <w:r w:rsidR="00D20492">
        <w:rPr>
          <w:noProof/>
        </w:rPr>
        <w:drawing>
          <wp:inline distT="0" distB="0" distL="0" distR="0" wp14:anchorId="2FD35A84" wp14:editId="5A44373E">
            <wp:extent cx="1380952" cy="199047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0A" w:rsidRDefault="008E713E">
      <w:pPr>
        <w:numPr>
          <w:ilvl w:val="0"/>
          <w:numId w:val="1"/>
        </w:num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USB走线 差分阻抗线控制在</w:t>
      </w:r>
      <w:r>
        <w:rPr>
          <w:rFonts w:ascii="仿宋_GB2312" w:eastAsia="仿宋_GB2312" w:hint="eastAsia"/>
          <w:b/>
          <w:bCs/>
          <w:color w:val="FF0000"/>
        </w:rPr>
        <w:t>90欧姆+/-10%</w:t>
      </w:r>
    </w:p>
    <w:p w:rsidR="0082380A" w:rsidRDefault="008E713E">
      <w:pPr>
        <w:rPr>
          <w:rFonts w:ascii="仿宋_GB2312"/>
          <w:b/>
          <w:bCs/>
          <w:sz w:val="18"/>
        </w:rPr>
      </w:pPr>
      <w:proofErr w:type="gramStart"/>
      <w:r>
        <w:rPr>
          <w:rFonts w:ascii="仿宋_GB2312" w:eastAsia="仿宋_GB2312" w:hint="eastAsia"/>
          <w:b/>
          <w:bCs/>
          <w:sz w:val="18"/>
        </w:rPr>
        <w:t>一</w:t>
      </w:r>
      <w:proofErr w:type="gramEnd"/>
      <w:r>
        <w:rPr>
          <w:rFonts w:ascii="仿宋_GB2312" w:eastAsia="仿宋_GB2312" w:hint="eastAsia"/>
          <w:b/>
          <w:bCs/>
          <w:sz w:val="18"/>
        </w:rPr>
        <w:t>．顶层走线参考第二层,</w:t>
      </w:r>
      <w:r>
        <w:rPr>
          <w:rFonts w:hint="eastAsia"/>
        </w:rPr>
        <w:t>第三层</w:t>
      </w:r>
      <w:r w:rsidR="000F1D96">
        <w:rPr>
          <w:rFonts w:hint="eastAsia"/>
        </w:rPr>
        <w:t>参考底层</w:t>
      </w:r>
      <w:r>
        <w:rPr>
          <w:rFonts w:hint="eastAsia"/>
        </w:rPr>
        <w:t>.</w:t>
      </w:r>
    </w:p>
    <w:p w:rsidR="0082380A" w:rsidRDefault="008E713E">
      <w:pPr>
        <w:rPr>
          <w:b/>
        </w:rPr>
      </w:pPr>
      <w:r>
        <w:rPr>
          <w:rFonts w:hint="eastAsia"/>
        </w:rPr>
        <w:t xml:space="preserve"> </w:t>
      </w:r>
      <w:r w:rsidR="00CB0EF0">
        <w:rPr>
          <w:noProof/>
        </w:rPr>
        <w:drawing>
          <wp:inline distT="0" distB="0" distL="0" distR="0">
            <wp:extent cx="3912235" cy="3387090"/>
            <wp:effectExtent l="0" t="0" r="0" b="0"/>
            <wp:docPr id="4" name="图片 4" descr="C:\Users\w'g'j\xwechat_files\WUJINGUI2010_1bca\temp\InputTemp\19b9a1b5-f205-4645-aed6-93aa074037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'g'j\xwechat_files\WUJINGUI2010_1bca\temp\InputTemp\19b9a1b5-f205-4645-aed6-93aa074037d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793" w:rsidRPr="00874793" w:rsidRDefault="00CB0EF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799080" cy="1749425"/>
            <wp:effectExtent l="0" t="0" r="0" b="0"/>
            <wp:docPr id="5" name="图片 5" descr="C:\Users\w'g'j\xwechat_files\WUJINGUI2010_1bca\temp\InputTemp\192e2b5f-94d2-43ae-8f39-07f2e6d139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'g'j\xwechat_files\WUJINGUI2010_1bca\temp\InputTemp\192e2b5f-94d2-43ae-8f39-07f2e6d1391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80A" w:rsidRDefault="008E713E">
      <w:pPr>
        <w:rPr>
          <w:rFonts w:ascii="仿宋_GB2312" w:eastAsia="仿宋_GB2312"/>
          <w:b/>
          <w:bCs/>
          <w:color w:val="000000"/>
        </w:rPr>
      </w:pPr>
      <w:r>
        <w:rPr>
          <w:rFonts w:ascii="仿宋_GB2312" w:eastAsia="仿宋_GB2312" w:hint="eastAsia"/>
          <w:b/>
          <w:bCs/>
          <w:color w:val="000000"/>
        </w:rPr>
        <w:t>6. DDR 部分阻抗线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  <w:color w:val="000000"/>
        </w:rPr>
        <w:t xml:space="preserve"> </w:t>
      </w:r>
      <w:proofErr w:type="gramStart"/>
      <w:r>
        <w:rPr>
          <w:rFonts w:ascii="仿宋_GB2312" w:eastAsia="仿宋_GB2312" w:hint="eastAsia"/>
          <w:b/>
          <w:bCs/>
          <w:color w:val="000000"/>
        </w:rPr>
        <w:t>一</w:t>
      </w:r>
      <w:proofErr w:type="gramEnd"/>
      <w:r>
        <w:rPr>
          <w:rFonts w:ascii="仿宋_GB2312" w:eastAsia="仿宋_GB2312" w:hint="eastAsia"/>
          <w:b/>
          <w:bCs/>
          <w:color w:val="000000"/>
        </w:rPr>
        <w:t>.</w:t>
      </w:r>
      <w:r>
        <w:rPr>
          <w:rFonts w:ascii="仿宋_GB2312" w:eastAsia="仿宋_GB2312" w:hint="eastAsia"/>
          <w:b/>
          <w:bCs/>
        </w:rPr>
        <w:t>顶层、第三层和第四层黄色/白色DDR数据线、地址信号</w:t>
      </w:r>
      <w:proofErr w:type="gramStart"/>
      <w:r>
        <w:rPr>
          <w:rFonts w:ascii="仿宋_GB2312" w:eastAsia="仿宋_GB2312" w:hint="eastAsia"/>
          <w:b/>
          <w:bCs/>
        </w:rPr>
        <w:t>走线做</w:t>
      </w:r>
      <w:r>
        <w:rPr>
          <w:rFonts w:ascii="仿宋_GB2312" w:eastAsia="仿宋_GB2312" w:hint="eastAsia"/>
          <w:b/>
          <w:bCs/>
          <w:color w:val="FF0000"/>
        </w:rPr>
        <w:t>50欧姆</w:t>
      </w:r>
      <w:proofErr w:type="gramEnd"/>
      <w:r>
        <w:rPr>
          <w:rFonts w:ascii="仿宋_GB2312" w:eastAsia="仿宋_GB2312" w:hint="eastAsia"/>
          <w:b/>
          <w:bCs/>
          <w:color w:val="FF0000"/>
        </w:rPr>
        <w:t>+/-10%</w:t>
      </w:r>
      <w:r>
        <w:rPr>
          <w:rFonts w:ascii="仿宋_GB2312" w:eastAsia="仿宋_GB2312" w:hint="eastAsia"/>
          <w:b/>
          <w:bCs/>
        </w:rPr>
        <w:t xml:space="preserve"> ，如下图：（备注，DDR按照叠层要求来做）</w:t>
      </w:r>
    </w:p>
    <w:p w:rsidR="0082380A" w:rsidRDefault="00D204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274310" cy="4778340"/>
            <wp:effectExtent l="0" t="0" r="0" b="0"/>
            <wp:docPr id="9" name="图片 9" descr="C:\Users\w'g'j\xwechat_files\WUJINGUI2010_1bca\temp\InputTemp\933ab7b7-214d-4fd9-a7e5-7739700151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'g'j\xwechat_files\WUJINGUI2010_1bca\temp\InputTemp\933ab7b7-214d-4fd9-a7e5-7739700151d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7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80A" w:rsidRDefault="0082380A"/>
    <w:p w:rsidR="0082380A" w:rsidRDefault="00D20492">
      <w:pPr>
        <w:rPr>
          <w:rFonts w:ascii="仿宋_GB2312" w:eastAsia="仿宋_GB2312"/>
          <w:b/>
          <w:bCs/>
          <w:color w:val="000000"/>
        </w:rPr>
      </w:pPr>
      <w:r>
        <w:rPr>
          <w:rFonts w:ascii="仿宋_GB2312" w:eastAsia="仿宋_GB2312"/>
          <w:b/>
          <w:bCs/>
          <w:noProof/>
          <w:color w:val="000000"/>
        </w:rPr>
        <w:lastRenderedPageBreak/>
        <w:drawing>
          <wp:inline distT="0" distB="0" distL="0" distR="0">
            <wp:extent cx="5271715" cy="4436828"/>
            <wp:effectExtent l="0" t="0" r="0" b="0"/>
            <wp:docPr id="10" name="图片 10" descr="C:\Users\w'g'j\xwechat_files\WUJINGUI2010_1bca\temp\InputTemp\d60370b3-9940-4872-97c5-e64ea77aa6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'g'j\xwechat_files\WUJINGUI2010_1bca\temp\InputTemp\d60370b3-9940-4872-97c5-e64ea77aa6a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  <w:color w:val="000000"/>
        </w:rPr>
        <w:t>7，DDR</w:t>
      </w:r>
      <w:r>
        <w:rPr>
          <w:rFonts w:ascii="仿宋_GB2312" w:eastAsia="仿宋_GB2312" w:hint="eastAsia"/>
          <w:b/>
          <w:bCs/>
        </w:rPr>
        <w:t>高</w:t>
      </w:r>
      <w:proofErr w:type="gramStart"/>
      <w:r>
        <w:rPr>
          <w:rFonts w:ascii="仿宋_GB2312" w:eastAsia="仿宋_GB2312" w:hint="eastAsia"/>
          <w:b/>
          <w:bCs/>
        </w:rPr>
        <w:t>亮走线做</w:t>
      </w:r>
      <w:proofErr w:type="gramEnd"/>
      <w:r>
        <w:rPr>
          <w:rFonts w:ascii="仿宋_GB2312" w:eastAsia="仿宋_GB2312" w:hint="eastAsia"/>
          <w:b/>
          <w:bCs/>
          <w:color w:val="FF0000"/>
        </w:rPr>
        <w:t>100欧姆+/-10%</w:t>
      </w:r>
      <w:r>
        <w:rPr>
          <w:rFonts w:ascii="仿宋_GB2312" w:eastAsia="仿宋_GB2312" w:hint="eastAsia"/>
          <w:b/>
          <w:bCs/>
        </w:rPr>
        <w:t>的差分阻抗线，如下图高</w:t>
      </w:r>
      <w:proofErr w:type="gramStart"/>
      <w:r>
        <w:rPr>
          <w:rFonts w:ascii="仿宋_GB2312" w:eastAsia="仿宋_GB2312" w:hint="eastAsia"/>
          <w:b/>
          <w:bCs/>
        </w:rPr>
        <w:t>亮部分</w:t>
      </w:r>
      <w:proofErr w:type="gramEnd"/>
      <w:r>
        <w:rPr>
          <w:rFonts w:ascii="仿宋_GB2312" w:eastAsia="仿宋_GB2312" w:hint="eastAsia"/>
          <w:b/>
          <w:bCs/>
        </w:rPr>
        <w:t>所示：（备注，DDR按照叠层要求来做）</w:t>
      </w:r>
    </w:p>
    <w:p w:rsidR="00D20492" w:rsidRDefault="00D20492">
      <w:r>
        <w:rPr>
          <w:noProof/>
        </w:rPr>
        <w:drawing>
          <wp:inline distT="0" distB="0" distL="0" distR="0">
            <wp:extent cx="5271714" cy="3562185"/>
            <wp:effectExtent l="0" t="0" r="0" b="0"/>
            <wp:docPr id="17" name="图片 17" descr="C:\Users\w'g'j\xwechat_files\WUJINGUI2010_1bca\temp\InputTemp\8e20f436-d1ad-41a9-b78a-13b5dd3f00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'g'j\xwechat_files\WUJINGUI2010_1bca\temp\InputTemp\8e20f436-d1ad-41a9-b78a-13b5dd3f00a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80A" w:rsidRDefault="00D20492">
      <w:pPr>
        <w:rPr>
          <w:rFonts w:ascii="仿宋_GB2312" w:eastAsia="仿宋_GB2312"/>
          <w:b/>
          <w:bCs/>
        </w:rPr>
      </w:pPr>
      <w:r>
        <w:rPr>
          <w:noProof/>
        </w:rPr>
        <w:lastRenderedPageBreak/>
        <w:drawing>
          <wp:inline distT="0" distB="0" distL="0" distR="0" wp14:anchorId="7DFF47C6" wp14:editId="2E13982B">
            <wp:extent cx="5274310" cy="335199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8.  HDMI  高</w:t>
      </w:r>
      <w:proofErr w:type="gramStart"/>
      <w:r>
        <w:rPr>
          <w:rFonts w:ascii="仿宋_GB2312" w:eastAsia="仿宋_GB2312" w:hint="eastAsia"/>
          <w:b/>
          <w:bCs/>
        </w:rPr>
        <w:t>亮走线做</w:t>
      </w:r>
      <w:proofErr w:type="gramEnd"/>
      <w:r>
        <w:rPr>
          <w:rFonts w:ascii="仿宋_GB2312" w:eastAsia="仿宋_GB2312" w:hint="eastAsia"/>
          <w:b/>
          <w:bCs/>
        </w:rPr>
        <w:t>100欧姆+/-10%的差分阻抗线，参考层为第</w:t>
      </w:r>
      <w:r w:rsidR="00FA0F0B">
        <w:rPr>
          <w:rFonts w:ascii="仿宋_GB2312" w:eastAsia="仿宋_GB2312" w:hint="eastAsia"/>
          <w:b/>
          <w:bCs/>
        </w:rPr>
        <w:t>三</w:t>
      </w:r>
      <w:r>
        <w:rPr>
          <w:rFonts w:ascii="仿宋_GB2312" w:eastAsia="仿宋_GB2312" w:hint="eastAsia"/>
          <w:b/>
          <w:bCs/>
        </w:rPr>
        <w:t>层。</w:t>
      </w:r>
    </w:p>
    <w:p w:rsidR="0082380A" w:rsidRDefault="008E713E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 如下图高</w:t>
      </w:r>
      <w:proofErr w:type="gramStart"/>
      <w:r>
        <w:rPr>
          <w:rFonts w:ascii="仿宋_GB2312" w:eastAsia="仿宋_GB2312" w:hint="eastAsia"/>
          <w:b/>
          <w:bCs/>
        </w:rPr>
        <w:t>亮部分</w:t>
      </w:r>
      <w:proofErr w:type="gramEnd"/>
      <w:r>
        <w:rPr>
          <w:rFonts w:ascii="仿宋_GB2312" w:eastAsia="仿宋_GB2312" w:hint="eastAsia"/>
          <w:b/>
          <w:bCs/>
        </w:rPr>
        <w:t>所示：</w:t>
      </w:r>
    </w:p>
    <w:p w:rsidR="0082380A" w:rsidRDefault="00CB0EF0">
      <w:r>
        <w:rPr>
          <w:noProof/>
        </w:rPr>
        <w:drawing>
          <wp:inline distT="0" distB="0" distL="0" distR="0">
            <wp:extent cx="3768725" cy="3554095"/>
            <wp:effectExtent l="0" t="0" r="0" b="0"/>
            <wp:docPr id="7" name="图片 7" descr="C:\Users\w'g'j\xwechat_files\WUJINGUI2010_1bca\temp\InputTemp\f31c3f34-eb2e-4a22-87fa-5459587a09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'g'j\xwechat_files\WUJINGUI2010_1bca\temp\InputTemp\f31c3f34-eb2e-4a22-87fa-5459587a09db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0C5" w:rsidRDefault="002230C5"/>
    <w:p w:rsidR="002230C5" w:rsidRDefault="002230C5" w:rsidP="002230C5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9.  LVDS和MIPI 高</w:t>
      </w:r>
      <w:proofErr w:type="gramStart"/>
      <w:r>
        <w:rPr>
          <w:rFonts w:ascii="仿宋_GB2312" w:eastAsia="仿宋_GB2312" w:hint="eastAsia"/>
          <w:b/>
          <w:bCs/>
        </w:rPr>
        <w:t>亮走线做</w:t>
      </w:r>
      <w:proofErr w:type="gramEnd"/>
      <w:r>
        <w:rPr>
          <w:rFonts w:ascii="仿宋_GB2312" w:eastAsia="仿宋_GB2312" w:hint="eastAsia"/>
          <w:b/>
          <w:bCs/>
        </w:rPr>
        <w:t>100欧姆+/-10%的差分阻抗线，参考层为第三层。</w:t>
      </w:r>
    </w:p>
    <w:p w:rsidR="002577DE" w:rsidRDefault="002230C5" w:rsidP="002230C5">
      <w:pPr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  如下图高</w:t>
      </w:r>
      <w:proofErr w:type="gramStart"/>
      <w:r>
        <w:rPr>
          <w:rFonts w:ascii="仿宋_GB2312" w:eastAsia="仿宋_GB2312" w:hint="eastAsia"/>
          <w:b/>
          <w:bCs/>
        </w:rPr>
        <w:t>亮部分</w:t>
      </w:r>
      <w:proofErr w:type="gramEnd"/>
      <w:r>
        <w:rPr>
          <w:rFonts w:ascii="仿宋_GB2312" w:eastAsia="仿宋_GB2312" w:hint="eastAsia"/>
          <w:b/>
          <w:bCs/>
        </w:rPr>
        <w:t>所示：</w:t>
      </w:r>
    </w:p>
    <w:p w:rsidR="002577DE" w:rsidRDefault="00CB0EF0" w:rsidP="002230C5">
      <w:pPr>
        <w:rPr>
          <w:rFonts w:ascii="仿宋_GB2312" w:eastAsia="仿宋_GB2312"/>
          <w:b/>
          <w:bCs/>
        </w:rPr>
      </w:pPr>
      <w:r>
        <w:rPr>
          <w:rFonts w:ascii="仿宋_GB2312" w:eastAsia="仿宋_GB2312"/>
          <w:b/>
          <w:bCs/>
          <w:noProof/>
        </w:rPr>
        <w:lastRenderedPageBreak/>
        <w:drawing>
          <wp:inline distT="0" distB="0" distL="0" distR="0">
            <wp:extent cx="5274310" cy="3072554"/>
            <wp:effectExtent l="0" t="0" r="0" b="0"/>
            <wp:docPr id="11" name="图片 11" descr="C:\Users\w'g'j\xwechat_files\WUJINGUI2010_1bca\temp\InputTemp\52a7c724-59ec-41c4-9fe8-3baf962f0a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'g'j\xwechat_files\WUJINGUI2010_1bca\temp\InputTemp\52a7c724-59ec-41c4-9fe8-3baf962f0ae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77DE" w:rsidRDefault="002577DE" w:rsidP="002230C5">
      <w:pPr>
        <w:rPr>
          <w:rFonts w:ascii="仿宋_GB2312" w:eastAsia="仿宋_GB2312"/>
          <w:b/>
          <w:bCs/>
        </w:rPr>
      </w:pPr>
    </w:p>
    <w:p w:rsidR="002230C5" w:rsidRDefault="002230C5"/>
    <w:sectPr w:rsidR="002230C5">
      <w:head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3999" w:rsidRDefault="00EE3999">
      <w:r>
        <w:separator/>
      </w:r>
    </w:p>
  </w:endnote>
  <w:endnote w:type="continuationSeparator" w:id="0">
    <w:p w:rsidR="00EE3999" w:rsidRDefault="00EE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3999" w:rsidRDefault="00EE3999">
      <w:r>
        <w:separator/>
      </w:r>
    </w:p>
  </w:footnote>
  <w:footnote w:type="continuationSeparator" w:id="0">
    <w:p w:rsidR="00EE3999" w:rsidRDefault="00EE39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80A" w:rsidRDefault="0082380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B169D"/>
    <w:multiLevelType w:val="singleLevel"/>
    <w:tmpl w:val="3C1B169D"/>
    <w:lvl w:ilvl="0">
      <w:start w:val="4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2M0N2E2ODUzODI5M2VkYjI2ZWI1ZjczOTg2M2M0MTkifQ=="/>
  </w:docVars>
  <w:rsids>
    <w:rsidRoot w:val="00172A27"/>
    <w:rsid w:val="0001601B"/>
    <w:rsid w:val="000224CA"/>
    <w:rsid w:val="00031D56"/>
    <w:rsid w:val="000A1B40"/>
    <w:rsid w:val="000C77B4"/>
    <w:rsid w:val="000D2C86"/>
    <w:rsid w:val="000D7F31"/>
    <w:rsid w:val="000F1D96"/>
    <w:rsid w:val="0011104B"/>
    <w:rsid w:val="001176FE"/>
    <w:rsid w:val="001701C3"/>
    <w:rsid w:val="00172A27"/>
    <w:rsid w:val="001A1EFB"/>
    <w:rsid w:val="001B38F9"/>
    <w:rsid w:val="001F0B30"/>
    <w:rsid w:val="002230C5"/>
    <w:rsid w:val="00235CEB"/>
    <w:rsid w:val="002577DE"/>
    <w:rsid w:val="00270B99"/>
    <w:rsid w:val="002846EA"/>
    <w:rsid w:val="002B32EF"/>
    <w:rsid w:val="002D0C55"/>
    <w:rsid w:val="00331C57"/>
    <w:rsid w:val="003622F2"/>
    <w:rsid w:val="003E5C81"/>
    <w:rsid w:val="00404CFB"/>
    <w:rsid w:val="0045708F"/>
    <w:rsid w:val="004967F7"/>
    <w:rsid w:val="005162A8"/>
    <w:rsid w:val="00561123"/>
    <w:rsid w:val="00561153"/>
    <w:rsid w:val="005E3748"/>
    <w:rsid w:val="006023F4"/>
    <w:rsid w:val="00610197"/>
    <w:rsid w:val="006112D4"/>
    <w:rsid w:val="00642FC1"/>
    <w:rsid w:val="00663493"/>
    <w:rsid w:val="00736B9F"/>
    <w:rsid w:val="00743D04"/>
    <w:rsid w:val="00771AD5"/>
    <w:rsid w:val="007D7CD4"/>
    <w:rsid w:val="0082380A"/>
    <w:rsid w:val="008558CF"/>
    <w:rsid w:val="00874793"/>
    <w:rsid w:val="008E713E"/>
    <w:rsid w:val="008F354D"/>
    <w:rsid w:val="0091359A"/>
    <w:rsid w:val="00947040"/>
    <w:rsid w:val="009B5681"/>
    <w:rsid w:val="009C2466"/>
    <w:rsid w:val="009C69B5"/>
    <w:rsid w:val="00A17494"/>
    <w:rsid w:val="00A214FB"/>
    <w:rsid w:val="00A30951"/>
    <w:rsid w:val="00A930E1"/>
    <w:rsid w:val="00A95357"/>
    <w:rsid w:val="00AC1505"/>
    <w:rsid w:val="00AE6EA3"/>
    <w:rsid w:val="00AF2376"/>
    <w:rsid w:val="00AF265A"/>
    <w:rsid w:val="00B2213E"/>
    <w:rsid w:val="00B5420B"/>
    <w:rsid w:val="00B75B5E"/>
    <w:rsid w:val="00C11953"/>
    <w:rsid w:val="00C653D7"/>
    <w:rsid w:val="00C73D40"/>
    <w:rsid w:val="00C9437F"/>
    <w:rsid w:val="00CB0EF0"/>
    <w:rsid w:val="00CB7027"/>
    <w:rsid w:val="00CC345E"/>
    <w:rsid w:val="00CD1E65"/>
    <w:rsid w:val="00CF0FB6"/>
    <w:rsid w:val="00CF5806"/>
    <w:rsid w:val="00D00610"/>
    <w:rsid w:val="00D12C79"/>
    <w:rsid w:val="00D20492"/>
    <w:rsid w:val="00E20CDC"/>
    <w:rsid w:val="00E3283F"/>
    <w:rsid w:val="00E81F8A"/>
    <w:rsid w:val="00EA4BE3"/>
    <w:rsid w:val="00EB2048"/>
    <w:rsid w:val="00EB7CC4"/>
    <w:rsid w:val="00EE3999"/>
    <w:rsid w:val="00F44048"/>
    <w:rsid w:val="00F5611C"/>
    <w:rsid w:val="00F748C7"/>
    <w:rsid w:val="00F809C0"/>
    <w:rsid w:val="00F95474"/>
    <w:rsid w:val="00FA0F0B"/>
    <w:rsid w:val="00FB3306"/>
    <w:rsid w:val="00FC4329"/>
    <w:rsid w:val="00FE1651"/>
    <w:rsid w:val="0A891DDB"/>
    <w:rsid w:val="0BAC60EF"/>
    <w:rsid w:val="0C63269A"/>
    <w:rsid w:val="0FC1507C"/>
    <w:rsid w:val="12613EEE"/>
    <w:rsid w:val="13410673"/>
    <w:rsid w:val="23111551"/>
    <w:rsid w:val="28993EC5"/>
    <w:rsid w:val="2BC328D7"/>
    <w:rsid w:val="344616BB"/>
    <w:rsid w:val="3AB055D7"/>
    <w:rsid w:val="447855C6"/>
    <w:rsid w:val="46927475"/>
    <w:rsid w:val="4C405B99"/>
    <w:rsid w:val="4E875B09"/>
    <w:rsid w:val="4EC425F7"/>
    <w:rsid w:val="55043C2C"/>
    <w:rsid w:val="563E361B"/>
    <w:rsid w:val="57043E2C"/>
    <w:rsid w:val="5707671E"/>
    <w:rsid w:val="57727787"/>
    <w:rsid w:val="58E302BC"/>
    <w:rsid w:val="638D1F52"/>
    <w:rsid w:val="640E26C8"/>
    <w:rsid w:val="67A625AB"/>
    <w:rsid w:val="67C350BC"/>
    <w:rsid w:val="6B6E34B9"/>
    <w:rsid w:val="6ED461F1"/>
    <w:rsid w:val="6F1B1522"/>
    <w:rsid w:val="6FDC4C41"/>
    <w:rsid w:val="71CC19A3"/>
    <w:rsid w:val="73270F7C"/>
    <w:rsid w:val="7EBE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Char">
    <w:name w:val="批注框文本 Char"/>
    <w:basedOn w:val="a0"/>
    <w:link w:val="a3"/>
    <w:autoRedefine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79</Words>
  <Characters>453</Characters>
  <Application>Microsoft Office Word</Application>
  <DocSecurity>0</DocSecurity>
  <Lines>3</Lines>
  <Paragraphs>1</Paragraphs>
  <ScaleCrop>false</ScaleCrop>
  <Company>微软中国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PCB制作工艺要求</dc:title>
  <dc:creator>微软用户</dc:creator>
  <cp:lastModifiedBy>w'g'j</cp:lastModifiedBy>
  <cp:revision>48</cp:revision>
  <dcterms:created xsi:type="dcterms:W3CDTF">2020-12-24T06:54:00Z</dcterms:created>
  <dcterms:modified xsi:type="dcterms:W3CDTF">2026-09-16T08:11:00Z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39319C84FE2745259D2222E90257840C_12</vt:lpwstr>
  </property>
</Properties>
</file>