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86A2" w14:textId="77777777" w:rsidR="001920FF" w:rsidRDefault="00075994">
      <w:pPr>
        <w:rPr>
          <w:b/>
        </w:rPr>
      </w:pPr>
      <w:r>
        <w:rPr>
          <w:b/>
        </w:rPr>
        <w:t>International Rendezvous System Interoperability Standards (IRSIS)</w:t>
      </w:r>
    </w:p>
    <w:p w14:paraId="5F95D702" w14:textId="77777777" w:rsidR="001920FF" w:rsidRDefault="00040DBE">
      <w:hyperlink r:id="rId7">
        <w:r w:rsidR="00075994">
          <w:rPr>
            <w:color w:val="1155CC"/>
            <w:u w:val="single"/>
          </w:rPr>
          <w:t>https://nasasitebuilder.nasawestprime.com/wp-content/uploads/sites/45/2019/09/rendezvous_baseline_final_3-2019.pdf</w:t>
        </w:r>
      </w:hyperlink>
    </w:p>
    <w:p w14:paraId="12663F9F" w14:textId="77777777" w:rsidR="001920FF" w:rsidRDefault="001920FF"/>
    <w:p w14:paraId="77A36CB5" w14:textId="7649BCB1" w:rsidR="001920FF" w:rsidRDefault="00075994">
      <w:pPr>
        <w:sectPr w:rsidR="001920FF">
          <w:footerReference w:type="default" r:id="rId8"/>
          <w:pgSz w:w="12240" w:h="15840"/>
          <w:pgMar w:top="1440" w:right="1440" w:bottom="1440" w:left="1440" w:header="720" w:footer="720" w:gutter="0"/>
          <w:pgNumType w:start="1"/>
          <w:cols w:space="720"/>
        </w:sectPr>
      </w:pPr>
      <w:r>
        <w:t xml:space="preserve">There are </w:t>
      </w:r>
      <w:r>
        <w:rPr>
          <w:highlight w:val="yellow"/>
        </w:rPr>
        <w:t>71</w:t>
      </w:r>
      <w:r>
        <w:t xml:space="preserve"> requirements for RDV system</w:t>
      </w:r>
      <w:r w:rsidR="00FA7DBE">
        <w:t>,</w:t>
      </w:r>
      <w:r>
        <w:t xml:space="preserve"> </w:t>
      </w:r>
      <w:r w:rsidR="00FA7DBE">
        <w:t>as well as</w:t>
      </w:r>
      <w:r>
        <w:t xml:space="preserve"> </w:t>
      </w:r>
      <w:r>
        <w:rPr>
          <w:highlight w:val="yellow"/>
        </w:rPr>
        <w:t>12</w:t>
      </w:r>
      <w:r>
        <w:t xml:space="preserve"> requirements for its SECONDARY STATE DETERMINATION SYSTEM (SSDS)</w:t>
      </w:r>
    </w:p>
    <w:p w14:paraId="538E5390" w14:textId="77777777" w:rsidR="001920FF" w:rsidRDefault="001920FF"/>
    <w:tbl>
      <w:tblPr>
        <w:tblStyle w:val="a"/>
        <w:tblW w:w="14535"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350"/>
        <w:gridCol w:w="1575"/>
        <w:gridCol w:w="5715"/>
        <w:gridCol w:w="4590"/>
      </w:tblGrid>
      <w:tr w:rsidR="001920FF" w14:paraId="710C44C7" w14:textId="77777777">
        <w:tc>
          <w:tcPr>
            <w:tcW w:w="1305" w:type="dxa"/>
            <w:shd w:val="clear" w:color="auto" w:fill="CCCCCC"/>
            <w:tcMar>
              <w:top w:w="100" w:type="dxa"/>
              <w:left w:w="100" w:type="dxa"/>
              <w:bottom w:w="100" w:type="dxa"/>
              <w:right w:w="100" w:type="dxa"/>
            </w:tcMar>
          </w:tcPr>
          <w:p w14:paraId="1628A63D" w14:textId="77777777" w:rsidR="001920FF" w:rsidRDefault="00075994">
            <w:pPr>
              <w:widowControl w:val="0"/>
              <w:pBdr>
                <w:top w:val="nil"/>
                <w:left w:val="nil"/>
                <w:bottom w:val="nil"/>
                <w:right w:val="nil"/>
                <w:between w:val="nil"/>
              </w:pBdr>
              <w:spacing w:line="240" w:lineRule="auto"/>
              <w:rPr>
                <w:b/>
              </w:rPr>
            </w:pPr>
            <w:r>
              <w:rPr>
                <w:b/>
              </w:rPr>
              <w:t>ID</w:t>
            </w:r>
          </w:p>
        </w:tc>
        <w:tc>
          <w:tcPr>
            <w:tcW w:w="1350" w:type="dxa"/>
            <w:shd w:val="clear" w:color="auto" w:fill="CCCCCC"/>
            <w:tcMar>
              <w:top w:w="100" w:type="dxa"/>
              <w:left w:w="100" w:type="dxa"/>
              <w:bottom w:w="100" w:type="dxa"/>
              <w:right w:w="100" w:type="dxa"/>
            </w:tcMar>
          </w:tcPr>
          <w:p w14:paraId="307E2D5B" w14:textId="77777777" w:rsidR="001920FF" w:rsidRDefault="00075994">
            <w:pPr>
              <w:widowControl w:val="0"/>
              <w:pBdr>
                <w:top w:val="nil"/>
                <w:left w:val="nil"/>
                <w:bottom w:val="nil"/>
                <w:right w:val="nil"/>
                <w:between w:val="nil"/>
              </w:pBdr>
              <w:spacing w:line="240" w:lineRule="auto"/>
              <w:rPr>
                <w:b/>
              </w:rPr>
            </w:pPr>
            <w:r>
              <w:rPr>
                <w:b/>
              </w:rPr>
              <w:t>Phase(s)</w:t>
            </w:r>
          </w:p>
        </w:tc>
        <w:tc>
          <w:tcPr>
            <w:tcW w:w="1575" w:type="dxa"/>
            <w:shd w:val="clear" w:color="auto" w:fill="CCCCCC"/>
            <w:tcMar>
              <w:top w:w="100" w:type="dxa"/>
              <w:left w:w="100" w:type="dxa"/>
              <w:bottom w:w="100" w:type="dxa"/>
              <w:right w:w="100" w:type="dxa"/>
            </w:tcMar>
          </w:tcPr>
          <w:p w14:paraId="739EC290" w14:textId="77777777" w:rsidR="001920FF" w:rsidRDefault="00075994">
            <w:pPr>
              <w:widowControl w:val="0"/>
              <w:pBdr>
                <w:top w:val="nil"/>
                <w:left w:val="nil"/>
                <w:bottom w:val="nil"/>
                <w:right w:val="nil"/>
                <w:between w:val="nil"/>
              </w:pBdr>
              <w:spacing w:line="240" w:lineRule="auto"/>
              <w:rPr>
                <w:b/>
              </w:rPr>
            </w:pPr>
            <w:r>
              <w:rPr>
                <w:b/>
              </w:rPr>
              <w:t>Actor(s)</w:t>
            </w:r>
          </w:p>
        </w:tc>
        <w:tc>
          <w:tcPr>
            <w:tcW w:w="5715" w:type="dxa"/>
            <w:shd w:val="clear" w:color="auto" w:fill="CCCCCC"/>
            <w:tcMar>
              <w:top w:w="100" w:type="dxa"/>
              <w:left w:w="100" w:type="dxa"/>
              <w:bottom w:w="100" w:type="dxa"/>
              <w:right w:w="100" w:type="dxa"/>
            </w:tcMar>
          </w:tcPr>
          <w:p w14:paraId="2C9B0B98" w14:textId="77777777" w:rsidR="001920FF" w:rsidRDefault="00075994">
            <w:pPr>
              <w:rPr>
                <w:b/>
              </w:rPr>
            </w:pPr>
            <w:r>
              <w:rPr>
                <w:b/>
              </w:rPr>
              <w:t>Statement in IRSIS</w:t>
            </w:r>
          </w:p>
        </w:tc>
        <w:tc>
          <w:tcPr>
            <w:tcW w:w="4590" w:type="dxa"/>
            <w:shd w:val="clear" w:color="auto" w:fill="CCCCCC"/>
            <w:tcMar>
              <w:top w:w="100" w:type="dxa"/>
              <w:left w:w="100" w:type="dxa"/>
              <w:bottom w:w="100" w:type="dxa"/>
              <w:right w:w="100" w:type="dxa"/>
            </w:tcMar>
          </w:tcPr>
          <w:p w14:paraId="531894AB" w14:textId="77777777" w:rsidR="001920FF" w:rsidRDefault="00075994">
            <w:pPr>
              <w:widowControl w:val="0"/>
              <w:pBdr>
                <w:top w:val="nil"/>
                <w:left w:val="nil"/>
                <w:bottom w:val="nil"/>
                <w:right w:val="nil"/>
                <w:between w:val="nil"/>
              </w:pBdr>
              <w:spacing w:line="240" w:lineRule="auto"/>
              <w:rPr>
                <w:b/>
              </w:rPr>
            </w:pPr>
            <w:r>
              <w:rPr>
                <w:b/>
              </w:rPr>
              <w:t xml:space="preserve">Statement in FRETish </w:t>
            </w:r>
          </w:p>
        </w:tc>
      </w:tr>
      <w:tr w:rsidR="001920FF" w14:paraId="2B786AF9" w14:textId="77777777">
        <w:tc>
          <w:tcPr>
            <w:tcW w:w="1305" w:type="dxa"/>
            <w:shd w:val="clear" w:color="auto" w:fill="auto"/>
            <w:tcMar>
              <w:top w:w="100" w:type="dxa"/>
              <w:left w:w="100" w:type="dxa"/>
              <w:bottom w:w="100" w:type="dxa"/>
              <w:right w:w="100" w:type="dxa"/>
            </w:tcMar>
          </w:tcPr>
          <w:p w14:paraId="7EB76C44"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RDV-001</w:t>
            </w:r>
          </w:p>
        </w:tc>
        <w:tc>
          <w:tcPr>
            <w:tcW w:w="1350" w:type="dxa"/>
            <w:shd w:val="clear" w:color="auto" w:fill="auto"/>
            <w:tcMar>
              <w:top w:w="100" w:type="dxa"/>
              <w:left w:w="100" w:type="dxa"/>
              <w:bottom w:w="100" w:type="dxa"/>
              <w:right w:w="100" w:type="dxa"/>
            </w:tcMar>
          </w:tcPr>
          <w:p w14:paraId="5DC17525" w14:textId="77777777" w:rsidR="001920FF" w:rsidRDefault="001920FF">
            <w:pPr>
              <w:widowControl w:val="0"/>
              <w:pBdr>
                <w:top w:val="nil"/>
                <w:left w:val="nil"/>
                <w:bottom w:val="nil"/>
                <w:right w:val="nil"/>
                <w:between w:val="nil"/>
              </w:pBdr>
              <w:spacing w:line="240" w:lineRule="auto"/>
              <w:rPr>
                <w:sz w:val="20"/>
                <w:szCs w:val="20"/>
              </w:rPr>
            </w:pPr>
          </w:p>
        </w:tc>
        <w:tc>
          <w:tcPr>
            <w:tcW w:w="1575" w:type="dxa"/>
            <w:shd w:val="clear" w:color="auto" w:fill="auto"/>
            <w:tcMar>
              <w:top w:w="100" w:type="dxa"/>
              <w:left w:w="100" w:type="dxa"/>
              <w:bottom w:w="100" w:type="dxa"/>
              <w:right w:w="100" w:type="dxa"/>
            </w:tcMar>
          </w:tcPr>
          <w:p w14:paraId="61B803CD"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6B76B6DF" w14:textId="77777777" w:rsidR="001920FF" w:rsidRDefault="00075994">
            <w:pPr>
              <w:widowControl w:val="0"/>
              <w:pBdr>
                <w:top w:val="nil"/>
                <w:left w:val="nil"/>
                <w:bottom w:val="nil"/>
                <w:right w:val="nil"/>
                <w:between w:val="nil"/>
              </w:pBdr>
              <w:spacing w:line="240" w:lineRule="auto"/>
              <w:rPr>
                <w:sz w:val="20"/>
                <w:szCs w:val="20"/>
              </w:rPr>
            </w:pPr>
            <w:r>
              <w:rPr>
                <w:sz w:val="20"/>
                <w:szCs w:val="20"/>
              </w:rPr>
              <w:t>A synchronized, unified time information shall be maintained by all vehicles in the overall architecture, including visiting vehicles as well as the target vehicle</w:t>
            </w:r>
          </w:p>
        </w:tc>
        <w:tc>
          <w:tcPr>
            <w:tcW w:w="4590" w:type="dxa"/>
            <w:shd w:val="clear" w:color="auto" w:fill="auto"/>
            <w:tcMar>
              <w:top w:w="100" w:type="dxa"/>
              <w:left w:w="100" w:type="dxa"/>
              <w:bottom w:w="100" w:type="dxa"/>
              <w:right w:w="100" w:type="dxa"/>
            </w:tcMar>
          </w:tcPr>
          <w:p w14:paraId="44527C54" w14:textId="77777777" w:rsidR="001920FF" w:rsidRDefault="001920FF">
            <w:pPr>
              <w:widowControl w:val="0"/>
              <w:pBdr>
                <w:top w:val="nil"/>
                <w:left w:val="nil"/>
                <w:bottom w:val="nil"/>
                <w:right w:val="nil"/>
                <w:between w:val="nil"/>
              </w:pBdr>
              <w:spacing w:line="240" w:lineRule="auto"/>
              <w:rPr>
                <w:sz w:val="20"/>
                <w:szCs w:val="20"/>
              </w:rPr>
            </w:pPr>
          </w:p>
        </w:tc>
      </w:tr>
      <w:tr w:rsidR="001920FF" w14:paraId="6419F94C" w14:textId="77777777">
        <w:tc>
          <w:tcPr>
            <w:tcW w:w="1305" w:type="dxa"/>
            <w:shd w:val="clear" w:color="auto" w:fill="auto"/>
            <w:tcMar>
              <w:top w:w="100" w:type="dxa"/>
              <w:left w:w="100" w:type="dxa"/>
              <w:bottom w:w="100" w:type="dxa"/>
              <w:right w:w="100" w:type="dxa"/>
            </w:tcMar>
          </w:tcPr>
          <w:p w14:paraId="45AC9EBC"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RDV-002</w:t>
            </w:r>
          </w:p>
        </w:tc>
        <w:tc>
          <w:tcPr>
            <w:tcW w:w="1350" w:type="dxa"/>
            <w:shd w:val="clear" w:color="auto" w:fill="auto"/>
            <w:tcMar>
              <w:top w:w="100" w:type="dxa"/>
              <w:left w:w="100" w:type="dxa"/>
              <w:bottom w:w="100" w:type="dxa"/>
              <w:right w:w="100" w:type="dxa"/>
            </w:tcMar>
          </w:tcPr>
          <w:p w14:paraId="0A5268B1" w14:textId="77777777" w:rsidR="001920FF" w:rsidRDefault="001920FF">
            <w:pPr>
              <w:widowControl w:val="0"/>
              <w:pBdr>
                <w:top w:val="nil"/>
                <w:left w:val="nil"/>
                <w:bottom w:val="nil"/>
                <w:right w:val="nil"/>
                <w:between w:val="nil"/>
              </w:pBdr>
              <w:spacing w:line="240" w:lineRule="auto"/>
              <w:rPr>
                <w:sz w:val="20"/>
                <w:szCs w:val="20"/>
              </w:rPr>
            </w:pPr>
          </w:p>
        </w:tc>
        <w:tc>
          <w:tcPr>
            <w:tcW w:w="1575" w:type="dxa"/>
            <w:shd w:val="clear" w:color="auto" w:fill="auto"/>
            <w:tcMar>
              <w:top w:w="100" w:type="dxa"/>
              <w:left w:w="100" w:type="dxa"/>
              <w:bottom w:w="100" w:type="dxa"/>
              <w:right w:w="100" w:type="dxa"/>
            </w:tcMar>
          </w:tcPr>
          <w:p w14:paraId="16871257"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56D74462" w14:textId="77777777" w:rsidR="001920FF" w:rsidRDefault="00075994">
            <w:pPr>
              <w:widowControl w:val="0"/>
              <w:pBdr>
                <w:top w:val="nil"/>
                <w:left w:val="nil"/>
                <w:bottom w:val="nil"/>
                <w:right w:val="nil"/>
                <w:between w:val="nil"/>
              </w:pBdr>
              <w:spacing w:line="240" w:lineRule="auto"/>
              <w:rPr>
                <w:sz w:val="20"/>
                <w:szCs w:val="20"/>
              </w:rPr>
            </w:pPr>
            <w:r>
              <w:rPr>
                <w:sz w:val="20"/>
                <w:szCs w:val="20"/>
              </w:rPr>
              <w:t>Prior to the visiting vehicle’s AI maneuver, all visiting vehicle coast trajectories shall not intercept the AS for a minimum of 24 hours &lt;TBC 3-5&gt;. This ensures the target vehicle is safe from a visiting vehicle’s free-drift trajectory.</w:t>
            </w:r>
          </w:p>
        </w:tc>
        <w:tc>
          <w:tcPr>
            <w:tcW w:w="4590" w:type="dxa"/>
            <w:shd w:val="clear" w:color="auto" w:fill="auto"/>
            <w:tcMar>
              <w:top w:w="100" w:type="dxa"/>
              <w:left w:w="100" w:type="dxa"/>
              <w:bottom w:w="100" w:type="dxa"/>
              <w:right w:w="100" w:type="dxa"/>
            </w:tcMar>
          </w:tcPr>
          <w:p w14:paraId="1B6746F6" w14:textId="77777777" w:rsidR="001920FF" w:rsidRDefault="001920FF">
            <w:pPr>
              <w:widowControl w:val="0"/>
              <w:pBdr>
                <w:top w:val="nil"/>
                <w:left w:val="nil"/>
                <w:bottom w:val="nil"/>
                <w:right w:val="nil"/>
                <w:between w:val="nil"/>
              </w:pBdr>
              <w:spacing w:line="240" w:lineRule="auto"/>
              <w:rPr>
                <w:sz w:val="20"/>
                <w:szCs w:val="20"/>
              </w:rPr>
            </w:pPr>
          </w:p>
        </w:tc>
      </w:tr>
      <w:tr w:rsidR="001920FF" w14:paraId="03A4DFEA" w14:textId="77777777">
        <w:tc>
          <w:tcPr>
            <w:tcW w:w="1305" w:type="dxa"/>
            <w:shd w:val="clear" w:color="auto" w:fill="auto"/>
            <w:tcMar>
              <w:top w:w="100" w:type="dxa"/>
              <w:left w:w="100" w:type="dxa"/>
              <w:bottom w:w="100" w:type="dxa"/>
              <w:right w:w="100" w:type="dxa"/>
            </w:tcMar>
          </w:tcPr>
          <w:p w14:paraId="537DBFB6" w14:textId="77777777" w:rsidR="001920FF" w:rsidRDefault="00075994">
            <w:pPr>
              <w:widowControl w:val="0"/>
              <w:spacing w:line="240" w:lineRule="auto"/>
              <w:rPr>
                <w:sz w:val="20"/>
                <w:szCs w:val="20"/>
              </w:rPr>
            </w:pPr>
            <w:r>
              <w:rPr>
                <w:sz w:val="20"/>
                <w:szCs w:val="20"/>
              </w:rPr>
              <w:t>RDV-003</w:t>
            </w:r>
          </w:p>
        </w:tc>
        <w:tc>
          <w:tcPr>
            <w:tcW w:w="1350" w:type="dxa"/>
            <w:shd w:val="clear" w:color="auto" w:fill="auto"/>
            <w:tcMar>
              <w:top w:w="100" w:type="dxa"/>
              <w:left w:w="100" w:type="dxa"/>
              <w:bottom w:w="100" w:type="dxa"/>
              <w:right w:w="100" w:type="dxa"/>
            </w:tcMar>
          </w:tcPr>
          <w:p w14:paraId="1A308090"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51C0C6D0"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6B9803BC"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KOS shall only be entered via the approach corridor after authority to proceed (ATP) has been granted.</w:t>
            </w:r>
          </w:p>
        </w:tc>
        <w:tc>
          <w:tcPr>
            <w:tcW w:w="4590" w:type="dxa"/>
            <w:shd w:val="clear" w:color="auto" w:fill="auto"/>
            <w:tcMar>
              <w:top w:w="100" w:type="dxa"/>
              <w:left w:w="100" w:type="dxa"/>
              <w:bottom w:w="100" w:type="dxa"/>
              <w:right w:w="100" w:type="dxa"/>
            </w:tcMar>
          </w:tcPr>
          <w:p w14:paraId="41D42BE6" w14:textId="77777777" w:rsidR="001920FF" w:rsidRDefault="001920FF">
            <w:pPr>
              <w:widowControl w:val="0"/>
              <w:pBdr>
                <w:top w:val="nil"/>
                <w:left w:val="nil"/>
                <w:bottom w:val="nil"/>
                <w:right w:val="nil"/>
                <w:between w:val="nil"/>
              </w:pBdr>
              <w:spacing w:line="240" w:lineRule="auto"/>
              <w:rPr>
                <w:sz w:val="20"/>
                <w:szCs w:val="20"/>
              </w:rPr>
            </w:pPr>
          </w:p>
        </w:tc>
      </w:tr>
      <w:tr w:rsidR="001920FF" w14:paraId="24E47048" w14:textId="77777777">
        <w:tc>
          <w:tcPr>
            <w:tcW w:w="1305" w:type="dxa"/>
            <w:shd w:val="clear" w:color="auto" w:fill="auto"/>
            <w:tcMar>
              <w:top w:w="100" w:type="dxa"/>
              <w:left w:w="100" w:type="dxa"/>
              <w:bottom w:w="100" w:type="dxa"/>
              <w:right w:w="100" w:type="dxa"/>
            </w:tcMar>
          </w:tcPr>
          <w:p w14:paraId="672EC0D0"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RDV-004</w:t>
            </w:r>
          </w:p>
        </w:tc>
        <w:tc>
          <w:tcPr>
            <w:tcW w:w="1350" w:type="dxa"/>
            <w:shd w:val="clear" w:color="auto" w:fill="auto"/>
            <w:tcMar>
              <w:top w:w="100" w:type="dxa"/>
              <w:left w:w="100" w:type="dxa"/>
              <w:bottom w:w="100" w:type="dxa"/>
              <w:right w:w="100" w:type="dxa"/>
            </w:tcMar>
          </w:tcPr>
          <w:p w14:paraId="07A7DD3C" w14:textId="77777777" w:rsidR="001920FF" w:rsidRDefault="001920FF">
            <w:pPr>
              <w:widowControl w:val="0"/>
              <w:pBdr>
                <w:top w:val="nil"/>
                <w:left w:val="nil"/>
                <w:bottom w:val="nil"/>
                <w:right w:val="nil"/>
                <w:between w:val="nil"/>
              </w:pBdr>
              <w:spacing w:line="240" w:lineRule="auto"/>
              <w:rPr>
                <w:sz w:val="20"/>
                <w:szCs w:val="20"/>
              </w:rPr>
            </w:pPr>
          </w:p>
        </w:tc>
        <w:tc>
          <w:tcPr>
            <w:tcW w:w="1575" w:type="dxa"/>
            <w:shd w:val="clear" w:color="auto" w:fill="auto"/>
            <w:tcMar>
              <w:top w:w="100" w:type="dxa"/>
              <w:left w:w="100" w:type="dxa"/>
              <w:bottom w:w="100" w:type="dxa"/>
              <w:right w:w="100" w:type="dxa"/>
            </w:tcMar>
          </w:tcPr>
          <w:p w14:paraId="4DDEE8F7"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7B9C1EF9"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visiting vehicle shall be capable of execute abort commands issued automatically by its onboard systems, initiated by the onboard crew, or by external commands (from target vehicle crew or from ground controllers) that places the visiting vehicle on a 24-hour safe free drift trajectory</w:t>
            </w:r>
          </w:p>
        </w:tc>
        <w:tc>
          <w:tcPr>
            <w:tcW w:w="4590" w:type="dxa"/>
            <w:shd w:val="clear" w:color="auto" w:fill="auto"/>
            <w:tcMar>
              <w:top w:w="100" w:type="dxa"/>
              <w:left w:w="100" w:type="dxa"/>
              <w:bottom w:w="100" w:type="dxa"/>
              <w:right w:w="100" w:type="dxa"/>
            </w:tcMar>
          </w:tcPr>
          <w:p w14:paraId="2F5D2F18" w14:textId="77777777" w:rsidR="001920FF" w:rsidRDefault="001920FF">
            <w:pPr>
              <w:widowControl w:val="0"/>
              <w:pBdr>
                <w:top w:val="nil"/>
                <w:left w:val="nil"/>
                <w:bottom w:val="nil"/>
                <w:right w:val="nil"/>
                <w:between w:val="nil"/>
              </w:pBdr>
              <w:spacing w:line="240" w:lineRule="auto"/>
              <w:rPr>
                <w:sz w:val="20"/>
                <w:szCs w:val="20"/>
              </w:rPr>
            </w:pPr>
          </w:p>
        </w:tc>
      </w:tr>
      <w:tr w:rsidR="001920FF" w14:paraId="3EEE1758" w14:textId="77777777">
        <w:tc>
          <w:tcPr>
            <w:tcW w:w="1305" w:type="dxa"/>
            <w:shd w:val="clear" w:color="auto" w:fill="auto"/>
            <w:tcMar>
              <w:top w:w="100" w:type="dxa"/>
              <w:left w:w="100" w:type="dxa"/>
              <w:bottom w:w="100" w:type="dxa"/>
              <w:right w:w="100" w:type="dxa"/>
            </w:tcMar>
          </w:tcPr>
          <w:p w14:paraId="6AB43559" w14:textId="77777777" w:rsidR="001920FF" w:rsidRDefault="00075994">
            <w:pPr>
              <w:widowControl w:val="0"/>
              <w:pBdr>
                <w:top w:val="nil"/>
                <w:left w:val="nil"/>
                <w:bottom w:val="nil"/>
                <w:right w:val="nil"/>
                <w:between w:val="nil"/>
              </w:pBdr>
              <w:spacing w:line="240" w:lineRule="auto"/>
              <w:rPr>
                <w:sz w:val="20"/>
                <w:szCs w:val="20"/>
              </w:rPr>
            </w:pPr>
            <w:r>
              <w:rPr>
                <w:sz w:val="20"/>
                <w:szCs w:val="20"/>
              </w:rPr>
              <w:t>005 - 008</w:t>
            </w:r>
          </w:p>
        </w:tc>
        <w:tc>
          <w:tcPr>
            <w:tcW w:w="1350" w:type="dxa"/>
            <w:shd w:val="clear" w:color="auto" w:fill="auto"/>
            <w:tcMar>
              <w:top w:w="100" w:type="dxa"/>
              <w:left w:w="100" w:type="dxa"/>
              <w:bottom w:w="100" w:type="dxa"/>
              <w:right w:w="100" w:type="dxa"/>
            </w:tcMar>
          </w:tcPr>
          <w:p w14:paraId="1E6F8435" w14:textId="77777777" w:rsidR="001920FF" w:rsidRDefault="001920FF">
            <w:pPr>
              <w:widowControl w:val="0"/>
              <w:pBdr>
                <w:top w:val="nil"/>
                <w:left w:val="nil"/>
                <w:bottom w:val="nil"/>
                <w:right w:val="nil"/>
                <w:between w:val="nil"/>
              </w:pBdr>
              <w:spacing w:line="240" w:lineRule="auto"/>
              <w:rPr>
                <w:sz w:val="20"/>
                <w:szCs w:val="20"/>
              </w:rPr>
            </w:pPr>
          </w:p>
        </w:tc>
        <w:tc>
          <w:tcPr>
            <w:tcW w:w="1575" w:type="dxa"/>
            <w:shd w:val="clear" w:color="auto" w:fill="auto"/>
            <w:tcMar>
              <w:top w:w="100" w:type="dxa"/>
              <w:left w:w="100" w:type="dxa"/>
              <w:bottom w:w="100" w:type="dxa"/>
              <w:right w:w="100" w:type="dxa"/>
            </w:tcMar>
          </w:tcPr>
          <w:p w14:paraId="372F95CF"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3792F4A6"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1BC064F7" w14:textId="77777777" w:rsidR="001920FF" w:rsidRDefault="001920FF">
            <w:pPr>
              <w:widowControl w:val="0"/>
              <w:pBdr>
                <w:top w:val="nil"/>
                <w:left w:val="nil"/>
                <w:bottom w:val="nil"/>
                <w:right w:val="nil"/>
                <w:between w:val="nil"/>
              </w:pBdr>
              <w:spacing w:line="240" w:lineRule="auto"/>
              <w:rPr>
                <w:sz w:val="20"/>
                <w:szCs w:val="20"/>
              </w:rPr>
            </w:pPr>
          </w:p>
        </w:tc>
      </w:tr>
      <w:tr w:rsidR="001920FF" w14:paraId="2BD7C972" w14:textId="77777777">
        <w:trPr>
          <w:trHeight w:val="420"/>
        </w:trPr>
        <w:tc>
          <w:tcPr>
            <w:tcW w:w="1305" w:type="dxa"/>
            <w:shd w:val="clear" w:color="auto" w:fill="auto"/>
            <w:tcMar>
              <w:top w:w="100" w:type="dxa"/>
              <w:left w:w="100" w:type="dxa"/>
              <w:bottom w:w="100" w:type="dxa"/>
              <w:right w:w="100" w:type="dxa"/>
            </w:tcMar>
          </w:tcPr>
          <w:p w14:paraId="4F026CF9"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RDV-009</w:t>
            </w:r>
          </w:p>
        </w:tc>
        <w:tc>
          <w:tcPr>
            <w:tcW w:w="1350" w:type="dxa"/>
            <w:vMerge w:val="restart"/>
            <w:shd w:val="clear" w:color="auto" w:fill="auto"/>
            <w:tcMar>
              <w:top w:w="100" w:type="dxa"/>
              <w:left w:w="100" w:type="dxa"/>
              <w:bottom w:w="100" w:type="dxa"/>
              <w:right w:w="100" w:type="dxa"/>
            </w:tcMar>
          </w:tcPr>
          <w:p w14:paraId="2B1B7CC7" w14:textId="77777777" w:rsidR="001920FF" w:rsidRDefault="00075994">
            <w:pPr>
              <w:widowControl w:val="0"/>
              <w:pBdr>
                <w:top w:val="nil"/>
                <w:left w:val="nil"/>
                <w:bottom w:val="nil"/>
                <w:right w:val="nil"/>
                <w:between w:val="nil"/>
              </w:pBdr>
              <w:spacing w:line="240" w:lineRule="auto"/>
              <w:rPr>
                <w:sz w:val="20"/>
                <w:szCs w:val="20"/>
              </w:rPr>
            </w:pPr>
            <w:r>
              <w:rPr>
                <w:sz w:val="20"/>
                <w:szCs w:val="20"/>
              </w:rPr>
              <w:t>Approach</w:t>
            </w:r>
          </w:p>
        </w:tc>
        <w:tc>
          <w:tcPr>
            <w:tcW w:w="1575" w:type="dxa"/>
            <w:vMerge w:val="restart"/>
            <w:shd w:val="clear" w:color="auto" w:fill="auto"/>
            <w:tcMar>
              <w:top w:w="100" w:type="dxa"/>
              <w:left w:w="100" w:type="dxa"/>
              <w:bottom w:w="100" w:type="dxa"/>
              <w:right w:w="100" w:type="dxa"/>
            </w:tcMar>
          </w:tcPr>
          <w:p w14:paraId="588E9C7B" w14:textId="77777777" w:rsidR="001920FF" w:rsidRDefault="00075994">
            <w:pPr>
              <w:widowControl w:val="0"/>
              <w:spacing w:line="240" w:lineRule="auto"/>
              <w:rPr>
                <w:sz w:val="20"/>
                <w:szCs w:val="20"/>
              </w:rPr>
            </w:pPr>
            <w:r>
              <w:rPr>
                <w:sz w:val="20"/>
                <w:szCs w:val="20"/>
              </w:rPr>
              <w:t>visiting vehicle</w:t>
            </w:r>
          </w:p>
        </w:tc>
        <w:tc>
          <w:tcPr>
            <w:tcW w:w="5715" w:type="dxa"/>
            <w:shd w:val="clear" w:color="auto" w:fill="auto"/>
            <w:tcMar>
              <w:top w:w="100" w:type="dxa"/>
              <w:left w:w="100" w:type="dxa"/>
              <w:bottom w:w="100" w:type="dxa"/>
              <w:right w:w="100" w:type="dxa"/>
            </w:tcMar>
          </w:tcPr>
          <w:p w14:paraId="721611BE" w14:textId="77777777" w:rsidR="001920FF" w:rsidRDefault="00075994">
            <w:pPr>
              <w:widowControl w:val="0"/>
              <w:pBdr>
                <w:top w:val="nil"/>
                <w:left w:val="nil"/>
                <w:bottom w:val="nil"/>
                <w:right w:val="nil"/>
                <w:between w:val="nil"/>
              </w:pBdr>
              <w:spacing w:line="240" w:lineRule="auto"/>
              <w:rPr>
                <w:sz w:val="20"/>
                <w:szCs w:val="20"/>
              </w:rPr>
            </w:pPr>
            <w:r>
              <w:rPr>
                <w:sz w:val="20"/>
                <w:szCs w:val="20"/>
              </w:rPr>
              <w:t>When a visiting vehicle flies in automated mode, the visiting vehicle shall monitor the predefined “Automatic Abort Corridor” and perform an abort automatically if it senses a corridor violation.</w:t>
            </w:r>
          </w:p>
        </w:tc>
        <w:tc>
          <w:tcPr>
            <w:tcW w:w="4590" w:type="dxa"/>
            <w:vMerge w:val="restart"/>
            <w:shd w:val="clear" w:color="auto" w:fill="auto"/>
            <w:tcMar>
              <w:top w:w="100" w:type="dxa"/>
              <w:left w:w="100" w:type="dxa"/>
              <w:bottom w:w="100" w:type="dxa"/>
              <w:right w:w="100" w:type="dxa"/>
            </w:tcMar>
          </w:tcPr>
          <w:p w14:paraId="53B397EA" w14:textId="7A00FB61" w:rsidR="001920FF" w:rsidRDefault="00075994">
            <w:pPr>
              <w:widowControl w:val="0"/>
              <w:pBdr>
                <w:top w:val="nil"/>
                <w:left w:val="nil"/>
                <w:bottom w:val="nil"/>
                <w:right w:val="nil"/>
                <w:between w:val="nil"/>
              </w:pBdr>
              <w:spacing w:line="240" w:lineRule="auto"/>
              <w:rPr>
                <w:sz w:val="20"/>
                <w:szCs w:val="20"/>
              </w:rPr>
            </w:pPr>
            <w:r w:rsidRPr="00E53B0F">
              <w:rPr>
                <w:color w:val="FF0000"/>
                <w:sz w:val="20"/>
                <w:szCs w:val="20"/>
              </w:rPr>
              <w:t>In automated mode, if abs(aiming angle) &gt;= 7.5°, the automatic abort command of  the visiting vehicle shall be issued in [</w:t>
            </w:r>
            <w:r w:rsidR="000B5C27" w:rsidRPr="00E53B0F">
              <w:rPr>
                <w:color w:val="FF0000"/>
                <w:sz w:val="20"/>
                <w:szCs w:val="20"/>
              </w:rPr>
              <w:t xml:space="preserve"> T1</w:t>
            </w:r>
            <w:r w:rsidR="00CC7CC2" w:rsidRPr="00E53B0F">
              <w:rPr>
                <w:color w:val="FF0000"/>
                <w:sz w:val="20"/>
                <w:szCs w:val="20"/>
              </w:rPr>
              <w:t>,</w:t>
            </w:r>
            <w:r w:rsidR="000B5C27" w:rsidRPr="00E53B0F">
              <w:rPr>
                <w:color w:val="FF0000"/>
                <w:sz w:val="20"/>
                <w:szCs w:val="20"/>
              </w:rPr>
              <w:t xml:space="preserve"> </w:t>
            </w:r>
            <w:r w:rsidR="002E7DE8" w:rsidRPr="00E53B0F">
              <w:rPr>
                <w:color w:val="FF0000"/>
                <w:sz w:val="20"/>
                <w:szCs w:val="20"/>
              </w:rPr>
              <w:t>e.g.</w:t>
            </w:r>
            <w:r w:rsidRPr="00E53B0F">
              <w:rPr>
                <w:color w:val="FF0000"/>
                <w:sz w:val="20"/>
                <w:szCs w:val="20"/>
              </w:rPr>
              <w:t xml:space="preserve"> </w:t>
            </w:r>
            <w:r w:rsidRPr="00E53B0F">
              <w:rPr>
                <w:color w:val="FF0000"/>
                <w:sz w:val="20"/>
                <w:szCs w:val="20"/>
                <w:highlight w:val="yellow"/>
              </w:rPr>
              <w:t>0.1ms</w:t>
            </w:r>
            <w:r w:rsidRPr="00E53B0F">
              <w:rPr>
                <w:color w:val="FF0000"/>
                <w:sz w:val="20"/>
                <w:szCs w:val="20"/>
              </w:rPr>
              <w:t>, yet to decide]</w:t>
            </w:r>
          </w:p>
        </w:tc>
      </w:tr>
      <w:tr w:rsidR="001920FF" w14:paraId="0E46B201" w14:textId="77777777">
        <w:trPr>
          <w:trHeight w:val="420"/>
        </w:trPr>
        <w:tc>
          <w:tcPr>
            <w:tcW w:w="1305" w:type="dxa"/>
            <w:shd w:val="clear" w:color="auto" w:fill="auto"/>
            <w:tcMar>
              <w:top w:w="100" w:type="dxa"/>
              <w:left w:w="100" w:type="dxa"/>
              <w:bottom w:w="100" w:type="dxa"/>
              <w:right w:w="100" w:type="dxa"/>
            </w:tcMar>
          </w:tcPr>
          <w:p w14:paraId="1057E14D"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RDV-010</w:t>
            </w:r>
          </w:p>
        </w:tc>
        <w:tc>
          <w:tcPr>
            <w:tcW w:w="1350" w:type="dxa"/>
            <w:vMerge/>
            <w:shd w:val="clear" w:color="auto" w:fill="auto"/>
            <w:tcMar>
              <w:top w:w="100" w:type="dxa"/>
              <w:left w:w="100" w:type="dxa"/>
              <w:bottom w:w="100" w:type="dxa"/>
              <w:right w:w="100" w:type="dxa"/>
            </w:tcMar>
          </w:tcPr>
          <w:p w14:paraId="166AF402" w14:textId="77777777" w:rsidR="001920FF" w:rsidRDefault="001920FF">
            <w:pPr>
              <w:widowControl w:val="0"/>
              <w:pBdr>
                <w:top w:val="nil"/>
                <w:left w:val="nil"/>
                <w:bottom w:val="nil"/>
                <w:right w:val="nil"/>
                <w:between w:val="nil"/>
              </w:pBdr>
              <w:spacing w:line="240" w:lineRule="auto"/>
            </w:pPr>
          </w:p>
        </w:tc>
        <w:tc>
          <w:tcPr>
            <w:tcW w:w="1575" w:type="dxa"/>
            <w:vMerge/>
            <w:shd w:val="clear" w:color="auto" w:fill="auto"/>
            <w:tcMar>
              <w:top w:w="100" w:type="dxa"/>
              <w:left w:w="100" w:type="dxa"/>
              <w:bottom w:w="100" w:type="dxa"/>
              <w:right w:w="100" w:type="dxa"/>
            </w:tcMar>
          </w:tcPr>
          <w:p w14:paraId="201FAA93" w14:textId="77777777" w:rsidR="001920FF" w:rsidRDefault="001920FF">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9DF8591"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initial upper limit of the AAC shall be ±7.5°</w:t>
            </w:r>
          </w:p>
        </w:tc>
        <w:tc>
          <w:tcPr>
            <w:tcW w:w="4590" w:type="dxa"/>
            <w:vMerge/>
            <w:shd w:val="clear" w:color="auto" w:fill="auto"/>
            <w:tcMar>
              <w:top w:w="100" w:type="dxa"/>
              <w:left w:w="100" w:type="dxa"/>
              <w:bottom w:w="100" w:type="dxa"/>
              <w:right w:w="100" w:type="dxa"/>
            </w:tcMar>
          </w:tcPr>
          <w:p w14:paraId="0F140669" w14:textId="77777777" w:rsidR="001920FF" w:rsidRDefault="001920FF">
            <w:pPr>
              <w:widowControl w:val="0"/>
              <w:pBdr>
                <w:top w:val="nil"/>
                <w:left w:val="nil"/>
                <w:bottom w:val="nil"/>
                <w:right w:val="nil"/>
                <w:between w:val="nil"/>
              </w:pBdr>
              <w:spacing w:line="240" w:lineRule="auto"/>
            </w:pPr>
          </w:p>
        </w:tc>
      </w:tr>
      <w:tr w:rsidR="001920FF" w14:paraId="4E70C6C9" w14:textId="77777777">
        <w:trPr>
          <w:trHeight w:val="420"/>
        </w:trPr>
        <w:tc>
          <w:tcPr>
            <w:tcW w:w="1305" w:type="dxa"/>
            <w:shd w:val="clear" w:color="auto" w:fill="auto"/>
            <w:tcMar>
              <w:top w:w="100" w:type="dxa"/>
              <w:left w:w="100" w:type="dxa"/>
              <w:bottom w:w="100" w:type="dxa"/>
              <w:right w:w="100" w:type="dxa"/>
            </w:tcMar>
          </w:tcPr>
          <w:p w14:paraId="49278B42"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RDV-011</w:t>
            </w:r>
          </w:p>
        </w:tc>
        <w:tc>
          <w:tcPr>
            <w:tcW w:w="1350" w:type="dxa"/>
            <w:vMerge w:val="restart"/>
            <w:shd w:val="clear" w:color="auto" w:fill="auto"/>
            <w:tcMar>
              <w:top w:w="100" w:type="dxa"/>
              <w:left w:w="100" w:type="dxa"/>
              <w:bottom w:w="100" w:type="dxa"/>
              <w:right w:w="100" w:type="dxa"/>
            </w:tcMar>
          </w:tcPr>
          <w:p w14:paraId="0D1633FA" w14:textId="77777777" w:rsidR="001920FF" w:rsidRDefault="00075994">
            <w:pPr>
              <w:widowControl w:val="0"/>
              <w:spacing w:line="240" w:lineRule="auto"/>
              <w:rPr>
                <w:sz w:val="20"/>
                <w:szCs w:val="20"/>
              </w:rPr>
            </w:pPr>
            <w:r>
              <w:rPr>
                <w:sz w:val="20"/>
                <w:szCs w:val="20"/>
              </w:rPr>
              <w:t>Approach</w:t>
            </w:r>
          </w:p>
        </w:tc>
        <w:tc>
          <w:tcPr>
            <w:tcW w:w="1575" w:type="dxa"/>
            <w:vMerge w:val="restart"/>
            <w:shd w:val="clear" w:color="auto" w:fill="auto"/>
            <w:tcMar>
              <w:top w:w="100" w:type="dxa"/>
              <w:left w:w="100" w:type="dxa"/>
              <w:bottom w:w="100" w:type="dxa"/>
              <w:right w:w="100" w:type="dxa"/>
            </w:tcMar>
          </w:tcPr>
          <w:p w14:paraId="27D4BEDC" w14:textId="77777777" w:rsidR="001920FF" w:rsidRDefault="00075994">
            <w:pPr>
              <w:widowControl w:val="0"/>
              <w:spacing w:line="240" w:lineRule="auto"/>
              <w:rPr>
                <w:sz w:val="20"/>
                <w:szCs w:val="20"/>
              </w:rPr>
            </w:pPr>
            <w:r>
              <w:rPr>
                <w:sz w:val="20"/>
                <w:szCs w:val="20"/>
              </w:rPr>
              <w:t>visiting vehicle (crew)</w:t>
            </w:r>
          </w:p>
        </w:tc>
        <w:tc>
          <w:tcPr>
            <w:tcW w:w="5715" w:type="dxa"/>
            <w:shd w:val="clear" w:color="auto" w:fill="auto"/>
            <w:tcMar>
              <w:top w:w="100" w:type="dxa"/>
              <w:left w:w="100" w:type="dxa"/>
              <w:bottom w:w="100" w:type="dxa"/>
              <w:right w:w="100" w:type="dxa"/>
            </w:tcMar>
          </w:tcPr>
          <w:p w14:paraId="27AACAE0" w14:textId="77777777" w:rsidR="001920FF" w:rsidRDefault="00075994">
            <w:pPr>
              <w:widowControl w:val="0"/>
              <w:pBdr>
                <w:top w:val="nil"/>
                <w:left w:val="nil"/>
                <w:bottom w:val="nil"/>
                <w:right w:val="nil"/>
                <w:between w:val="nil"/>
              </w:pBdr>
              <w:spacing w:line="240" w:lineRule="auto"/>
              <w:rPr>
                <w:sz w:val="20"/>
                <w:szCs w:val="20"/>
              </w:rPr>
            </w:pPr>
            <w:r>
              <w:rPr>
                <w:sz w:val="20"/>
                <w:szCs w:val="20"/>
              </w:rPr>
              <w:t>Any spacecraft crew (visiting vehicle or target vehicle), or ground operator shall monitor a predefined “Manual Abort Corridor”.</w:t>
            </w:r>
          </w:p>
        </w:tc>
        <w:tc>
          <w:tcPr>
            <w:tcW w:w="4590" w:type="dxa"/>
            <w:vMerge w:val="restart"/>
            <w:shd w:val="clear" w:color="auto" w:fill="auto"/>
            <w:tcMar>
              <w:top w:w="100" w:type="dxa"/>
              <w:left w:w="100" w:type="dxa"/>
              <w:bottom w:w="100" w:type="dxa"/>
              <w:right w:w="100" w:type="dxa"/>
            </w:tcMar>
          </w:tcPr>
          <w:p w14:paraId="5E35BBC1" w14:textId="77777777" w:rsidR="001920FF" w:rsidRDefault="00075994">
            <w:pPr>
              <w:widowControl w:val="0"/>
              <w:spacing w:line="240" w:lineRule="auto"/>
              <w:rPr>
                <w:sz w:val="20"/>
                <w:szCs w:val="20"/>
              </w:rPr>
            </w:pPr>
            <w:r>
              <w:rPr>
                <w:sz w:val="20"/>
                <w:szCs w:val="20"/>
              </w:rPr>
              <w:t xml:space="preserve">If abs(aiming angle) &gt;=10°, the crew of the visiting vehicle shall issue abort command. </w:t>
            </w:r>
          </w:p>
        </w:tc>
      </w:tr>
      <w:tr w:rsidR="001920FF" w14:paraId="24766C9E" w14:textId="77777777">
        <w:trPr>
          <w:trHeight w:val="420"/>
        </w:trPr>
        <w:tc>
          <w:tcPr>
            <w:tcW w:w="1305" w:type="dxa"/>
            <w:shd w:val="clear" w:color="auto" w:fill="auto"/>
            <w:tcMar>
              <w:top w:w="100" w:type="dxa"/>
              <w:left w:w="100" w:type="dxa"/>
              <w:bottom w:w="100" w:type="dxa"/>
              <w:right w:w="100" w:type="dxa"/>
            </w:tcMar>
          </w:tcPr>
          <w:p w14:paraId="5786E788"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RDV-012</w:t>
            </w:r>
          </w:p>
        </w:tc>
        <w:tc>
          <w:tcPr>
            <w:tcW w:w="1350" w:type="dxa"/>
            <w:vMerge/>
            <w:shd w:val="clear" w:color="auto" w:fill="auto"/>
            <w:tcMar>
              <w:top w:w="100" w:type="dxa"/>
              <w:left w:w="100" w:type="dxa"/>
              <w:bottom w:w="100" w:type="dxa"/>
              <w:right w:w="100" w:type="dxa"/>
            </w:tcMar>
          </w:tcPr>
          <w:p w14:paraId="6D6D366D" w14:textId="77777777" w:rsidR="001920FF" w:rsidRDefault="001920FF">
            <w:pPr>
              <w:widowControl w:val="0"/>
              <w:pBdr>
                <w:top w:val="nil"/>
                <w:left w:val="nil"/>
                <w:bottom w:val="nil"/>
                <w:right w:val="nil"/>
                <w:between w:val="nil"/>
              </w:pBdr>
              <w:spacing w:line="240" w:lineRule="auto"/>
              <w:rPr>
                <w:sz w:val="20"/>
                <w:szCs w:val="20"/>
              </w:rPr>
            </w:pPr>
          </w:p>
        </w:tc>
        <w:tc>
          <w:tcPr>
            <w:tcW w:w="1575" w:type="dxa"/>
            <w:vMerge/>
            <w:shd w:val="clear" w:color="auto" w:fill="auto"/>
            <w:tcMar>
              <w:top w:w="100" w:type="dxa"/>
              <w:left w:w="100" w:type="dxa"/>
              <w:bottom w:w="100" w:type="dxa"/>
              <w:right w:w="100" w:type="dxa"/>
            </w:tcMar>
          </w:tcPr>
          <w:p w14:paraId="11CDF4A1"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252E6FE0" w14:textId="77777777" w:rsidR="001920FF" w:rsidRDefault="00075994">
            <w:pPr>
              <w:widowControl w:val="0"/>
              <w:pBdr>
                <w:top w:val="nil"/>
                <w:left w:val="nil"/>
                <w:bottom w:val="nil"/>
                <w:right w:val="nil"/>
                <w:between w:val="nil"/>
              </w:pBdr>
              <w:spacing w:line="240" w:lineRule="auto"/>
              <w:rPr>
                <w:sz w:val="20"/>
                <w:szCs w:val="20"/>
              </w:rPr>
            </w:pPr>
            <w:r>
              <w:rPr>
                <w:sz w:val="20"/>
                <w:szCs w:val="20"/>
              </w:rPr>
              <w:t>Any spacecraft crew (visiting vehicle or target vehicle), or ground operator shall execute an abort command to the visiting vehicle if they observe a violation of the manual abort corridor.</w:t>
            </w:r>
          </w:p>
        </w:tc>
        <w:tc>
          <w:tcPr>
            <w:tcW w:w="4590" w:type="dxa"/>
            <w:vMerge/>
            <w:shd w:val="clear" w:color="auto" w:fill="auto"/>
            <w:tcMar>
              <w:top w:w="100" w:type="dxa"/>
              <w:left w:w="100" w:type="dxa"/>
              <w:bottom w:w="100" w:type="dxa"/>
              <w:right w:w="100" w:type="dxa"/>
            </w:tcMar>
          </w:tcPr>
          <w:p w14:paraId="01869E60" w14:textId="77777777" w:rsidR="001920FF" w:rsidRDefault="001920FF">
            <w:pPr>
              <w:widowControl w:val="0"/>
              <w:pBdr>
                <w:top w:val="nil"/>
                <w:left w:val="nil"/>
                <w:bottom w:val="nil"/>
                <w:right w:val="nil"/>
                <w:between w:val="nil"/>
              </w:pBdr>
              <w:spacing w:line="240" w:lineRule="auto"/>
              <w:rPr>
                <w:sz w:val="20"/>
                <w:szCs w:val="20"/>
              </w:rPr>
            </w:pPr>
          </w:p>
        </w:tc>
      </w:tr>
      <w:tr w:rsidR="001920FF" w14:paraId="1A8E480C" w14:textId="77777777">
        <w:trPr>
          <w:trHeight w:val="420"/>
        </w:trPr>
        <w:tc>
          <w:tcPr>
            <w:tcW w:w="1305" w:type="dxa"/>
            <w:shd w:val="clear" w:color="auto" w:fill="auto"/>
            <w:tcMar>
              <w:top w:w="100" w:type="dxa"/>
              <w:left w:w="100" w:type="dxa"/>
              <w:bottom w:w="100" w:type="dxa"/>
              <w:right w:w="100" w:type="dxa"/>
            </w:tcMar>
          </w:tcPr>
          <w:p w14:paraId="6E31B586" w14:textId="77777777" w:rsidR="001920FF" w:rsidRDefault="00075994">
            <w:pPr>
              <w:widowControl w:val="0"/>
              <w:pBdr>
                <w:top w:val="nil"/>
                <w:left w:val="nil"/>
                <w:bottom w:val="nil"/>
                <w:right w:val="nil"/>
                <w:between w:val="nil"/>
              </w:pBdr>
              <w:spacing w:line="240" w:lineRule="auto"/>
              <w:rPr>
                <w:sz w:val="20"/>
                <w:szCs w:val="20"/>
              </w:rPr>
            </w:pPr>
            <w:r>
              <w:rPr>
                <w:sz w:val="20"/>
                <w:szCs w:val="20"/>
              </w:rPr>
              <w:lastRenderedPageBreak/>
              <w:t>RDV-013</w:t>
            </w:r>
          </w:p>
        </w:tc>
        <w:tc>
          <w:tcPr>
            <w:tcW w:w="1350" w:type="dxa"/>
            <w:vMerge/>
            <w:shd w:val="clear" w:color="auto" w:fill="auto"/>
            <w:tcMar>
              <w:top w:w="100" w:type="dxa"/>
              <w:left w:w="100" w:type="dxa"/>
              <w:bottom w:w="100" w:type="dxa"/>
              <w:right w:w="100" w:type="dxa"/>
            </w:tcMar>
          </w:tcPr>
          <w:p w14:paraId="040DD001" w14:textId="77777777" w:rsidR="001920FF" w:rsidRDefault="001920FF">
            <w:pPr>
              <w:widowControl w:val="0"/>
              <w:pBdr>
                <w:top w:val="nil"/>
                <w:left w:val="nil"/>
                <w:bottom w:val="nil"/>
                <w:right w:val="nil"/>
                <w:between w:val="nil"/>
              </w:pBdr>
              <w:spacing w:line="240" w:lineRule="auto"/>
              <w:rPr>
                <w:sz w:val="20"/>
                <w:szCs w:val="20"/>
              </w:rPr>
            </w:pPr>
          </w:p>
        </w:tc>
        <w:tc>
          <w:tcPr>
            <w:tcW w:w="1575" w:type="dxa"/>
            <w:vMerge/>
            <w:shd w:val="clear" w:color="auto" w:fill="auto"/>
            <w:tcMar>
              <w:top w:w="100" w:type="dxa"/>
              <w:left w:w="100" w:type="dxa"/>
              <w:bottom w:w="100" w:type="dxa"/>
              <w:right w:w="100" w:type="dxa"/>
            </w:tcMar>
          </w:tcPr>
          <w:p w14:paraId="20F16B0A"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68A42CB5"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initial size of the MAC shall be ±10°</w:t>
            </w:r>
          </w:p>
        </w:tc>
        <w:tc>
          <w:tcPr>
            <w:tcW w:w="4590" w:type="dxa"/>
            <w:vMerge/>
            <w:shd w:val="clear" w:color="auto" w:fill="auto"/>
            <w:tcMar>
              <w:top w:w="100" w:type="dxa"/>
              <w:left w:w="100" w:type="dxa"/>
              <w:bottom w:w="100" w:type="dxa"/>
              <w:right w:w="100" w:type="dxa"/>
            </w:tcMar>
          </w:tcPr>
          <w:p w14:paraId="7D53FFEE" w14:textId="77777777" w:rsidR="001920FF" w:rsidRDefault="001920FF">
            <w:pPr>
              <w:widowControl w:val="0"/>
              <w:pBdr>
                <w:top w:val="nil"/>
                <w:left w:val="nil"/>
                <w:bottom w:val="nil"/>
                <w:right w:val="nil"/>
                <w:between w:val="nil"/>
              </w:pBdr>
              <w:spacing w:line="240" w:lineRule="auto"/>
              <w:rPr>
                <w:sz w:val="20"/>
                <w:szCs w:val="20"/>
              </w:rPr>
            </w:pPr>
          </w:p>
        </w:tc>
      </w:tr>
      <w:tr w:rsidR="001920FF" w14:paraId="25107244" w14:textId="77777777">
        <w:trPr>
          <w:trHeight w:val="420"/>
        </w:trPr>
        <w:tc>
          <w:tcPr>
            <w:tcW w:w="1305" w:type="dxa"/>
            <w:shd w:val="clear" w:color="auto" w:fill="auto"/>
            <w:tcMar>
              <w:top w:w="100" w:type="dxa"/>
              <w:left w:w="100" w:type="dxa"/>
              <w:bottom w:w="100" w:type="dxa"/>
              <w:right w:w="100" w:type="dxa"/>
            </w:tcMar>
          </w:tcPr>
          <w:p w14:paraId="5F6EAE21"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341B038D" w14:textId="77777777" w:rsidR="001920FF" w:rsidRDefault="001920FF">
            <w:pPr>
              <w:widowControl w:val="0"/>
              <w:pBdr>
                <w:top w:val="nil"/>
                <w:left w:val="nil"/>
                <w:bottom w:val="nil"/>
                <w:right w:val="nil"/>
                <w:between w:val="nil"/>
              </w:pBdr>
              <w:spacing w:line="240" w:lineRule="auto"/>
              <w:rPr>
                <w:sz w:val="20"/>
                <w:szCs w:val="20"/>
              </w:rPr>
            </w:pPr>
          </w:p>
        </w:tc>
        <w:tc>
          <w:tcPr>
            <w:tcW w:w="1575" w:type="dxa"/>
            <w:shd w:val="clear" w:color="auto" w:fill="auto"/>
            <w:tcMar>
              <w:top w:w="100" w:type="dxa"/>
              <w:left w:w="100" w:type="dxa"/>
              <w:bottom w:w="100" w:type="dxa"/>
              <w:right w:w="100" w:type="dxa"/>
            </w:tcMar>
          </w:tcPr>
          <w:p w14:paraId="0B6410B7" w14:textId="77777777" w:rsidR="001920FF" w:rsidRDefault="001920FF">
            <w:pPr>
              <w:widowControl w:val="0"/>
              <w:pBdr>
                <w:top w:val="nil"/>
                <w:left w:val="nil"/>
                <w:bottom w:val="nil"/>
                <w:right w:val="nil"/>
                <w:between w:val="nil"/>
              </w:pBdr>
              <w:spacing w:line="240" w:lineRule="auto"/>
              <w:rPr>
                <w:sz w:val="20"/>
                <w:szCs w:val="20"/>
              </w:rPr>
            </w:pPr>
          </w:p>
        </w:tc>
        <w:tc>
          <w:tcPr>
            <w:tcW w:w="5715" w:type="dxa"/>
            <w:shd w:val="clear" w:color="auto" w:fill="auto"/>
            <w:tcMar>
              <w:top w:w="100" w:type="dxa"/>
              <w:left w:w="100" w:type="dxa"/>
              <w:bottom w:w="100" w:type="dxa"/>
              <w:right w:w="100" w:type="dxa"/>
            </w:tcMar>
          </w:tcPr>
          <w:p w14:paraId="18E203D1"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31B91968" w14:textId="77777777" w:rsidR="001920FF" w:rsidRDefault="001920FF">
            <w:pPr>
              <w:widowControl w:val="0"/>
              <w:pBdr>
                <w:top w:val="nil"/>
                <w:left w:val="nil"/>
                <w:bottom w:val="nil"/>
                <w:right w:val="nil"/>
                <w:between w:val="nil"/>
              </w:pBdr>
              <w:spacing w:line="240" w:lineRule="auto"/>
              <w:rPr>
                <w:sz w:val="20"/>
                <w:szCs w:val="20"/>
              </w:rPr>
            </w:pPr>
          </w:p>
        </w:tc>
      </w:tr>
      <w:tr w:rsidR="001920FF" w14:paraId="623BCF89" w14:textId="77777777">
        <w:trPr>
          <w:trHeight w:val="420"/>
        </w:trPr>
        <w:tc>
          <w:tcPr>
            <w:tcW w:w="1305" w:type="dxa"/>
            <w:shd w:val="clear" w:color="auto" w:fill="auto"/>
            <w:tcMar>
              <w:top w:w="100" w:type="dxa"/>
              <w:left w:w="100" w:type="dxa"/>
              <w:bottom w:w="100" w:type="dxa"/>
              <w:right w:w="100" w:type="dxa"/>
            </w:tcMar>
          </w:tcPr>
          <w:p w14:paraId="02FC591F"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RDV-016</w:t>
            </w:r>
          </w:p>
        </w:tc>
        <w:tc>
          <w:tcPr>
            <w:tcW w:w="1350" w:type="dxa"/>
            <w:shd w:val="clear" w:color="auto" w:fill="auto"/>
            <w:tcMar>
              <w:top w:w="100" w:type="dxa"/>
              <w:left w:w="100" w:type="dxa"/>
              <w:bottom w:w="100" w:type="dxa"/>
              <w:right w:w="100" w:type="dxa"/>
            </w:tcMar>
          </w:tcPr>
          <w:p w14:paraId="25F3B981" w14:textId="77777777" w:rsidR="001920FF" w:rsidRDefault="00075994">
            <w:pPr>
              <w:widowControl w:val="0"/>
              <w:pBdr>
                <w:top w:val="nil"/>
                <w:left w:val="nil"/>
                <w:bottom w:val="nil"/>
                <w:right w:val="nil"/>
                <w:between w:val="nil"/>
              </w:pBdr>
              <w:spacing w:line="240" w:lineRule="auto"/>
              <w:rPr>
                <w:sz w:val="20"/>
                <w:szCs w:val="20"/>
              </w:rPr>
            </w:pPr>
            <w:r>
              <w:rPr>
                <w:sz w:val="20"/>
                <w:szCs w:val="20"/>
              </w:rPr>
              <w:t>Berthing Capture</w:t>
            </w:r>
          </w:p>
        </w:tc>
        <w:tc>
          <w:tcPr>
            <w:tcW w:w="1575" w:type="dxa"/>
            <w:shd w:val="clear" w:color="auto" w:fill="auto"/>
            <w:tcMar>
              <w:top w:w="100" w:type="dxa"/>
              <w:left w:w="100" w:type="dxa"/>
              <w:bottom w:w="100" w:type="dxa"/>
              <w:right w:w="100" w:type="dxa"/>
            </w:tcMar>
          </w:tcPr>
          <w:p w14:paraId="12204909" w14:textId="77777777" w:rsidR="001920FF" w:rsidRDefault="00075994">
            <w:pPr>
              <w:widowControl w:val="0"/>
              <w:pBdr>
                <w:top w:val="nil"/>
                <w:left w:val="nil"/>
                <w:bottom w:val="nil"/>
                <w:right w:val="nil"/>
                <w:between w:val="nil"/>
              </w:pBdr>
              <w:spacing w:line="240" w:lineRule="auto"/>
              <w:rPr>
                <w:sz w:val="20"/>
                <w:szCs w:val="20"/>
              </w:rPr>
            </w:pPr>
            <w:r>
              <w:rPr>
                <w:sz w:val="20"/>
                <w:szCs w:val="20"/>
              </w:rPr>
              <w:t>Visiting vehicle</w:t>
            </w:r>
          </w:p>
        </w:tc>
        <w:tc>
          <w:tcPr>
            <w:tcW w:w="5715" w:type="dxa"/>
            <w:shd w:val="clear" w:color="auto" w:fill="auto"/>
            <w:tcMar>
              <w:top w:w="100" w:type="dxa"/>
              <w:left w:w="100" w:type="dxa"/>
              <w:bottom w:w="100" w:type="dxa"/>
              <w:right w:w="100" w:type="dxa"/>
            </w:tcMar>
          </w:tcPr>
          <w:p w14:paraId="7B9E871A"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net velocity of the visiting vehicle shall be less than 8 millimeters per second (mm/s), root sum squared (RSS)</w:t>
            </w:r>
          </w:p>
          <w:p w14:paraId="0BB1F06D"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4461425D" w14:textId="77777777" w:rsidR="001920FF" w:rsidRDefault="00075994">
            <w:pPr>
              <w:widowControl w:val="0"/>
              <w:pBdr>
                <w:top w:val="nil"/>
                <w:left w:val="nil"/>
                <w:bottom w:val="nil"/>
                <w:right w:val="nil"/>
                <w:between w:val="nil"/>
              </w:pBdr>
              <w:spacing w:line="240" w:lineRule="auto"/>
              <w:rPr>
                <w:sz w:val="20"/>
                <w:szCs w:val="20"/>
              </w:rPr>
            </w:pPr>
            <w:r>
              <w:rPr>
                <w:sz w:val="20"/>
                <w:szCs w:val="20"/>
              </w:rPr>
              <w:t>In berthing mode, the visiting vehicle shall always satisfy velocity &lt;= 8.</w:t>
            </w:r>
          </w:p>
        </w:tc>
      </w:tr>
      <w:tr w:rsidR="001920FF" w14:paraId="68F2004D" w14:textId="77777777">
        <w:trPr>
          <w:trHeight w:val="420"/>
        </w:trPr>
        <w:tc>
          <w:tcPr>
            <w:tcW w:w="1305" w:type="dxa"/>
            <w:shd w:val="clear" w:color="auto" w:fill="auto"/>
            <w:tcMar>
              <w:top w:w="100" w:type="dxa"/>
              <w:left w:w="100" w:type="dxa"/>
              <w:bottom w:w="100" w:type="dxa"/>
              <w:right w:w="100" w:type="dxa"/>
            </w:tcMar>
          </w:tcPr>
          <w:p w14:paraId="2B95AE3C"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RDV-017</w:t>
            </w:r>
          </w:p>
        </w:tc>
        <w:tc>
          <w:tcPr>
            <w:tcW w:w="1350" w:type="dxa"/>
            <w:shd w:val="clear" w:color="auto" w:fill="auto"/>
            <w:tcMar>
              <w:top w:w="100" w:type="dxa"/>
              <w:left w:w="100" w:type="dxa"/>
              <w:bottom w:w="100" w:type="dxa"/>
              <w:right w:w="100" w:type="dxa"/>
            </w:tcMar>
          </w:tcPr>
          <w:p w14:paraId="284A0A1E" w14:textId="77777777" w:rsidR="001920FF" w:rsidRDefault="00075994">
            <w:pPr>
              <w:widowControl w:val="0"/>
              <w:spacing w:line="240" w:lineRule="auto"/>
              <w:rPr>
                <w:sz w:val="20"/>
                <w:szCs w:val="20"/>
              </w:rPr>
            </w:pPr>
            <w:r>
              <w:rPr>
                <w:sz w:val="20"/>
                <w:szCs w:val="20"/>
              </w:rPr>
              <w:t>Berthing Capture</w:t>
            </w:r>
          </w:p>
        </w:tc>
        <w:tc>
          <w:tcPr>
            <w:tcW w:w="1575" w:type="dxa"/>
            <w:shd w:val="clear" w:color="auto" w:fill="auto"/>
            <w:tcMar>
              <w:top w:w="100" w:type="dxa"/>
              <w:left w:w="100" w:type="dxa"/>
              <w:bottom w:w="100" w:type="dxa"/>
              <w:right w:w="100" w:type="dxa"/>
            </w:tcMar>
          </w:tcPr>
          <w:p w14:paraId="3B72DDF7" w14:textId="77777777" w:rsidR="001920FF" w:rsidRDefault="00075994">
            <w:pPr>
              <w:widowControl w:val="0"/>
              <w:spacing w:line="240" w:lineRule="auto"/>
              <w:rPr>
                <w:sz w:val="20"/>
                <w:szCs w:val="20"/>
              </w:rPr>
            </w:pPr>
            <w:r>
              <w:rPr>
                <w:sz w:val="20"/>
                <w:szCs w:val="20"/>
              </w:rPr>
              <w:t>Visiting vehicle</w:t>
            </w:r>
          </w:p>
        </w:tc>
        <w:tc>
          <w:tcPr>
            <w:tcW w:w="5715" w:type="dxa"/>
            <w:shd w:val="clear" w:color="auto" w:fill="auto"/>
            <w:tcMar>
              <w:top w:w="100" w:type="dxa"/>
              <w:left w:w="100" w:type="dxa"/>
              <w:bottom w:w="100" w:type="dxa"/>
              <w:right w:w="100" w:type="dxa"/>
            </w:tcMar>
          </w:tcPr>
          <w:p w14:paraId="40BA27FE"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net angular velocity shall be less than 0.04 degrees per second (deg/s) RSS &lt;TBC 3-10&gt; for the duration of the capture operation.</w:t>
            </w:r>
          </w:p>
          <w:p w14:paraId="409D1E41"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669E7B6D" w14:textId="77777777" w:rsidR="001920FF" w:rsidRDefault="00075994">
            <w:pPr>
              <w:widowControl w:val="0"/>
              <w:pBdr>
                <w:top w:val="nil"/>
                <w:left w:val="nil"/>
                <w:bottom w:val="nil"/>
                <w:right w:val="nil"/>
                <w:between w:val="nil"/>
              </w:pBdr>
              <w:spacing w:line="240" w:lineRule="auto"/>
              <w:rPr>
                <w:sz w:val="20"/>
                <w:szCs w:val="20"/>
              </w:rPr>
            </w:pPr>
            <w:r>
              <w:rPr>
                <w:sz w:val="20"/>
                <w:szCs w:val="20"/>
              </w:rPr>
              <w:t>In capture mode, the visiting vehicle shall always satisfy angular_velocity &lt;= 0.04</w:t>
            </w:r>
          </w:p>
        </w:tc>
      </w:tr>
      <w:tr w:rsidR="001920FF" w14:paraId="49194DD6" w14:textId="77777777">
        <w:trPr>
          <w:trHeight w:val="420"/>
        </w:trPr>
        <w:tc>
          <w:tcPr>
            <w:tcW w:w="1305" w:type="dxa"/>
            <w:shd w:val="clear" w:color="auto" w:fill="auto"/>
            <w:tcMar>
              <w:top w:w="100" w:type="dxa"/>
              <w:left w:w="100" w:type="dxa"/>
              <w:bottom w:w="100" w:type="dxa"/>
              <w:right w:w="100" w:type="dxa"/>
            </w:tcMar>
          </w:tcPr>
          <w:p w14:paraId="270285E8" w14:textId="77777777" w:rsidR="001920FF" w:rsidRDefault="00075994">
            <w:pPr>
              <w:widowControl w:val="0"/>
              <w:pBdr>
                <w:top w:val="nil"/>
                <w:left w:val="nil"/>
                <w:bottom w:val="nil"/>
                <w:right w:val="nil"/>
                <w:between w:val="nil"/>
              </w:pBdr>
              <w:spacing w:line="240" w:lineRule="auto"/>
              <w:rPr>
                <w:sz w:val="20"/>
                <w:szCs w:val="20"/>
              </w:rPr>
            </w:pPr>
            <w:r>
              <w:rPr>
                <w:sz w:val="20"/>
                <w:szCs w:val="20"/>
              </w:rPr>
              <w:t>RDV-018</w:t>
            </w:r>
          </w:p>
        </w:tc>
        <w:tc>
          <w:tcPr>
            <w:tcW w:w="1350" w:type="dxa"/>
            <w:shd w:val="clear" w:color="auto" w:fill="auto"/>
            <w:tcMar>
              <w:top w:w="100" w:type="dxa"/>
              <w:left w:w="100" w:type="dxa"/>
              <w:bottom w:w="100" w:type="dxa"/>
              <w:right w:w="100" w:type="dxa"/>
            </w:tcMar>
          </w:tcPr>
          <w:p w14:paraId="26D7D965" w14:textId="77777777" w:rsidR="001920FF" w:rsidRDefault="00075994">
            <w:pPr>
              <w:widowControl w:val="0"/>
              <w:spacing w:line="240" w:lineRule="auto"/>
              <w:rPr>
                <w:sz w:val="20"/>
                <w:szCs w:val="20"/>
              </w:rPr>
            </w:pPr>
            <w:r>
              <w:rPr>
                <w:sz w:val="20"/>
                <w:szCs w:val="20"/>
              </w:rPr>
              <w:t>Berthing Capture</w:t>
            </w:r>
          </w:p>
        </w:tc>
        <w:tc>
          <w:tcPr>
            <w:tcW w:w="1575" w:type="dxa"/>
            <w:shd w:val="clear" w:color="auto" w:fill="auto"/>
            <w:tcMar>
              <w:top w:w="100" w:type="dxa"/>
              <w:left w:w="100" w:type="dxa"/>
              <w:bottom w:w="100" w:type="dxa"/>
              <w:right w:w="100" w:type="dxa"/>
            </w:tcMar>
          </w:tcPr>
          <w:p w14:paraId="41BBAF70" w14:textId="77777777" w:rsidR="001920FF" w:rsidRDefault="00075994">
            <w:pPr>
              <w:widowControl w:val="0"/>
              <w:spacing w:line="240" w:lineRule="auto"/>
              <w:rPr>
                <w:sz w:val="20"/>
                <w:szCs w:val="20"/>
              </w:rPr>
            </w:pPr>
            <w:r>
              <w:rPr>
                <w:sz w:val="20"/>
                <w:szCs w:val="20"/>
              </w:rPr>
              <w:t>Visiting vehicle</w:t>
            </w:r>
          </w:p>
        </w:tc>
        <w:tc>
          <w:tcPr>
            <w:tcW w:w="5715" w:type="dxa"/>
            <w:shd w:val="clear" w:color="auto" w:fill="auto"/>
            <w:tcMar>
              <w:top w:w="100" w:type="dxa"/>
              <w:left w:w="100" w:type="dxa"/>
              <w:bottom w:w="100" w:type="dxa"/>
              <w:right w:w="100" w:type="dxa"/>
            </w:tcMar>
          </w:tcPr>
          <w:p w14:paraId="58463AEC" w14:textId="39646009" w:rsidR="001920FF" w:rsidRDefault="00075994">
            <w:pPr>
              <w:widowControl w:val="0"/>
              <w:pBdr>
                <w:top w:val="nil"/>
                <w:left w:val="nil"/>
                <w:bottom w:val="nil"/>
                <w:right w:val="nil"/>
                <w:between w:val="nil"/>
              </w:pBdr>
              <w:spacing w:line="240" w:lineRule="auto"/>
              <w:rPr>
                <w:sz w:val="20"/>
                <w:szCs w:val="20"/>
              </w:rPr>
            </w:pPr>
            <w:r>
              <w:rPr>
                <w:sz w:val="20"/>
                <w:szCs w:val="20"/>
              </w:rPr>
              <w:t>The visiting vehicle grapple fixture shall be 3.75 m or less from the</w:t>
            </w:r>
            <w:r w:rsidRPr="006157A0">
              <w:rPr>
                <w:sz w:val="20"/>
                <w:szCs w:val="20"/>
                <w:u w:val="single"/>
              </w:rPr>
              <w:t xml:space="preserve"> </w:t>
            </w:r>
            <w:r w:rsidR="007E5B64" w:rsidRPr="006157A0">
              <w:rPr>
                <w:rFonts w:hint="eastAsia"/>
                <w:sz w:val="20"/>
                <w:szCs w:val="20"/>
                <w:u w:val="single"/>
              </w:rPr>
              <w:t>visiting</w:t>
            </w:r>
            <w:r w:rsidR="007E5B64">
              <w:rPr>
                <w:sz w:val="20"/>
                <w:szCs w:val="20"/>
              </w:rPr>
              <w:t xml:space="preserve"> </w:t>
            </w:r>
            <w:r>
              <w:rPr>
                <w:sz w:val="20"/>
                <w:szCs w:val="20"/>
              </w:rPr>
              <w:t>vehicle’s center of mass.</w:t>
            </w:r>
          </w:p>
          <w:p w14:paraId="15F17C58" w14:textId="5447979C" w:rsidR="00CC63D7" w:rsidRPr="00CC63D7" w:rsidRDefault="00CC63D7">
            <w:pPr>
              <w:widowControl w:val="0"/>
              <w:pBdr>
                <w:top w:val="nil"/>
                <w:left w:val="nil"/>
                <w:bottom w:val="nil"/>
                <w:right w:val="nil"/>
                <w:between w:val="nil"/>
              </w:pBdr>
              <w:spacing w:line="240" w:lineRule="auto"/>
              <w:rPr>
                <w:sz w:val="20"/>
                <w:szCs w:val="20"/>
                <w:lang w:val="fr-FR"/>
              </w:rPr>
            </w:pPr>
            <w:r>
              <w:rPr>
                <w:rFonts w:hint="eastAsia"/>
                <w:sz w:val="20"/>
                <w:szCs w:val="20"/>
                <w:lang w:val="fr-FR"/>
              </w:rPr>
              <w:t>防止抓捕的时候不平衡</w:t>
            </w:r>
          </w:p>
          <w:p w14:paraId="194F4468"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11000700" w14:textId="4CE56A01" w:rsidR="001920FF" w:rsidRDefault="00075994">
            <w:pPr>
              <w:widowControl w:val="0"/>
              <w:spacing w:line="240" w:lineRule="auto"/>
              <w:rPr>
                <w:sz w:val="20"/>
                <w:szCs w:val="20"/>
              </w:rPr>
            </w:pPr>
            <w:r w:rsidRPr="006157A0">
              <w:rPr>
                <w:color w:val="FF0000"/>
                <w:sz w:val="20"/>
                <w:szCs w:val="20"/>
              </w:rPr>
              <w:t>In capture mode, the visiting vehicle’s grapple fixture shall always satisfy distance_from_</w:t>
            </w:r>
            <w:r w:rsidR="006157A0">
              <w:rPr>
                <w:color w:val="FF0000"/>
                <w:sz w:val="20"/>
                <w:szCs w:val="20"/>
              </w:rPr>
              <w:t>visiting_</w:t>
            </w:r>
            <w:r w:rsidRPr="006157A0">
              <w:rPr>
                <w:color w:val="FF0000"/>
                <w:sz w:val="20"/>
                <w:szCs w:val="20"/>
              </w:rPr>
              <w:t>vehicle</w:t>
            </w:r>
            <w:r w:rsidR="006157A0">
              <w:rPr>
                <w:color w:val="FF0000"/>
                <w:sz w:val="20"/>
                <w:szCs w:val="20"/>
              </w:rPr>
              <w:t>_centerofmass</w:t>
            </w:r>
            <w:r w:rsidRPr="006157A0">
              <w:rPr>
                <w:color w:val="FF0000"/>
                <w:sz w:val="20"/>
                <w:szCs w:val="20"/>
              </w:rPr>
              <w:t xml:space="preserve"> &lt;= 3.75</w:t>
            </w:r>
          </w:p>
        </w:tc>
      </w:tr>
      <w:tr w:rsidR="001920FF" w14:paraId="13191B64" w14:textId="77777777">
        <w:trPr>
          <w:trHeight w:val="420"/>
        </w:trPr>
        <w:tc>
          <w:tcPr>
            <w:tcW w:w="1305" w:type="dxa"/>
            <w:shd w:val="clear" w:color="auto" w:fill="auto"/>
            <w:tcMar>
              <w:top w:w="100" w:type="dxa"/>
              <w:left w:w="100" w:type="dxa"/>
              <w:bottom w:w="100" w:type="dxa"/>
              <w:right w:w="100" w:type="dxa"/>
            </w:tcMar>
          </w:tcPr>
          <w:p w14:paraId="6ACBE57A" w14:textId="77777777" w:rsidR="001920FF" w:rsidRDefault="00075994">
            <w:pPr>
              <w:widowControl w:val="0"/>
              <w:spacing w:line="240" w:lineRule="auto"/>
              <w:rPr>
                <w:sz w:val="20"/>
                <w:szCs w:val="20"/>
              </w:rPr>
            </w:pPr>
            <w:r>
              <w:rPr>
                <w:sz w:val="20"/>
                <w:szCs w:val="20"/>
              </w:rPr>
              <w:t>RDV-019</w:t>
            </w:r>
          </w:p>
        </w:tc>
        <w:tc>
          <w:tcPr>
            <w:tcW w:w="1350" w:type="dxa"/>
            <w:shd w:val="clear" w:color="auto" w:fill="auto"/>
            <w:tcMar>
              <w:top w:w="100" w:type="dxa"/>
              <w:left w:w="100" w:type="dxa"/>
              <w:bottom w:w="100" w:type="dxa"/>
              <w:right w:w="100" w:type="dxa"/>
            </w:tcMar>
          </w:tcPr>
          <w:p w14:paraId="2B2F7840" w14:textId="77777777" w:rsidR="001920FF" w:rsidRDefault="00075994">
            <w:pPr>
              <w:widowControl w:val="0"/>
              <w:spacing w:line="240" w:lineRule="auto"/>
              <w:rPr>
                <w:sz w:val="20"/>
                <w:szCs w:val="20"/>
              </w:rPr>
            </w:pPr>
            <w:r>
              <w:rPr>
                <w:sz w:val="20"/>
                <w:szCs w:val="20"/>
              </w:rPr>
              <w:t>Berthing Capture</w:t>
            </w:r>
          </w:p>
        </w:tc>
        <w:tc>
          <w:tcPr>
            <w:tcW w:w="1575" w:type="dxa"/>
            <w:shd w:val="clear" w:color="auto" w:fill="auto"/>
            <w:tcMar>
              <w:top w:w="100" w:type="dxa"/>
              <w:left w:w="100" w:type="dxa"/>
              <w:bottom w:w="100" w:type="dxa"/>
              <w:right w:w="100" w:type="dxa"/>
            </w:tcMar>
          </w:tcPr>
          <w:p w14:paraId="5724FDB3" w14:textId="77777777" w:rsidR="001920FF" w:rsidRDefault="00075994">
            <w:pPr>
              <w:widowControl w:val="0"/>
              <w:spacing w:line="240" w:lineRule="auto"/>
              <w:rPr>
                <w:sz w:val="20"/>
                <w:szCs w:val="20"/>
              </w:rPr>
            </w:pPr>
            <w:r>
              <w:rPr>
                <w:sz w:val="20"/>
                <w:szCs w:val="20"/>
              </w:rPr>
              <w:t>Visiting vehicle</w:t>
            </w:r>
          </w:p>
        </w:tc>
        <w:tc>
          <w:tcPr>
            <w:tcW w:w="5715" w:type="dxa"/>
            <w:shd w:val="clear" w:color="auto" w:fill="auto"/>
            <w:tcMar>
              <w:top w:w="100" w:type="dxa"/>
              <w:left w:w="100" w:type="dxa"/>
              <w:bottom w:w="100" w:type="dxa"/>
              <w:right w:w="100" w:type="dxa"/>
            </w:tcMar>
          </w:tcPr>
          <w:p w14:paraId="41259CAF" w14:textId="77777777" w:rsidR="001920FF" w:rsidRDefault="00075994">
            <w:pPr>
              <w:widowControl w:val="0"/>
              <w:pBdr>
                <w:top w:val="nil"/>
                <w:left w:val="nil"/>
                <w:bottom w:val="nil"/>
                <w:right w:val="nil"/>
                <w:between w:val="nil"/>
              </w:pBdr>
              <w:spacing w:line="240" w:lineRule="auto"/>
              <w:rPr>
                <w:sz w:val="20"/>
                <w:szCs w:val="20"/>
              </w:rPr>
            </w:pPr>
            <w:r>
              <w:rPr>
                <w:sz w:val="20"/>
                <w:szCs w:val="20"/>
              </w:rPr>
              <w:t>The structural safety clearance shall be 1 meter &lt;TBC 3-11&gt; specific to the particular docking port.</w:t>
            </w:r>
          </w:p>
        </w:tc>
        <w:tc>
          <w:tcPr>
            <w:tcW w:w="4590" w:type="dxa"/>
            <w:shd w:val="clear" w:color="auto" w:fill="auto"/>
            <w:tcMar>
              <w:top w:w="100" w:type="dxa"/>
              <w:left w:w="100" w:type="dxa"/>
              <w:bottom w:w="100" w:type="dxa"/>
              <w:right w:w="100" w:type="dxa"/>
            </w:tcMar>
          </w:tcPr>
          <w:p w14:paraId="5AF8CB8D" w14:textId="3106BB7E" w:rsidR="001920FF" w:rsidRDefault="00075994">
            <w:pPr>
              <w:widowControl w:val="0"/>
              <w:spacing w:line="240" w:lineRule="auto"/>
              <w:rPr>
                <w:sz w:val="20"/>
                <w:szCs w:val="20"/>
              </w:rPr>
            </w:pPr>
            <w:r>
              <w:rPr>
                <w:sz w:val="20"/>
                <w:szCs w:val="20"/>
              </w:rPr>
              <w:t>The visiting vehicle shall always satisfy min(distance_to_dockingport) &gt;= 1</w:t>
            </w:r>
          </w:p>
          <w:p w14:paraId="15A5C23B" w14:textId="77777777" w:rsidR="001920FF" w:rsidRDefault="001920FF">
            <w:pPr>
              <w:widowControl w:val="0"/>
              <w:spacing w:line="240" w:lineRule="auto"/>
              <w:rPr>
                <w:sz w:val="20"/>
                <w:szCs w:val="20"/>
              </w:rPr>
            </w:pPr>
          </w:p>
        </w:tc>
      </w:tr>
      <w:tr w:rsidR="001920FF" w14:paraId="52A0017C" w14:textId="77777777">
        <w:trPr>
          <w:trHeight w:val="420"/>
        </w:trPr>
        <w:tc>
          <w:tcPr>
            <w:tcW w:w="1305" w:type="dxa"/>
            <w:shd w:val="clear" w:color="auto" w:fill="auto"/>
            <w:tcMar>
              <w:top w:w="100" w:type="dxa"/>
              <w:left w:w="100" w:type="dxa"/>
              <w:bottom w:w="100" w:type="dxa"/>
              <w:right w:w="100" w:type="dxa"/>
            </w:tcMar>
          </w:tcPr>
          <w:p w14:paraId="453C8985"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3E748404"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16F958FC"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76D7729E"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425504A5" w14:textId="77777777" w:rsidR="001920FF" w:rsidRDefault="001920FF">
            <w:pPr>
              <w:widowControl w:val="0"/>
              <w:spacing w:line="240" w:lineRule="auto"/>
              <w:rPr>
                <w:sz w:val="20"/>
                <w:szCs w:val="20"/>
              </w:rPr>
            </w:pPr>
          </w:p>
        </w:tc>
      </w:tr>
      <w:tr w:rsidR="001920FF" w14:paraId="4BDF3DCD" w14:textId="77777777">
        <w:trPr>
          <w:trHeight w:val="420"/>
        </w:trPr>
        <w:tc>
          <w:tcPr>
            <w:tcW w:w="1305" w:type="dxa"/>
            <w:shd w:val="clear" w:color="auto" w:fill="auto"/>
            <w:tcMar>
              <w:top w:w="100" w:type="dxa"/>
              <w:left w:w="100" w:type="dxa"/>
              <w:bottom w:w="100" w:type="dxa"/>
              <w:right w:w="100" w:type="dxa"/>
            </w:tcMar>
          </w:tcPr>
          <w:p w14:paraId="5F65E031"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62569216"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2E2F517A"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685575FB"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319C1505" w14:textId="77777777" w:rsidR="001920FF" w:rsidRDefault="001920FF">
            <w:pPr>
              <w:widowControl w:val="0"/>
              <w:spacing w:line="240" w:lineRule="auto"/>
              <w:rPr>
                <w:sz w:val="20"/>
                <w:szCs w:val="20"/>
              </w:rPr>
            </w:pPr>
          </w:p>
        </w:tc>
      </w:tr>
      <w:tr w:rsidR="001920FF" w14:paraId="7EFAA902" w14:textId="77777777">
        <w:trPr>
          <w:trHeight w:val="420"/>
        </w:trPr>
        <w:tc>
          <w:tcPr>
            <w:tcW w:w="1305" w:type="dxa"/>
            <w:shd w:val="clear" w:color="auto" w:fill="auto"/>
            <w:tcMar>
              <w:top w:w="100" w:type="dxa"/>
              <w:left w:w="100" w:type="dxa"/>
              <w:bottom w:w="100" w:type="dxa"/>
              <w:right w:w="100" w:type="dxa"/>
            </w:tcMar>
          </w:tcPr>
          <w:p w14:paraId="4E52CB45"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594D0230"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7A59C965"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61901F5A"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710F9CAE" w14:textId="77777777" w:rsidR="001920FF" w:rsidRDefault="001920FF">
            <w:pPr>
              <w:widowControl w:val="0"/>
              <w:spacing w:line="240" w:lineRule="auto"/>
              <w:rPr>
                <w:sz w:val="20"/>
                <w:szCs w:val="20"/>
              </w:rPr>
            </w:pPr>
          </w:p>
        </w:tc>
      </w:tr>
      <w:tr w:rsidR="001920FF" w14:paraId="00989311" w14:textId="77777777">
        <w:trPr>
          <w:trHeight w:val="420"/>
        </w:trPr>
        <w:tc>
          <w:tcPr>
            <w:tcW w:w="1305" w:type="dxa"/>
            <w:shd w:val="clear" w:color="auto" w:fill="auto"/>
            <w:tcMar>
              <w:top w:w="100" w:type="dxa"/>
              <w:left w:w="100" w:type="dxa"/>
              <w:bottom w:w="100" w:type="dxa"/>
              <w:right w:w="100" w:type="dxa"/>
            </w:tcMar>
          </w:tcPr>
          <w:p w14:paraId="71329DD8"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3DDE6BDE"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18DCFBFE"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70BBF8AA"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763F9734" w14:textId="77777777" w:rsidR="001920FF" w:rsidRDefault="001920FF">
            <w:pPr>
              <w:widowControl w:val="0"/>
              <w:spacing w:line="240" w:lineRule="auto"/>
              <w:rPr>
                <w:sz w:val="20"/>
                <w:szCs w:val="20"/>
              </w:rPr>
            </w:pPr>
          </w:p>
        </w:tc>
      </w:tr>
      <w:tr w:rsidR="001920FF" w14:paraId="40250561" w14:textId="77777777">
        <w:trPr>
          <w:trHeight w:val="420"/>
        </w:trPr>
        <w:tc>
          <w:tcPr>
            <w:tcW w:w="1305" w:type="dxa"/>
            <w:shd w:val="clear" w:color="auto" w:fill="auto"/>
            <w:tcMar>
              <w:top w:w="100" w:type="dxa"/>
              <w:left w:w="100" w:type="dxa"/>
              <w:bottom w:w="100" w:type="dxa"/>
              <w:right w:w="100" w:type="dxa"/>
            </w:tcMar>
          </w:tcPr>
          <w:p w14:paraId="784E9950"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7A5C7D5C"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49421BFF"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0838DCEF"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08806165" w14:textId="77777777" w:rsidR="001920FF" w:rsidRDefault="001920FF">
            <w:pPr>
              <w:widowControl w:val="0"/>
              <w:spacing w:line="240" w:lineRule="auto"/>
              <w:rPr>
                <w:sz w:val="20"/>
                <w:szCs w:val="20"/>
              </w:rPr>
            </w:pPr>
          </w:p>
        </w:tc>
      </w:tr>
      <w:tr w:rsidR="001920FF" w14:paraId="51749AE5" w14:textId="77777777">
        <w:trPr>
          <w:trHeight w:val="420"/>
        </w:trPr>
        <w:tc>
          <w:tcPr>
            <w:tcW w:w="1305" w:type="dxa"/>
            <w:shd w:val="clear" w:color="auto" w:fill="auto"/>
            <w:tcMar>
              <w:top w:w="100" w:type="dxa"/>
              <w:left w:w="100" w:type="dxa"/>
              <w:bottom w:w="100" w:type="dxa"/>
              <w:right w:w="100" w:type="dxa"/>
            </w:tcMar>
          </w:tcPr>
          <w:p w14:paraId="674C4216"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73903CC0"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7F778E21"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289475E9"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627C311A" w14:textId="77777777" w:rsidR="001920FF" w:rsidRDefault="001920FF">
            <w:pPr>
              <w:widowControl w:val="0"/>
              <w:spacing w:line="240" w:lineRule="auto"/>
              <w:rPr>
                <w:sz w:val="20"/>
                <w:szCs w:val="20"/>
              </w:rPr>
            </w:pPr>
          </w:p>
        </w:tc>
      </w:tr>
      <w:tr w:rsidR="001920FF" w14:paraId="658D868B" w14:textId="77777777">
        <w:trPr>
          <w:trHeight w:val="420"/>
        </w:trPr>
        <w:tc>
          <w:tcPr>
            <w:tcW w:w="1305" w:type="dxa"/>
            <w:shd w:val="clear" w:color="auto" w:fill="auto"/>
            <w:tcMar>
              <w:top w:w="100" w:type="dxa"/>
              <w:left w:w="100" w:type="dxa"/>
              <w:bottom w:w="100" w:type="dxa"/>
              <w:right w:w="100" w:type="dxa"/>
            </w:tcMar>
          </w:tcPr>
          <w:p w14:paraId="016724FA" w14:textId="77777777" w:rsidR="001920FF" w:rsidRDefault="001920FF">
            <w:pPr>
              <w:widowControl w:val="0"/>
              <w:pBdr>
                <w:top w:val="nil"/>
                <w:left w:val="nil"/>
                <w:bottom w:val="nil"/>
                <w:right w:val="nil"/>
                <w:between w:val="nil"/>
              </w:pBdr>
              <w:spacing w:line="240" w:lineRule="auto"/>
              <w:rPr>
                <w:sz w:val="20"/>
                <w:szCs w:val="20"/>
              </w:rPr>
            </w:pPr>
          </w:p>
        </w:tc>
        <w:tc>
          <w:tcPr>
            <w:tcW w:w="1350" w:type="dxa"/>
            <w:shd w:val="clear" w:color="auto" w:fill="auto"/>
            <w:tcMar>
              <w:top w:w="100" w:type="dxa"/>
              <w:left w:w="100" w:type="dxa"/>
              <w:bottom w:w="100" w:type="dxa"/>
              <w:right w:w="100" w:type="dxa"/>
            </w:tcMar>
          </w:tcPr>
          <w:p w14:paraId="6D023FDE" w14:textId="77777777" w:rsidR="001920FF" w:rsidRDefault="001920FF">
            <w:pPr>
              <w:widowControl w:val="0"/>
              <w:spacing w:line="240" w:lineRule="auto"/>
              <w:rPr>
                <w:sz w:val="20"/>
                <w:szCs w:val="20"/>
              </w:rPr>
            </w:pPr>
          </w:p>
        </w:tc>
        <w:tc>
          <w:tcPr>
            <w:tcW w:w="1575" w:type="dxa"/>
            <w:shd w:val="clear" w:color="auto" w:fill="auto"/>
            <w:tcMar>
              <w:top w:w="100" w:type="dxa"/>
              <w:left w:w="100" w:type="dxa"/>
              <w:bottom w:w="100" w:type="dxa"/>
              <w:right w:w="100" w:type="dxa"/>
            </w:tcMar>
          </w:tcPr>
          <w:p w14:paraId="0A591892" w14:textId="77777777" w:rsidR="001920FF" w:rsidRDefault="001920FF">
            <w:pPr>
              <w:widowControl w:val="0"/>
              <w:spacing w:line="240" w:lineRule="auto"/>
              <w:rPr>
                <w:sz w:val="20"/>
                <w:szCs w:val="20"/>
              </w:rPr>
            </w:pPr>
          </w:p>
        </w:tc>
        <w:tc>
          <w:tcPr>
            <w:tcW w:w="5715" w:type="dxa"/>
            <w:shd w:val="clear" w:color="auto" w:fill="auto"/>
            <w:tcMar>
              <w:top w:w="100" w:type="dxa"/>
              <w:left w:w="100" w:type="dxa"/>
              <w:bottom w:w="100" w:type="dxa"/>
              <w:right w:w="100" w:type="dxa"/>
            </w:tcMar>
          </w:tcPr>
          <w:p w14:paraId="17104DDE" w14:textId="77777777" w:rsidR="001920FF" w:rsidRDefault="001920FF">
            <w:pPr>
              <w:widowControl w:val="0"/>
              <w:pBdr>
                <w:top w:val="nil"/>
                <w:left w:val="nil"/>
                <w:bottom w:val="nil"/>
                <w:right w:val="nil"/>
                <w:between w:val="nil"/>
              </w:pBdr>
              <w:spacing w:line="240" w:lineRule="auto"/>
              <w:rPr>
                <w:sz w:val="20"/>
                <w:szCs w:val="20"/>
              </w:rPr>
            </w:pPr>
          </w:p>
        </w:tc>
        <w:tc>
          <w:tcPr>
            <w:tcW w:w="4590" w:type="dxa"/>
            <w:shd w:val="clear" w:color="auto" w:fill="auto"/>
            <w:tcMar>
              <w:top w:w="100" w:type="dxa"/>
              <w:left w:w="100" w:type="dxa"/>
              <w:bottom w:w="100" w:type="dxa"/>
              <w:right w:w="100" w:type="dxa"/>
            </w:tcMar>
          </w:tcPr>
          <w:p w14:paraId="6787F34C" w14:textId="77777777" w:rsidR="001920FF" w:rsidRDefault="001920FF">
            <w:pPr>
              <w:widowControl w:val="0"/>
              <w:spacing w:line="240" w:lineRule="auto"/>
              <w:rPr>
                <w:sz w:val="20"/>
                <w:szCs w:val="20"/>
              </w:rPr>
            </w:pPr>
          </w:p>
        </w:tc>
      </w:tr>
    </w:tbl>
    <w:p w14:paraId="016F7DD5" w14:textId="77777777" w:rsidR="001920FF" w:rsidRDefault="001920FF">
      <w:pPr>
        <w:sectPr w:rsidR="001920FF">
          <w:pgSz w:w="15840" w:h="12240" w:orient="landscape"/>
          <w:pgMar w:top="1440" w:right="1440" w:bottom="1440" w:left="1440" w:header="720" w:footer="720" w:gutter="0"/>
          <w:cols w:space="720"/>
        </w:sectPr>
      </w:pPr>
    </w:p>
    <w:p w14:paraId="2D3B071B" w14:textId="77777777" w:rsidR="001920FF" w:rsidRDefault="00040DBE">
      <w:r>
        <w:lastRenderedPageBreak/>
        <w:pict w14:anchorId="1B8EC3E9">
          <v:rect id="_x0000_i1025" style="width:0;height:1.5pt" o:hralign="center" o:hrstd="t" o:hr="t" fillcolor="#a0a0a0" stroked="f"/>
        </w:pict>
      </w:r>
    </w:p>
    <w:p w14:paraId="4C8C6F86" w14:textId="77777777" w:rsidR="001920FF" w:rsidRDefault="001920FF">
      <w:pPr>
        <w:rPr>
          <w:b/>
        </w:rPr>
      </w:pPr>
    </w:p>
    <w:p w14:paraId="429F4F6B" w14:textId="0C33D899" w:rsidR="001920FF" w:rsidRDefault="00075994">
      <w:pPr>
        <w:rPr>
          <w:b/>
        </w:rPr>
      </w:pPr>
      <w:r>
        <w:rPr>
          <w:b/>
        </w:rPr>
        <w:t>Verifying safety of an autonomous spacecraft rendezvous mission</w:t>
      </w:r>
    </w:p>
    <w:p w14:paraId="3C092652" w14:textId="42FAE898" w:rsidR="00A337BA" w:rsidRDefault="00A337BA">
      <w:pPr>
        <w:rPr>
          <w:b/>
        </w:rPr>
      </w:pPr>
      <w:r>
        <w:t>Nicole Chan and Sayan Mitra</w:t>
      </w:r>
    </w:p>
    <w:p w14:paraId="1B8059F5" w14:textId="5A6A75D9" w:rsidR="001920FF" w:rsidRPr="006853F3" w:rsidRDefault="006853F3">
      <w:pPr>
        <w:spacing w:after="200"/>
        <w:rPr>
          <w:u w:val="single"/>
        </w:rPr>
      </w:pPr>
      <w:r w:rsidRPr="006853F3">
        <w:rPr>
          <w:u w:val="single"/>
        </w:rPr>
        <w:t>https://easychair.org/publications/paper/S2V</w:t>
      </w:r>
    </w:p>
    <w:p w14:paraId="2607BDD5" w14:textId="47026AAA" w:rsidR="001920FF" w:rsidRDefault="00075994">
      <w:pPr>
        <w:spacing w:after="200"/>
      </w:pPr>
      <w:r>
        <w:t xml:space="preserve">The rendezvous maneuver is divided into </w:t>
      </w:r>
      <w:r>
        <w:rPr>
          <w:u w:val="single"/>
        </w:rPr>
        <w:t>two-stages</w:t>
      </w:r>
      <w:r>
        <w:t xml:space="preserve"> (</w:t>
      </w:r>
      <w:r>
        <w:rPr>
          <w:u w:val="single"/>
        </w:rPr>
        <w:t>three-modes</w:t>
      </w:r>
      <w:r>
        <w:t xml:space="preserve"> including abort):</w:t>
      </w:r>
    </w:p>
    <w:p w14:paraId="120A6634" w14:textId="77777777" w:rsidR="001920FF" w:rsidRDefault="00075994">
      <w:pPr>
        <w:spacing w:after="200"/>
        <w:ind w:left="720"/>
      </w:pPr>
      <w:r>
        <w:rPr>
          <w:b/>
        </w:rPr>
        <w:t>Mode 1</w:t>
      </w:r>
      <w:r>
        <w:t>: the chaser is attempting to rendezvous and its separation distance (</w:t>
      </w:r>
      <m:oMath>
        <m:r>
          <w:rPr>
            <w:rFonts w:ascii="Cambria Math" w:hAnsi="Cambria Math"/>
          </w:rPr>
          <m:t>ρ=</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 xml:space="preserve">) from the target is in the range 100-1000m. </w:t>
      </w:r>
    </w:p>
    <w:p w14:paraId="33FF99DB" w14:textId="77777777" w:rsidR="001920FF" w:rsidRDefault="00075994">
      <w:pPr>
        <w:spacing w:after="200"/>
        <w:ind w:left="720"/>
      </w:pPr>
      <w:r>
        <w:rPr>
          <w:b/>
        </w:rPr>
        <w:t>Mode 2</w:t>
      </w:r>
      <w:r>
        <w:t xml:space="preserve">: the chaser is attempting to </w:t>
      </w:r>
      <w:r w:rsidR="00CA447F">
        <w:t>rendezvous,</w:t>
      </w:r>
      <w:r>
        <w:t xml:space="preserve"> and its separation distance is less than 100m. </w:t>
      </w:r>
    </w:p>
    <w:p w14:paraId="6FBE2C8A" w14:textId="228E0E3E" w:rsidR="001920FF" w:rsidRDefault="00075994">
      <w:pPr>
        <w:spacing w:after="200"/>
        <w:ind w:left="720"/>
      </w:pPr>
      <w:r>
        <w:rPr>
          <w:b/>
        </w:rPr>
        <w:t>Passive (</w:t>
      </w:r>
      <w:r w:rsidR="00495532">
        <w:rPr>
          <w:b/>
        </w:rPr>
        <w:t xml:space="preserve">Passive </w:t>
      </w:r>
      <w:r>
        <w:rPr>
          <w:b/>
        </w:rPr>
        <w:t>Abort</w:t>
      </w:r>
      <w:r w:rsidR="00495532">
        <w:rPr>
          <w:b/>
        </w:rPr>
        <w:t>, Free drift</w:t>
      </w:r>
      <w:r>
        <w:rPr>
          <w:b/>
        </w:rPr>
        <w:t>)</w:t>
      </w:r>
      <w:r>
        <w:t xml:space="preserve">: the chaser is no longer attempting to rendezvous and is not using its thrusters, regardless of its separation distance. </w:t>
      </w:r>
    </w:p>
    <w:p w14:paraId="6DBF9CFF" w14:textId="77777777" w:rsidR="001920FF" w:rsidRDefault="001920FF">
      <w:pPr>
        <w:spacing w:after="200"/>
        <w:ind w:left="720"/>
      </w:pPr>
    </w:p>
    <w:p w14:paraId="6AF6CE02" w14:textId="77777777" w:rsidR="001920FF" w:rsidRDefault="00075994">
      <w:pPr>
        <w:spacing w:after="200"/>
      </w:pPr>
      <w:r>
        <w:rPr>
          <w:b/>
        </w:rPr>
        <w:t>Assumptions</w:t>
      </w:r>
      <w:r>
        <w:t>:</w:t>
      </w:r>
    </w:p>
    <w:p w14:paraId="26E956B0" w14:textId="11E0D027" w:rsidR="004C7DDD" w:rsidRDefault="004C7DDD" w:rsidP="004C7DDD">
      <w:pPr>
        <w:numPr>
          <w:ilvl w:val="0"/>
          <w:numId w:val="1"/>
        </w:numPr>
        <w:spacing w:after="200"/>
      </w:pPr>
      <w:r>
        <w:t xml:space="preserve">We use the simplest case for relative motion in space, where the two spacecraft are restricted to the same orbital plane, resulting in two-dimensional, planar motion. Thus, </w:t>
      </w:r>
    </w:p>
    <w:p w14:paraId="194A07CF" w14:textId="6696116E" w:rsidR="001920FF" w:rsidRDefault="00075994">
      <w:pPr>
        <w:numPr>
          <w:ilvl w:val="0"/>
          <w:numId w:val="1"/>
        </w:numPr>
        <w:spacing w:after="200"/>
      </w:pPr>
      <w:r>
        <w:t>Target vehicle is in geostationary equatorial orbit (GEO), and the orbit is circular, so its angular velocity is</w:t>
      </w:r>
      <w:r w:rsidR="004C7DDD">
        <w:t xml:space="preserve"> constant: </w:t>
      </w:r>
      <w:r>
        <w:rPr>
          <w:noProof/>
        </w:rPr>
        <w:drawing>
          <wp:inline distT="114300" distB="114300" distL="114300" distR="114300" wp14:anchorId="4EFE806F" wp14:editId="14920469">
            <wp:extent cx="715662"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15662" cy="190500"/>
                    </a:xfrm>
                    <a:prstGeom prst="rect">
                      <a:avLst/>
                    </a:prstGeom>
                    <a:ln/>
                  </pic:spPr>
                </pic:pic>
              </a:graphicData>
            </a:graphic>
          </wp:inline>
        </w:drawing>
      </w:r>
      <w:r>
        <w:t>, where µ = 3.986 × 10</w:t>
      </w:r>
      <w:r>
        <w:rPr>
          <w:vertAlign w:val="superscript"/>
        </w:rPr>
        <w:t>14</w:t>
      </w:r>
      <w:r>
        <w:t xml:space="preserve"> m</w:t>
      </w:r>
      <w:r>
        <w:rPr>
          <w:vertAlign w:val="superscript"/>
        </w:rPr>
        <w:t>3</w:t>
      </w:r>
      <w:r>
        <w:t>/s</w:t>
      </w:r>
      <w:r>
        <w:rPr>
          <w:vertAlign w:val="superscript"/>
        </w:rPr>
        <w:t>2</w:t>
      </w:r>
      <w:r>
        <w:t xml:space="preserve"> and r = 42164 km.</w:t>
      </w:r>
      <w:r w:rsidR="004C7DDD">
        <w:t xml:space="preserve"> </w:t>
      </w:r>
    </w:p>
    <w:p w14:paraId="481A4506" w14:textId="77777777" w:rsidR="001920FF" w:rsidRDefault="00075994">
      <w:pPr>
        <w:numPr>
          <w:ilvl w:val="0"/>
          <w:numId w:val="1"/>
        </w:numPr>
        <w:spacing w:after="200"/>
      </w:pPr>
      <w:r>
        <w:t>Chaser (visiting vehicle) has a mass of m</w:t>
      </w:r>
      <w:r>
        <w:rPr>
          <w:vertAlign w:val="subscript"/>
        </w:rPr>
        <w:t>c</w:t>
      </w:r>
      <w:r>
        <w:t xml:space="preserve"> = 500kg.</w:t>
      </w:r>
    </w:p>
    <w:p w14:paraId="034C434E" w14:textId="77777777" w:rsidR="000F2A44" w:rsidRDefault="000F2A44">
      <w:pPr>
        <w:numPr>
          <w:ilvl w:val="0"/>
          <w:numId w:val="1"/>
        </w:numPr>
        <w:spacing w:after="200"/>
      </w:pPr>
    </w:p>
    <w:p w14:paraId="7670DABC" w14:textId="77777777" w:rsidR="001920FF" w:rsidRDefault="001920FF">
      <w:pPr>
        <w:spacing w:after="200"/>
      </w:pPr>
    </w:p>
    <w:p w14:paraId="628459A1" w14:textId="77777777" w:rsidR="001920FF" w:rsidRPr="00CA447F" w:rsidRDefault="00CA447F">
      <w:pPr>
        <w:spacing w:after="200"/>
        <w:rPr>
          <w:lang w:val="fr-FR"/>
        </w:rPr>
      </w:pPr>
      <w:r w:rsidRPr="00CA447F">
        <w:rPr>
          <w:b/>
          <w:lang w:val="fr-FR"/>
        </w:rPr>
        <w:t>Variables</w:t>
      </w:r>
      <w:r w:rsidRPr="00CA447F">
        <w:rPr>
          <w:lang w:val="fr-FR"/>
        </w:rPr>
        <w:t xml:space="preserve"> :</w:t>
      </w:r>
    </w:p>
    <w:p w14:paraId="0A6F4EBB" w14:textId="11D3B659" w:rsidR="001920FF" w:rsidRPr="00CA447F" w:rsidRDefault="002E7DE8">
      <w:pPr>
        <w:ind w:left="720"/>
        <w:rPr>
          <w:lang w:val="fr-FR"/>
        </w:rPr>
      </w:pPr>
      <w:r>
        <w:rPr>
          <w:lang w:val="fr-FR"/>
        </w:rPr>
        <w:t>R</w:t>
      </w:r>
      <w:r w:rsidR="00075994" w:rsidRPr="00CA447F">
        <w:rPr>
          <w:lang w:val="fr-FR"/>
        </w:rPr>
        <w:t xml:space="preserve">elative </w:t>
      </w:r>
      <w:r>
        <w:rPr>
          <w:lang w:val="fr-FR"/>
        </w:rPr>
        <w:t>P</w:t>
      </w:r>
      <w:r w:rsidR="00075994" w:rsidRPr="00CA447F">
        <w:rPr>
          <w:lang w:val="fr-FR"/>
        </w:rPr>
        <w:t xml:space="preserve">osition </w:t>
      </w:r>
      <w:r w:rsidR="00075994" w:rsidRPr="00CA447F">
        <w:rPr>
          <w:i/>
          <w:lang w:val="fr-FR"/>
        </w:rPr>
        <w:t>x, y</w:t>
      </w:r>
      <w:r w:rsidR="00075994" w:rsidRPr="00CA447F">
        <w:rPr>
          <w:lang w:val="fr-FR"/>
        </w:rPr>
        <w:t xml:space="preserve"> </w:t>
      </w:r>
    </w:p>
    <w:p w14:paraId="6B2C1C38" w14:textId="7913608F" w:rsidR="001920FF" w:rsidRPr="00CA447F" w:rsidRDefault="002E7DE8">
      <w:pPr>
        <w:ind w:left="720"/>
        <w:rPr>
          <w:lang w:val="fr-FR"/>
        </w:rPr>
      </w:pPr>
      <w:r>
        <w:rPr>
          <w:lang w:val="fr-FR"/>
        </w:rPr>
        <w:t>R</w:t>
      </w:r>
      <w:r w:rsidR="00075994" w:rsidRPr="00CA447F">
        <w:rPr>
          <w:lang w:val="fr-FR"/>
        </w:rPr>
        <w:t xml:space="preserve">elative </w:t>
      </w:r>
      <w:r w:rsidRPr="00CA447F">
        <w:rPr>
          <w:lang w:val="fr-FR"/>
        </w:rPr>
        <w:t>Velocity</w:t>
      </w:r>
      <w:r w:rsidR="00075994" w:rsidRPr="00CA447F">
        <w:rPr>
          <w:lang w:val="fr-FR"/>
        </w:rPr>
        <w:t xml:space="preserve"> </w:t>
      </w:r>
      <w:r w:rsidR="00075994" w:rsidRPr="00CA447F">
        <w:rPr>
          <w:i/>
          <w:sz w:val="23"/>
          <w:szCs w:val="23"/>
          <w:lang w:val="fr-FR"/>
        </w:rPr>
        <w:t>ẋ,</w:t>
      </w:r>
      <w:r w:rsidR="00075994" w:rsidRPr="00CA447F">
        <w:rPr>
          <w:i/>
          <w:lang w:val="fr-FR"/>
        </w:rPr>
        <w:t xml:space="preserve"> </w:t>
      </w:r>
      <w:r w:rsidR="00075994" w:rsidRPr="00CA447F">
        <w:rPr>
          <w:i/>
          <w:sz w:val="23"/>
          <w:szCs w:val="23"/>
          <w:lang w:val="fr-FR"/>
        </w:rPr>
        <w:t>ẏ</w:t>
      </w:r>
    </w:p>
    <w:p w14:paraId="16438AB4" w14:textId="0B0AA148" w:rsidR="001920FF" w:rsidRDefault="002E7DE8">
      <w:pPr>
        <w:ind w:left="720"/>
        <w:rPr>
          <w:i/>
          <w:vertAlign w:val="subscript"/>
        </w:rPr>
      </w:pPr>
      <w:r>
        <w:t>T</w:t>
      </w:r>
      <w:r w:rsidR="00075994">
        <w:t xml:space="preserve">hrusts </w:t>
      </w:r>
      <w:r w:rsidR="00075994">
        <w:rPr>
          <w:i/>
        </w:rPr>
        <w:t>F</w:t>
      </w:r>
      <w:r w:rsidR="00075994">
        <w:rPr>
          <w:i/>
          <w:vertAlign w:val="subscript"/>
        </w:rPr>
        <w:t>x</w:t>
      </w:r>
      <w:r w:rsidR="00075994">
        <w:rPr>
          <w:i/>
        </w:rPr>
        <w:t>,</w:t>
      </w:r>
      <w:r w:rsidR="00C3400B">
        <w:rPr>
          <w:i/>
        </w:rPr>
        <w:t xml:space="preserve"> </w:t>
      </w:r>
      <w:r w:rsidR="00075994">
        <w:rPr>
          <w:i/>
        </w:rPr>
        <w:t>F</w:t>
      </w:r>
      <w:r w:rsidR="00075994">
        <w:rPr>
          <w:i/>
          <w:vertAlign w:val="subscript"/>
        </w:rPr>
        <w:t>y</w:t>
      </w:r>
    </w:p>
    <w:p w14:paraId="382CE6B2" w14:textId="18E49B69" w:rsidR="001920FF" w:rsidRDefault="002E7DE8">
      <w:pPr>
        <w:ind w:left="720"/>
        <w:rPr>
          <w:i/>
        </w:rPr>
      </w:pPr>
      <w:r>
        <w:t>G</w:t>
      </w:r>
      <w:r w:rsidR="00075994">
        <w:t xml:space="preserve">lobal </w:t>
      </w:r>
      <w:r>
        <w:t>T</w:t>
      </w:r>
      <w:r w:rsidR="00075994">
        <w:t xml:space="preserve">imer </w:t>
      </w:r>
      <w:r w:rsidR="00075994">
        <w:rPr>
          <w:i/>
        </w:rPr>
        <w:t>tmr</w:t>
      </w:r>
    </w:p>
    <w:p w14:paraId="2D9B0332" w14:textId="77777777" w:rsidR="001920FF" w:rsidRDefault="001920FF"/>
    <w:p w14:paraId="2ED66869" w14:textId="77777777" w:rsidR="001920FF" w:rsidRDefault="00075994">
      <w:pPr>
        <w:spacing w:after="200"/>
        <w:rPr>
          <w:b/>
        </w:rPr>
      </w:pPr>
      <w:r>
        <w:rPr>
          <w:b/>
        </w:rPr>
        <w:t>Constraints and safety requirements</w:t>
      </w:r>
    </w:p>
    <w:p w14:paraId="7270566A" w14:textId="77777777" w:rsidR="001920FF" w:rsidRDefault="00075994">
      <w:pPr>
        <w:numPr>
          <w:ilvl w:val="0"/>
          <w:numId w:val="2"/>
        </w:numPr>
      </w:pPr>
      <w:r>
        <w:rPr>
          <w:b/>
        </w:rPr>
        <w:t>Thrust constraints</w:t>
      </w:r>
      <w:r>
        <w:t xml:space="preserve"> During the rendezvous stages (Mode 1 and Mode 2), the thrusters cannot provide more than 10N of force in any single direction, therefore, we have the constraints: |F</w:t>
      </w:r>
      <w:r>
        <w:rPr>
          <w:vertAlign w:val="subscript"/>
        </w:rPr>
        <w:t>x</w:t>
      </w:r>
      <w:r>
        <w:t>|, |F</w:t>
      </w:r>
      <w:r>
        <w:rPr>
          <w:vertAlign w:val="subscript"/>
        </w:rPr>
        <w:t>y</w:t>
      </w:r>
      <w:r>
        <w:rPr>
          <w:rFonts w:ascii="Arial Unicode MS" w:eastAsia="Arial Unicode MS" w:hAnsi="Arial Unicode MS" w:cs="Arial Unicode MS"/>
        </w:rPr>
        <w:t xml:space="preserve">| ≤ 10. </w:t>
      </w:r>
    </w:p>
    <w:p w14:paraId="5AB00B48" w14:textId="77777777" w:rsidR="001920FF" w:rsidRDefault="001920FF">
      <w:pPr>
        <w:ind w:left="720"/>
      </w:pPr>
    </w:p>
    <w:p w14:paraId="2EAD9CDA" w14:textId="77777777" w:rsidR="001920FF" w:rsidRDefault="00075994">
      <w:pPr>
        <w:ind w:left="720"/>
      </w:pPr>
      <w:r>
        <w:rPr>
          <w:highlight w:val="green"/>
        </w:rPr>
        <w:t>FRETish</w:t>
      </w:r>
      <w:r>
        <w:t>: In mode 1 and mode 2, the thrusters shall always satisfy |F</w:t>
      </w:r>
      <w:r>
        <w:rPr>
          <w:vertAlign w:val="subscript"/>
        </w:rPr>
        <w:t>x</w:t>
      </w:r>
      <w:r>
        <w:rPr>
          <w:rFonts w:ascii="Arial Unicode MS" w:eastAsia="Arial Unicode MS" w:hAnsi="Arial Unicode MS" w:cs="Arial Unicode MS"/>
        </w:rPr>
        <w:t xml:space="preserve">| ≤ 10 </w:t>
      </w:r>
      <w:r>
        <w:rPr>
          <w:rFonts w:ascii="Arial Unicode MS" w:eastAsia="Arial Unicode MS" w:hAnsi="Arial Unicode MS" w:cs="Arial Unicode MS"/>
          <w:color w:val="202122"/>
          <w:sz w:val="21"/>
          <w:szCs w:val="21"/>
          <w:highlight w:val="white"/>
        </w:rPr>
        <w:t>∧</w:t>
      </w:r>
      <w:r>
        <w:t xml:space="preserve"> |F</w:t>
      </w:r>
      <w:r>
        <w:rPr>
          <w:vertAlign w:val="subscript"/>
        </w:rPr>
        <w:t>y</w:t>
      </w:r>
      <w:r>
        <w:rPr>
          <w:rFonts w:ascii="Arial Unicode MS" w:eastAsia="Arial Unicode MS" w:hAnsi="Arial Unicode MS" w:cs="Arial Unicode MS"/>
        </w:rPr>
        <w:t>| ≤ 10</w:t>
      </w:r>
    </w:p>
    <w:p w14:paraId="55672CEA" w14:textId="77777777" w:rsidR="001920FF" w:rsidRDefault="001920FF"/>
    <w:p w14:paraId="7232DF0D" w14:textId="77777777" w:rsidR="001920FF" w:rsidRDefault="00075994">
      <w:pPr>
        <w:numPr>
          <w:ilvl w:val="0"/>
          <w:numId w:val="2"/>
        </w:numPr>
      </w:pPr>
      <w:r>
        <w:rPr>
          <w:b/>
        </w:rPr>
        <w:t>LOS cone</w:t>
      </w:r>
      <w:r>
        <w:t xml:space="preserve"> </w:t>
      </w:r>
      <w:r>
        <w:rPr>
          <w:b/>
        </w:rPr>
        <w:t>and proximity</w:t>
      </w:r>
      <w:r>
        <w:t xml:space="preserve"> During close-range rendezvous Mode 2, the chaser must remain within a line-of-sight (LOS) cone (see Figure 3), and its total velocity must remain under 5cm/s, so </w:t>
      </w:r>
      <w:r>
        <w:rPr>
          <w:noProof/>
        </w:rPr>
        <w:drawing>
          <wp:inline distT="114300" distB="114300" distL="114300" distR="114300" wp14:anchorId="40BFDAB4" wp14:editId="1B360BD3">
            <wp:extent cx="1219498" cy="1961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19498" cy="196143"/>
                    </a:xfrm>
                    <a:prstGeom prst="rect">
                      <a:avLst/>
                    </a:prstGeom>
                    <a:ln/>
                  </pic:spPr>
                </pic:pic>
              </a:graphicData>
            </a:graphic>
          </wp:inline>
        </w:drawing>
      </w:r>
      <w:r>
        <w:t xml:space="preserve">. The total velocity constraints cannot be exactly modeled using linear constraints, and a </w:t>
      </w:r>
      <w:r>
        <w:rPr>
          <w:shd w:val="clear" w:color="auto" w:fill="CCCCCC"/>
        </w:rPr>
        <w:t>polytopic approximation</w:t>
      </w:r>
      <w:r>
        <w:t xml:space="preserve"> over </w:t>
      </w:r>
      <w:r>
        <w:rPr>
          <w:sz w:val="23"/>
          <w:szCs w:val="23"/>
        </w:rPr>
        <w:t>ẋ,</w:t>
      </w:r>
      <w:r>
        <w:t xml:space="preserve"> </w:t>
      </w:r>
      <w:r>
        <w:rPr>
          <w:sz w:val="23"/>
          <w:szCs w:val="23"/>
        </w:rPr>
        <w:t>ẏ</w:t>
      </w:r>
      <w:r>
        <w:t xml:space="preserve"> is used. This is done in the same way as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 xml:space="preserve"> is approximated (see Figure 3). </w:t>
      </w:r>
    </w:p>
    <w:p w14:paraId="24A3F1F5" w14:textId="77777777" w:rsidR="001920FF" w:rsidRDefault="001920FF">
      <w:pPr>
        <w:ind w:left="720"/>
      </w:pPr>
    </w:p>
    <w:p w14:paraId="4085FDC6" w14:textId="77777777" w:rsidR="001920FF" w:rsidRDefault="00075994">
      <w:pPr>
        <w:ind w:left="720"/>
      </w:pPr>
      <w:r>
        <w:rPr>
          <w:highlight w:val="green"/>
        </w:rPr>
        <w:t>FRETish</w:t>
      </w:r>
      <w:r>
        <w:t xml:space="preserve">: In mode 2, the visiting vehicle shall always satisfy </w:t>
      </w:r>
      <w:r>
        <w:rPr>
          <w:noProof/>
        </w:rPr>
        <w:drawing>
          <wp:inline distT="114300" distB="114300" distL="114300" distR="114300" wp14:anchorId="03706EBB" wp14:editId="0B549D94">
            <wp:extent cx="1184413" cy="19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84413" cy="190500"/>
                    </a:xfrm>
                    <a:prstGeom prst="rect">
                      <a:avLst/>
                    </a:prstGeom>
                    <a:ln/>
                  </pic:spPr>
                </pic:pic>
              </a:graphicData>
            </a:graphic>
          </wp:inline>
        </w:drawing>
      </w:r>
    </w:p>
    <w:p w14:paraId="6F65707D" w14:textId="77777777" w:rsidR="001920FF" w:rsidRDefault="001920FF">
      <w:pPr>
        <w:ind w:left="720"/>
      </w:pPr>
    </w:p>
    <w:p w14:paraId="21996A44" w14:textId="77777777" w:rsidR="001920FF" w:rsidRDefault="00075994">
      <w:pPr>
        <w:numPr>
          <w:ilvl w:val="0"/>
          <w:numId w:val="2"/>
        </w:numPr>
      </w:pPr>
      <w:r>
        <w:rPr>
          <w:b/>
        </w:rPr>
        <w:t>Separation</w:t>
      </w:r>
      <w:r>
        <w:t xml:space="preserve"> During the Passive mode, the chaser must avoid collision with the target, which is theoretically a point mass at the origin. Even in a theoretical model, a small ball or box should be used to bound this point to account for limitations in numerical precision. </w:t>
      </w:r>
      <w:r w:rsidR="00CA447F">
        <w:t>The</w:t>
      </w:r>
      <w:r>
        <w:t xml:space="preserve"> target satellite’s dimensions may range from the order of 1m to 100m, so the size of this bounding box will vary depending on the situation. We use a box with a 0.1m circumradius.</w:t>
      </w:r>
    </w:p>
    <w:p w14:paraId="158E7A1D" w14:textId="77777777" w:rsidR="001920FF" w:rsidRDefault="001920FF"/>
    <w:p w14:paraId="15EF61FC" w14:textId="1C4C0FFC" w:rsidR="001920FF" w:rsidRDefault="00075994">
      <w:r>
        <w:t xml:space="preserve">           </w:t>
      </w:r>
      <w:r>
        <w:rPr>
          <w:highlight w:val="green"/>
        </w:rPr>
        <w:t>FRETish</w:t>
      </w:r>
      <w:r>
        <w:t>: In passive mode, the visiting vehicle shall always satisfy</w:t>
      </w:r>
      <w:r w:rsidR="00323424">
        <w:t xml:space="preserve"> </w:t>
      </w:r>
      <w:r w:rsidR="006F02F6">
        <w:t>distance</w:t>
      </w:r>
      <w:r w:rsidR="00323424">
        <w:t xml:space="preserve"> ≥ 25</w:t>
      </w:r>
    </w:p>
    <w:sectPr w:rsidR="001920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50BD2" w14:textId="77777777" w:rsidR="00040DBE" w:rsidRDefault="00040DBE">
      <w:pPr>
        <w:spacing w:line="240" w:lineRule="auto"/>
      </w:pPr>
      <w:r>
        <w:separator/>
      </w:r>
    </w:p>
  </w:endnote>
  <w:endnote w:type="continuationSeparator" w:id="0">
    <w:p w14:paraId="6C1D5F67" w14:textId="77777777" w:rsidR="00040DBE" w:rsidRDefault="00040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EF98B" w14:textId="77777777" w:rsidR="00A337BA" w:rsidRDefault="00A337B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6058E" w14:textId="77777777" w:rsidR="00040DBE" w:rsidRDefault="00040DBE">
      <w:pPr>
        <w:spacing w:line="240" w:lineRule="auto"/>
      </w:pPr>
      <w:r>
        <w:separator/>
      </w:r>
    </w:p>
  </w:footnote>
  <w:footnote w:type="continuationSeparator" w:id="0">
    <w:p w14:paraId="3419CADC" w14:textId="77777777" w:rsidR="00040DBE" w:rsidRDefault="00040D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7974"/>
    <w:multiLevelType w:val="multilevel"/>
    <w:tmpl w:val="509E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3C41C2"/>
    <w:multiLevelType w:val="multilevel"/>
    <w:tmpl w:val="DAB2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FF"/>
    <w:rsid w:val="00040DBE"/>
    <w:rsid w:val="00075994"/>
    <w:rsid w:val="000B5C27"/>
    <w:rsid w:val="000F2A44"/>
    <w:rsid w:val="001920FF"/>
    <w:rsid w:val="002E2455"/>
    <w:rsid w:val="002E7DE8"/>
    <w:rsid w:val="00323424"/>
    <w:rsid w:val="0045752B"/>
    <w:rsid w:val="00492FFE"/>
    <w:rsid w:val="00495532"/>
    <w:rsid w:val="004C7DDD"/>
    <w:rsid w:val="006157A0"/>
    <w:rsid w:val="006853F3"/>
    <w:rsid w:val="006D49B4"/>
    <w:rsid w:val="006F02F6"/>
    <w:rsid w:val="007E5B64"/>
    <w:rsid w:val="00A337BA"/>
    <w:rsid w:val="00AC1783"/>
    <w:rsid w:val="00B71C2E"/>
    <w:rsid w:val="00BE42D9"/>
    <w:rsid w:val="00C3400B"/>
    <w:rsid w:val="00CA447F"/>
    <w:rsid w:val="00CC63D7"/>
    <w:rsid w:val="00CC7CC2"/>
    <w:rsid w:val="00E53B0F"/>
    <w:rsid w:val="00F24820"/>
    <w:rsid w:val="00FA7DBE"/>
    <w:rsid w:val="00FE198D"/>
    <w:rsid w:val="00FF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9270"/>
  <w15:docId w15:val="{F2550333-4916-441F-ABD4-7FF961EE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asasitebuilder.nasawestprime.com/wp-content/uploads/sites/45/2019/09/rendezvous_baseline_final_3-201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XIAYU</cp:lastModifiedBy>
  <cp:revision>20</cp:revision>
  <dcterms:created xsi:type="dcterms:W3CDTF">2021-03-14T13:51:00Z</dcterms:created>
  <dcterms:modified xsi:type="dcterms:W3CDTF">2021-03-17T19:50:00Z</dcterms:modified>
</cp:coreProperties>
</file>