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2C2A" w14:textId="77777777" w:rsidR="00C730B2" w:rsidRDefault="00C730B2" w:rsidP="00C730B2">
      <w:r>
        <w:rPr>
          <w:rFonts w:hint="eastAsia"/>
        </w:rPr>
        <w:t>一、梳理现有系统（计划</w:t>
      </w:r>
      <w:r>
        <w:t>2.15至2.19）</w:t>
      </w:r>
    </w:p>
    <w:p w14:paraId="5B831DCC" w14:textId="77777777" w:rsidR="00C730B2" w:rsidRDefault="00C730B2" w:rsidP="00C730B2">
      <w:r>
        <w:t>1、全面</w:t>
      </w:r>
      <w:proofErr w:type="gramStart"/>
      <w:r>
        <w:t>梳理赛普目前</w:t>
      </w:r>
      <w:proofErr w:type="gramEnd"/>
      <w:r>
        <w:t>正在使用</w:t>
      </w:r>
      <w:proofErr w:type="gramStart"/>
      <w:r>
        <w:t>纷享销客</w:t>
      </w:r>
      <w:proofErr w:type="gramEnd"/>
      <w:r>
        <w:t>的所有功能、单据、字段、业务流程；</w:t>
      </w:r>
    </w:p>
    <w:p w14:paraId="501B1372" w14:textId="77777777" w:rsidR="00C730B2" w:rsidRDefault="00C730B2" w:rsidP="00C730B2">
      <w:r>
        <w:t>2、根据赛</w:t>
      </w:r>
      <w:proofErr w:type="gramStart"/>
      <w:r>
        <w:t>普现有</w:t>
      </w:r>
      <w:proofErr w:type="gramEnd"/>
      <w:r>
        <w:t>使用内容</w:t>
      </w:r>
      <w:proofErr w:type="gramStart"/>
      <w:r>
        <w:t>匹配灵当功能</w:t>
      </w:r>
      <w:proofErr w:type="gramEnd"/>
      <w:r>
        <w:t>对应</w:t>
      </w:r>
    </w:p>
    <w:p w14:paraId="39C5CB50" w14:textId="77777777" w:rsidR="00C730B2" w:rsidRDefault="00C730B2" w:rsidP="00C730B2">
      <w:r>
        <w:t xml:space="preserve">3、IT维护部分的培训（若有时间来得及） </w:t>
      </w:r>
    </w:p>
    <w:p w14:paraId="7415A02A" w14:textId="77777777" w:rsidR="00C730B2" w:rsidRDefault="00C730B2" w:rsidP="00C730B2"/>
    <w:p w14:paraId="7CAE5EDE" w14:textId="77777777" w:rsidR="00C730B2" w:rsidRDefault="00C730B2" w:rsidP="00C730B2">
      <w:r>
        <w:rPr>
          <w:rFonts w:hint="eastAsia"/>
        </w:rPr>
        <w:t>二、迁移准备（计划</w:t>
      </w:r>
      <w:r>
        <w:t>2.22至2.24）</w:t>
      </w:r>
    </w:p>
    <w:p w14:paraId="487A7557" w14:textId="77777777" w:rsidR="00C730B2" w:rsidRDefault="00C730B2" w:rsidP="00C730B2">
      <w:r>
        <w:t xml:space="preserve">1、维护CRM基础资料 </w:t>
      </w:r>
    </w:p>
    <w:p w14:paraId="1CF46CD7" w14:textId="77777777" w:rsidR="00C730B2" w:rsidRDefault="00C730B2" w:rsidP="00C730B2">
      <w:r>
        <w:t>2、配置相关单据与字段</w:t>
      </w:r>
    </w:p>
    <w:p w14:paraId="68002C99" w14:textId="77777777" w:rsidR="00C730B2" w:rsidRDefault="00C730B2" w:rsidP="00C730B2">
      <w:r>
        <w:t>3、内部测试满足迁移条件</w:t>
      </w:r>
    </w:p>
    <w:p w14:paraId="69BBE822" w14:textId="77777777" w:rsidR="00C730B2" w:rsidRDefault="00C730B2" w:rsidP="00C730B2"/>
    <w:p w14:paraId="68C55889" w14:textId="77777777" w:rsidR="00C730B2" w:rsidRDefault="00C730B2" w:rsidP="00C730B2">
      <w:r>
        <w:rPr>
          <w:rFonts w:hint="eastAsia"/>
        </w:rPr>
        <w:t>三、系统上线（培训、使用支持）</w:t>
      </w:r>
    </w:p>
    <w:p w14:paraId="75E26718" w14:textId="77777777" w:rsidR="00C730B2" w:rsidRDefault="00C730B2" w:rsidP="00C730B2">
      <w:r>
        <w:t>1、最终用户操作培训（可计划2.25至2.28）</w:t>
      </w:r>
    </w:p>
    <w:p w14:paraId="0999F012" w14:textId="77777777" w:rsidR="00C730B2" w:rsidRDefault="00C730B2" w:rsidP="00C730B2">
      <w:r>
        <w:t>2、系统上线支持指导（计划2.28至3.31）</w:t>
      </w:r>
    </w:p>
    <w:p w14:paraId="719B88D3" w14:textId="77777777" w:rsidR="00C730B2" w:rsidRDefault="00C730B2" w:rsidP="00C730B2"/>
    <w:p w14:paraId="76DCFFE2" w14:textId="77777777" w:rsidR="00C730B2" w:rsidRDefault="00C730B2" w:rsidP="00C730B2">
      <w:r>
        <w:rPr>
          <w:rFonts w:hint="eastAsia"/>
        </w:rPr>
        <w:t>四、项目验收（计划</w:t>
      </w:r>
      <w:r>
        <w:t>4月初）</w:t>
      </w:r>
    </w:p>
    <w:p w14:paraId="17517D69" w14:textId="77777777" w:rsidR="00C730B2" w:rsidRDefault="00C730B2" w:rsidP="00C730B2"/>
    <w:p w14:paraId="77EB62C0" w14:textId="75D9D178" w:rsidR="005851ED" w:rsidRDefault="005851ED" w:rsidP="00C730B2"/>
    <w:sectPr w:rsidR="00585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FC"/>
    <w:rsid w:val="003836FC"/>
    <w:rsid w:val="005851ED"/>
    <w:rsid w:val="00C7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06AC"/>
  <w15:chartTrackingRefBased/>
  <w15:docId w15:val="{7076AF4D-6948-48F3-9D21-8EE62C4C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2</cp:revision>
  <dcterms:created xsi:type="dcterms:W3CDTF">2022-02-14T01:07:00Z</dcterms:created>
  <dcterms:modified xsi:type="dcterms:W3CDTF">2022-02-14T01:07:00Z</dcterms:modified>
</cp:coreProperties>
</file>