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6C673" w14:textId="28CC4DC4" w:rsidR="00EE08EB" w:rsidRPr="00CB0BF8" w:rsidRDefault="00306606">
      <w:pPr>
        <w:rPr>
          <w:rFonts w:ascii="Times New Roman" w:hAnsi="Times New Roman" w:cs="Times New Roman"/>
          <w:b/>
          <w:bCs/>
          <w:sz w:val="24"/>
          <w:szCs w:val="24"/>
        </w:rPr>
      </w:pPr>
      <w:r w:rsidRPr="00CB0BF8">
        <w:rPr>
          <w:rFonts w:ascii="Times New Roman" w:hAnsi="Times New Roman" w:cs="Times New Roman"/>
          <w:b/>
          <w:bCs/>
          <w:sz w:val="24"/>
          <w:szCs w:val="24"/>
        </w:rPr>
        <w:t xml:space="preserve">Optimizing dose and frequency between doses of the oral antibiotic amoxicillin </w:t>
      </w:r>
    </w:p>
    <w:p w14:paraId="48E03CD1" w14:textId="1380D151" w:rsidR="00BA4B4A" w:rsidRPr="008518B0" w:rsidRDefault="00BA4B4A">
      <w:pPr>
        <w:rPr>
          <w:rFonts w:ascii="Times New Roman" w:hAnsi="Times New Roman" w:cs="Times New Roman"/>
          <w:sz w:val="24"/>
          <w:szCs w:val="24"/>
        </w:rPr>
      </w:pPr>
      <w:r w:rsidRPr="00CB0BF8">
        <w:rPr>
          <w:rFonts w:ascii="Times New Roman" w:hAnsi="Times New Roman" w:cs="Times New Roman"/>
          <w:b/>
          <w:bCs/>
          <w:sz w:val="24"/>
          <w:szCs w:val="24"/>
        </w:rPr>
        <w:t>Abstract</w:t>
      </w:r>
      <w:r w:rsidRPr="008518B0">
        <w:rPr>
          <w:rFonts w:ascii="Times New Roman" w:hAnsi="Times New Roman" w:cs="Times New Roman"/>
          <w:sz w:val="24"/>
          <w:szCs w:val="24"/>
        </w:rPr>
        <w:t xml:space="preserve"> (/100 words)</w:t>
      </w:r>
    </w:p>
    <w:p w14:paraId="527FFFAF" w14:textId="3E90CD9F" w:rsidR="00BA4B4A" w:rsidRPr="007519EA" w:rsidRDefault="00BA4B4A">
      <w:pPr>
        <w:rPr>
          <w:rFonts w:ascii="Times New Roman" w:hAnsi="Times New Roman" w:cs="Times New Roman"/>
          <w:i/>
          <w:iCs/>
          <w:sz w:val="24"/>
          <w:szCs w:val="24"/>
        </w:rPr>
      </w:pPr>
      <w:r w:rsidRPr="007519EA">
        <w:rPr>
          <w:rFonts w:ascii="Times New Roman" w:hAnsi="Times New Roman" w:cs="Times New Roman"/>
          <w:i/>
          <w:iCs/>
          <w:sz w:val="24"/>
          <w:szCs w:val="24"/>
        </w:rPr>
        <w:t xml:space="preserve">Summarize problem. Motivation. Approach and Results. </w:t>
      </w:r>
    </w:p>
    <w:p w14:paraId="60577456" w14:textId="7BF00BAD" w:rsidR="00BA4B4A" w:rsidRDefault="006D5D94">
      <w:pPr>
        <w:rPr>
          <w:rFonts w:ascii="Times New Roman" w:hAnsi="Times New Roman" w:cs="Times New Roman"/>
          <w:b/>
          <w:bCs/>
          <w:sz w:val="24"/>
          <w:szCs w:val="24"/>
        </w:rPr>
      </w:pPr>
      <w:r w:rsidRPr="00CB0BF8">
        <w:rPr>
          <w:rFonts w:ascii="Times New Roman" w:hAnsi="Times New Roman" w:cs="Times New Roman"/>
          <w:b/>
          <w:bCs/>
          <w:sz w:val="24"/>
          <w:szCs w:val="24"/>
        </w:rPr>
        <w:t xml:space="preserve">1 </w:t>
      </w:r>
      <w:r w:rsidR="00BA4B4A" w:rsidRPr="00CB0BF8">
        <w:rPr>
          <w:rFonts w:ascii="Times New Roman" w:hAnsi="Times New Roman" w:cs="Times New Roman"/>
          <w:b/>
          <w:bCs/>
          <w:sz w:val="24"/>
          <w:szCs w:val="24"/>
        </w:rPr>
        <w:t xml:space="preserve">Introduction </w:t>
      </w:r>
    </w:p>
    <w:p w14:paraId="15AFE655" w14:textId="6C2D0E1F" w:rsidR="00224ABE" w:rsidRPr="00224ABE" w:rsidRDefault="00224ABE">
      <w:pPr>
        <w:rPr>
          <w:rFonts w:ascii="Times New Roman" w:hAnsi="Times New Roman" w:cs="Times New Roman"/>
          <w:sz w:val="24"/>
          <w:szCs w:val="24"/>
        </w:rPr>
      </w:pPr>
      <w:r>
        <w:rPr>
          <w:rFonts w:ascii="Times New Roman" w:hAnsi="Times New Roman" w:cs="Times New Roman"/>
          <w:sz w:val="24"/>
          <w:szCs w:val="24"/>
        </w:rPr>
        <w:t>1.2 Motivation</w:t>
      </w:r>
    </w:p>
    <w:p w14:paraId="0BB319D8" w14:textId="3B6F6F4F" w:rsidR="00BA4B4A" w:rsidRDefault="00BA4B4A">
      <w:pPr>
        <w:rPr>
          <w:rFonts w:ascii="Times New Roman" w:hAnsi="Times New Roman" w:cs="Times New Roman"/>
          <w:i/>
          <w:iCs/>
          <w:sz w:val="24"/>
          <w:szCs w:val="24"/>
        </w:rPr>
      </w:pPr>
      <w:r w:rsidRPr="003D2D67">
        <w:rPr>
          <w:rFonts w:ascii="Times New Roman" w:hAnsi="Times New Roman" w:cs="Times New Roman"/>
          <w:i/>
          <w:iCs/>
          <w:sz w:val="24"/>
          <w:szCs w:val="24"/>
        </w:rPr>
        <w:t xml:space="preserve">Why our problem is interesting and important. Give background. </w:t>
      </w:r>
    </w:p>
    <w:p w14:paraId="00BF06E7" w14:textId="678F9412" w:rsidR="003D2D67" w:rsidRPr="008518B0" w:rsidRDefault="003D2D67" w:rsidP="003D2D67">
      <w:pPr>
        <w:rPr>
          <w:rFonts w:ascii="Times New Roman" w:hAnsi="Times New Roman" w:cs="Times New Roman"/>
          <w:sz w:val="24"/>
          <w:szCs w:val="24"/>
        </w:rPr>
      </w:pPr>
      <w:r>
        <w:rPr>
          <w:rFonts w:ascii="Times New Roman" w:hAnsi="Times New Roman" w:cs="Times New Roman"/>
          <w:sz w:val="24"/>
          <w:szCs w:val="24"/>
        </w:rPr>
        <w:t>Everyone gets sick at some point in their life, whether it is a cold, flu, or infection. Medicine allows us to recover from illnesses and resume our lives. A specific class of antibiotics, called amoxicillin, is used to treat pneumonia as well as infections of the urinary treat, skin, ears, nose, and throat</w:t>
      </w:r>
      <w:r w:rsidR="000D3375">
        <w:rPr>
          <w:rFonts w:ascii="Times New Roman" w:hAnsi="Times New Roman" w:cs="Times New Roman"/>
          <w:sz w:val="24"/>
          <w:szCs w:val="24"/>
        </w:rPr>
        <w:t xml:space="preserve"> (</w:t>
      </w:r>
      <w:hyperlink r:id="rId7" w:history="1">
        <w:r w:rsidR="000D3375" w:rsidRPr="00F75C57">
          <w:rPr>
            <w:rStyle w:val="Hyperlink"/>
            <w:rFonts w:ascii="Times New Roman" w:hAnsi="Times New Roman" w:cs="Times New Roman"/>
            <w:sz w:val="24"/>
            <w:szCs w:val="24"/>
          </w:rPr>
          <w:t>Akhavan et al., 2023</w:t>
        </w:r>
      </w:hyperlink>
      <w:r w:rsidR="000D3375">
        <w:rPr>
          <w:rFonts w:ascii="Times New Roman" w:hAnsi="Times New Roman" w:cs="Times New Roman"/>
          <w:sz w:val="24"/>
          <w:szCs w:val="24"/>
        </w:rPr>
        <w:t>)</w:t>
      </w:r>
      <w:r>
        <w:rPr>
          <w:rFonts w:ascii="Times New Roman" w:hAnsi="Times New Roman" w:cs="Times New Roman"/>
          <w:sz w:val="24"/>
          <w:szCs w:val="24"/>
        </w:rPr>
        <w:t xml:space="preserve">. It works by killing bacteria responsible for these infections. The dose or amount of medication that should be taken, as well as the frequency of doses, dictate how effective the medication is at treating the illness it is designed to treat. If the dose is too low, not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bacteria will be eliminated. If the dose is or frequency of medication intake is too high, side effects of taking the medicine may manifest. The side effects of overdose of amoxicillin range from mild </w:t>
      </w:r>
      <w:r w:rsidR="008137F1">
        <w:rPr>
          <w:rFonts w:ascii="Times New Roman" w:hAnsi="Times New Roman" w:cs="Times New Roman"/>
          <w:sz w:val="24"/>
          <w:szCs w:val="24"/>
        </w:rPr>
        <w:t>ones</w:t>
      </w:r>
      <w:r>
        <w:rPr>
          <w:rFonts w:ascii="Times New Roman" w:hAnsi="Times New Roman" w:cs="Times New Roman"/>
          <w:sz w:val="24"/>
          <w:szCs w:val="24"/>
        </w:rPr>
        <w:t xml:space="preserve"> including headaches</w:t>
      </w:r>
      <w:r w:rsidR="008137F1">
        <w:rPr>
          <w:rFonts w:ascii="Times New Roman" w:hAnsi="Times New Roman" w:cs="Times New Roman"/>
          <w:sz w:val="24"/>
          <w:szCs w:val="24"/>
        </w:rPr>
        <w:t xml:space="preserve"> and </w:t>
      </w:r>
      <w:r>
        <w:rPr>
          <w:rFonts w:ascii="Times New Roman" w:hAnsi="Times New Roman" w:cs="Times New Roman"/>
          <w:sz w:val="24"/>
          <w:szCs w:val="24"/>
        </w:rPr>
        <w:t>nausea,</w:t>
      </w:r>
      <w:r w:rsidR="008137F1">
        <w:rPr>
          <w:rFonts w:ascii="Times New Roman" w:hAnsi="Times New Roman" w:cs="Times New Roman"/>
          <w:sz w:val="24"/>
          <w:szCs w:val="24"/>
        </w:rPr>
        <w:t xml:space="preserve"> to severe symptoms including</w:t>
      </w:r>
      <w:r>
        <w:rPr>
          <w:rFonts w:ascii="Times New Roman" w:hAnsi="Times New Roman" w:cs="Times New Roman"/>
          <w:sz w:val="24"/>
          <w:szCs w:val="24"/>
        </w:rPr>
        <w:t xml:space="preserve"> wheezing and </w:t>
      </w:r>
      <w:r w:rsidR="00200259">
        <w:rPr>
          <w:rFonts w:ascii="Times New Roman" w:hAnsi="Times New Roman" w:cs="Times New Roman"/>
          <w:sz w:val="24"/>
          <w:szCs w:val="24"/>
        </w:rPr>
        <w:t>renal failure</w:t>
      </w:r>
      <w:r w:rsidR="00E23781">
        <w:rPr>
          <w:rFonts w:ascii="Times New Roman" w:hAnsi="Times New Roman" w:cs="Times New Roman"/>
          <w:sz w:val="24"/>
          <w:szCs w:val="24"/>
        </w:rPr>
        <w:t xml:space="preserve"> (MedlinePlus</w:t>
      </w:r>
      <w:r w:rsidR="00596206">
        <w:rPr>
          <w:rFonts w:ascii="Times New Roman" w:hAnsi="Times New Roman" w:cs="Times New Roman"/>
          <w:sz w:val="24"/>
          <w:szCs w:val="24"/>
        </w:rPr>
        <w:t xml:space="preserve">; </w:t>
      </w:r>
      <w:hyperlink r:id="rId8" w:history="1">
        <w:r w:rsidR="00596206" w:rsidRPr="00F75C57">
          <w:rPr>
            <w:rStyle w:val="Hyperlink"/>
            <w:rFonts w:ascii="Times New Roman" w:hAnsi="Times New Roman" w:cs="Times New Roman"/>
            <w:sz w:val="24"/>
            <w:szCs w:val="24"/>
          </w:rPr>
          <w:t>Levison et al., 2009</w:t>
        </w:r>
      </w:hyperlink>
      <w:r w:rsidR="00E23781">
        <w:rPr>
          <w:rFonts w:ascii="Times New Roman" w:hAnsi="Times New Roman" w:cs="Times New Roman"/>
          <w:sz w:val="24"/>
          <w:szCs w:val="24"/>
        </w:rPr>
        <w:t>)</w:t>
      </w:r>
      <w:r>
        <w:rPr>
          <w:rFonts w:ascii="Times New Roman" w:hAnsi="Times New Roman" w:cs="Times New Roman"/>
          <w:sz w:val="24"/>
          <w:szCs w:val="24"/>
        </w:rPr>
        <w:t xml:space="preserve">. If the frequency is too low, bacteria populations may have a chance to re-establish themselves in-between doses, rendering the medication ineffective. In this study, we build a model of pharmacokinetics of amoxicillin (absorption, distribution, and elimination of amoxicillin in the human body), as well as a model of bacteria population in the human body </w:t>
      </w:r>
      <w:r w:rsidR="00224ABE">
        <w:rPr>
          <w:rFonts w:ascii="Times New Roman" w:hAnsi="Times New Roman" w:cs="Times New Roman"/>
          <w:sz w:val="24"/>
          <w:szCs w:val="24"/>
        </w:rPr>
        <w:t>to explore the impact of</w:t>
      </w:r>
      <w:r>
        <w:rPr>
          <w:rFonts w:ascii="Times New Roman" w:hAnsi="Times New Roman" w:cs="Times New Roman"/>
          <w:sz w:val="24"/>
          <w:szCs w:val="24"/>
        </w:rPr>
        <w:t xml:space="preserve"> dose and frequency of doses of amoxicillin </w:t>
      </w:r>
      <w:r w:rsidR="00224ABE">
        <w:rPr>
          <w:rFonts w:ascii="Times New Roman" w:hAnsi="Times New Roman" w:cs="Times New Roman"/>
          <w:sz w:val="24"/>
          <w:szCs w:val="24"/>
        </w:rPr>
        <w:t>on</w:t>
      </w:r>
      <w:r>
        <w:rPr>
          <w:rFonts w:ascii="Times New Roman" w:hAnsi="Times New Roman" w:cs="Times New Roman"/>
          <w:sz w:val="24"/>
          <w:szCs w:val="24"/>
        </w:rPr>
        <w:t xml:space="preserve"> the</w:t>
      </w:r>
      <w:r w:rsidR="00224ABE">
        <w:rPr>
          <w:rFonts w:ascii="Times New Roman" w:hAnsi="Times New Roman" w:cs="Times New Roman"/>
          <w:sz w:val="24"/>
          <w:szCs w:val="24"/>
        </w:rPr>
        <w:t xml:space="preserve"> effective</w:t>
      </w:r>
      <w:r>
        <w:rPr>
          <w:rFonts w:ascii="Times New Roman" w:hAnsi="Times New Roman" w:cs="Times New Roman"/>
          <w:sz w:val="24"/>
          <w:szCs w:val="24"/>
        </w:rPr>
        <w:t xml:space="preserve"> treatment of </w:t>
      </w:r>
      <w:r w:rsidR="00086E38">
        <w:rPr>
          <w:rFonts w:ascii="Times New Roman" w:hAnsi="Times New Roman" w:cs="Times New Roman"/>
          <w:sz w:val="24"/>
          <w:szCs w:val="24"/>
        </w:rPr>
        <w:t xml:space="preserve">the common </w:t>
      </w:r>
      <w:r>
        <w:rPr>
          <w:rFonts w:ascii="Times New Roman" w:hAnsi="Times New Roman" w:cs="Times New Roman"/>
          <w:sz w:val="24"/>
          <w:szCs w:val="24"/>
        </w:rPr>
        <w:t>lower respiratory tract infection</w:t>
      </w:r>
      <w:r w:rsidR="00086E38">
        <w:rPr>
          <w:rFonts w:ascii="Times New Roman" w:hAnsi="Times New Roman" w:cs="Times New Roman"/>
          <w:sz w:val="24"/>
          <w:szCs w:val="24"/>
        </w:rPr>
        <w:t>, pneumonia</w:t>
      </w:r>
      <w:r w:rsidR="00C95564">
        <w:rPr>
          <w:rFonts w:ascii="Times New Roman" w:hAnsi="Times New Roman" w:cs="Times New Roman"/>
          <w:sz w:val="24"/>
          <w:szCs w:val="24"/>
        </w:rPr>
        <w:t>.</w:t>
      </w:r>
    </w:p>
    <w:p w14:paraId="3EF2B964" w14:textId="559CB01A" w:rsidR="003D2D67" w:rsidRDefault="00035966">
      <w:pPr>
        <w:rPr>
          <w:rFonts w:ascii="Times New Roman" w:hAnsi="Times New Roman" w:cs="Times New Roman"/>
          <w:sz w:val="24"/>
          <w:szCs w:val="24"/>
        </w:rPr>
      </w:pPr>
      <w:r>
        <w:rPr>
          <w:rFonts w:ascii="Times New Roman" w:hAnsi="Times New Roman" w:cs="Times New Roman"/>
          <w:sz w:val="24"/>
          <w:szCs w:val="24"/>
        </w:rPr>
        <w:t xml:space="preserve">Antibiotics are highly prone to </w:t>
      </w:r>
      <w:r w:rsidR="000D7CCC">
        <w:rPr>
          <w:rFonts w:ascii="Times New Roman" w:hAnsi="Times New Roman" w:cs="Times New Roman"/>
          <w:sz w:val="24"/>
          <w:szCs w:val="24"/>
        </w:rPr>
        <w:t xml:space="preserve">the buildup of bacteria resistance. This </w:t>
      </w:r>
      <w:r w:rsidR="00900D09">
        <w:rPr>
          <w:rFonts w:ascii="Times New Roman" w:hAnsi="Times New Roman" w:cs="Times New Roman"/>
          <w:sz w:val="24"/>
          <w:szCs w:val="24"/>
        </w:rPr>
        <w:t>phenomenon</w:t>
      </w:r>
      <w:r w:rsidR="000D7CCC">
        <w:rPr>
          <w:rFonts w:ascii="Times New Roman" w:hAnsi="Times New Roman" w:cs="Times New Roman"/>
          <w:sz w:val="24"/>
          <w:szCs w:val="24"/>
        </w:rPr>
        <w:t xml:space="preserve"> </w:t>
      </w:r>
      <w:r w:rsidR="00900D09">
        <w:rPr>
          <w:rFonts w:ascii="Times New Roman" w:hAnsi="Times New Roman" w:cs="Times New Roman"/>
          <w:sz w:val="24"/>
          <w:szCs w:val="24"/>
        </w:rPr>
        <w:t>occurs</w:t>
      </w:r>
      <w:r w:rsidR="000D7CCC">
        <w:rPr>
          <w:rFonts w:ascii="Times New Roman" w:hAnsi="Times New Roman" w:cs="Times New Roman"/>
          <w:sz w:val="24"/>
          <w:szCs w:val="24"/>
        </w:rPr>
        <w:t xml:space="preserve"> when </w:t>
      </w:r>
      <w:r w:rsidR="00F01A60">
        <w:rPr>
          <w:rFonts w:ascii="Times New Roman" w:hAnsi="Times New Roman" w:cs="Times New Roman"/>
          <w:sz w:val="24"/>
          <w:szCs w:val="24"/>
        </w:rPr>
        <w:t>medication is not taken for the full recommendation duration by healthcare professionals</w:t>
      </w:r>
      <w:r w:rsidR="00900D09">
        <w:rPr>
          <w:rFonts w:ascii="Times New Roman" w:hAnsi="Times New Roman" w:cs="Times New Roman"/>
          <w:sz w:val="24"/>
          <w:szCs w:val="24"/>
        </w:rPr>
        <w:t xml:space="preserve">, thereby allowing some </w:t>
      </w:r>
      <w:r w:rsidR="00DB55CF">
        <w:rPr>
          <w:rFonts w:ascii="Times New Roman" w:hAnsi="Times New Roman" w:cs="Times New Roman"/>
          <w:sz w:val="24"/>
          <w:szCs w:val="24"/>
        </w:rPr>
        <w:t>remnant</w:t>
      </w:r>
      <w:r w:rsidR="00900D09">
        <w:rPr>
          <w:rFonts w:ascii="Times New Roman" w:hAnsi="Times New Roman" w:cs="Times New Roman"/>
          <w:sz w:val="24"/>
          <w:szCs w:val="24"/>
        </w:rPr>
        <w:t xml:space="preserve"> bacteria to survive and reproduce </w:t>
      </w:r>
      <w:proofErr w:type="gramStart"/>
      <w:r w:rsidR="00756583">
        <w:rPr>
          <w:rFonts w:ascii="Times New Roman" w:hAnsi="Times New Roman" w:cs="Times New Roman"/>
          <w:sz w:val="24"/>
          <w:szCs w:val="24"/>
        </w:rPr>
        <w:t>rapidly</w:t>
      </w:r>
      <w:r w:rsidR="008C474F">
        <w:rPr>
          <w:rFonts w:ascii="Times New Roman" w:hAnsi="Times New Roman" w:cs="Times New Roman"/>
          <w:sz w:val="24"/>
          <w:szCs w:val="24"/>
        </w:rPr>
        <w:t>, and</w:t>
      </w:r>
      <w:proofErr w:type="gramEnd"/>
      <w:r w:rsidR="008C474F">
        <w:rPr>
          <w:rFonts w:ascii="Times New Roman" w:hAnsi="Times New Roman" w:cs="Times New Roman"/>
          <w:sz w:val="24"/>
          <w:szCs w:val="24"/>
        </w:rPr>
        <w:t xml:space="preserve"> select for individuals with </w:t>
      </w:r>
      <w:r w:rsidR="005B0F0C">
        <w:rPr>
          <w:rFonts w:ascii="Times New Roman" w:hAnsi="Times New Roman" w:cs="Times New Roman"/>
          <w:sz w:val="24"/>
          <w:szCs w:val="24"/>
        </w:rPr>
        <w:t>antibiotic-</w:t>
      </w:r>
      <w:r w:rsidR="00900D09">
        <w:rPr>
          <w:rFonts w:ascii="Times New Roman" w:hAnsi="Times New Roman" w:cs="Times New Roman"/>
          <w:sz w:val="24"/>
          <w:szCs w:val="24"/>
        </w:rPr>
        <w:t>resistance gen</w:t>
      </w:r>
      <w:r w:rsidR="00D226D4">
        <w:rPr>
          <w:rFonts w:ascii="Times New Roman" w:hAnsi="Times New Roman" w:cs="Times New Roman"/>
          <w:sz w:val="24"/>
          <w:szCs w:val="24"/>
        </w:rPr>
        <w:t>e</w:t>
      </w:r>
      <w:r w:rsidR="00733AC9">
        <w:rPr>
          <w:rFonts w:ascii="Times New Roman" w:hAnsi="Times New Roman" w:cs="Times New Roman"/>
          <w:sz w:val="24"/>
          <w:szCs w:val="24"/>
        </w:rPr>
        <w:t>s</w:t>
      </w:r>
      <w:r w:rsidR="00D226D4">
        <w:rPr>
          <w:rFonts w:ascii="Times New Roman" w:hAnsi="Times New Roman" w:cs="Times New Roman"/>
          <w:sz w:val="24"/>
          <w:szCs w:val="24"/>
        </w:rPr>
        <w:t xml:space="preserve">. </w:t>
      </w:r>
      <w:r w:rsidR="002E04E4">
        <w:rPr>
          <w:rFonts w:ascii="Times New Roman" w:hAnsi="Times New Roman" w:cs="Times New Roman"/>
          <w:sz w:val="24"/>
          <w:szCs w:val="24"/>
        </w:rPr>
        <w:t xml:space="preserve">It can also happen when antibiotics are </w:t>
      </w:r>
      <w:proofErr w:type="gramStart"/>
      <w:r w:rsidR="002E04E4">
        <w:rPr>
          <w:rFonts w:ascii="Times New Roman" w:hAnsi="Times New Roman" w:cs="Times New Roman"/>
          <w:sz w:val="24"/>
          <w:szCs w:val="24"/>
        </w:rPr>
        <w:t>overprescribed, or</w:t>
      </w:r>
      <w:proofErr w:type="gramEnd"/>
      <w:r w:rsidR="002E04E4">
        <w:rPr>
          <w:rFonts w:ascii="Times New Roman" w:hAnsi="Times New Roman" w:cs="Times New Roman"/>
          <w:sz w:val="24"/>
          <w:szCs w:val="24"/>
        </w:rPr>
        <w:t xml:space="preserve"> </w:t>
      </w:r>
      <w:proofErr w:type="gramStart"/>
      <w:r w:rsidR="002E04E4">
        <w:rPr>
          <w:rFonts w:ascii="Times New Roman" w:hAnsi="Times New Roman" w:cs="Times New Roman"/>
          <w:sz w:val="24"/>
          <w:szCs w:val="24"/>
        </w:rPr>
        <w:t>taking</w:t>
      </w:r>
      <w:proofErr w:type="gramEnd"/>
      <w:r w:rsidR="002E04E4">
        <w:rPr>
          <w:rFonts w:ascii="Times New Roman" w:hAnsi="Times New Roman" w:cs="Times New Roman"/>
          <w:sz w:val="24"/>
          <w:szCs w:val="24"/>
        </w:rPr>
        <w:t xml:space="preserve"> wrongfully (e.g. to treat a flu). </w:t>
      </w:r>
      <w:r w:rsidR="001C6FE9">
        <w:rPr>
          <w:rFonts w:ascii="Times New Roman" w:hAnsi="Times New Roman" w:cs="Times New Roman"/>
          <w:sz w:val="24"/>
          <w:szCs w:val="24"/>
        </w:rPr>
        <w:t>The world is running out of antibiotics: t</w:t>
      </w:r>
      <w:r w:rsidR="00C34019">
        <w:rPr>
          <w:rFonts w:ascii="Times New Roman" w:hAnsi="Times New Roman" w:cs="Times New Roman"/>
          <w:sz w:val="24"/>
          <w:szCs w:val="24"/>
        </w:rPr>
        <w:t xml:space="preserve">he sheer rate at which antibiotics have been misused has resulted in </w:t>
      </w:r>
      <w:r w:rsidR="001211D3">
        <w:rPr>
          <w:rFonts w:ascii="Times New Roman" w:hAnsi="Times New Roman" w:cs="Times New Roman"/>
          <w:sz w:val="24"/>
          <w:szCs w:val="24"/>
        </w:rPr>
        <w:t>ampicillin and amoxicillin becoming the only two remaining aminopenicillins on the US market.</w:t>
      </w:r>
      <w:r w:rsidR="00E34F28">
        <w:rPr>
          <w:rFonts w:ascii="Times New Roman" w:hAnsi="Times New Roman" w:cs="Times New Roman"/>
          <w:sz w:val="24"/>
          <w:szCs w:val="24"/>
        </w:rPr>
        <w:t xml:space="preserve"> </w:t>
      </w:r>
      <w:r w:rsidR="00B00A05">
        <w:rPr>
          <w:rFonts w:ascii="Times New Roman" w:hAnsi="Times New Roman" w:cs="Times New Roman"/>
          <w:sz w:val="24"/>
          <w:szCs w:val="24"/>
        </w:rPr>
        <w:t xml:space="preserve">Due to the severity of the antibiotic resistance issue, we will also explore this phenomenon in our model. </w:t>
      </w:r>
    </w:p>
    <w:p w14:paraId="002DF860" w14:textId="7FBA02B2" w:rsidR="00224ABE" w:rsidRDefault="00224ABE">
      <w:pPr>
        <w:rPr>
          <w:rFonts w:ascii="Times New Roman" w:hAnsi="Times New Roman" w:cs="Times New Roman"/>
          <w:sz w:val="24"/>
          <w:szCs w:val="24"/>
        </w:rPr>
      </w:pPr>
      <w:r>
        <w:rPr>
          <w:rFonts w:ascii="Times New Roman" w:hAnsi="Times New Roman" w:cs="Times New Roman"/>
          <w:sz w:val="24"/>
          <w:szCs w:val="24"/>
        </w:rPr>
        <w:t>1.3 Objectives</w:t>
      </w:r>
    </w:p>
    <w:p w14:paraId="7D73C948" w14:textId="73588D1B" w:rsidR="00224ABE" w:rsidRDefault="00224ABE">
      <w:pPr>
        <w:rPr>
          <w:rFonts w:ascii="Times New Roman" w:hAnsi="Times New Roman" w:cs="Times New Roman"/>
          <w:sz w:val="24"/>
          <w:szCs w:val="24"/>
        </w:rPr>
      </w:pPr>
      <w:r>
        <w:rPr>
          <w:rFonts w:ascii="Times New Roman" w:hAnsi="Times New Roman" w:cs="Times New Roman"/>
          <w:sz w:val="24"/>
          <w:szCs w:val="24"/>
        </w:rPr>
        <w:t>Using mathematical models, we describe how drug concentration in the bloodstream and bacteria abundance in the human body change over time upon administration of the first dose. We are modelling the intake of amoxicillin tablets (500 mg) and its impact on Streptococcus pneumoniae, the most common cause of pneumonia in the US. This is to achieve our two main objectives:</w:t>
      </w:r>
    </w:p>
    <w:p w14:paraId="1A5EA495" w14:textId="7405E4ED" w:rsidR="00224ABE" w:rsidRDefault="008F1965" w:rsidP="008F19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Objective 1: Determine how dose of amoxicillin impacts bacterial population dynamics.</w:t>
      </w:r>
    </w:p>
    <w:p w14:paraId="390E6424" w14:textId="52906F10" w:rsidR="008F1965" w:rsidRPr="008F1965" w:rsidRDefault="008F1965" w:rsidP="008F19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Objective 2: </w:t>
      </w:r>
      <w:r w:rsidR="00E47295">
        <w:rPr>
          <w:rFonts w:ascii="Times New Roman" w:hAnsi="Times New Roman" w:cs="Times New Roman"/>
          <w:sz w:val="24"/>
          <w:szCs w:val="24"/>
        </w:rPr>
        <w:t>Determine how frequency of amoxicillin impacts bacterial population dynamics.</w:t>
      </w:r>
    </w:p>
    <w:p w14:paraId="5CB0820E" w14:textId="7CEFB558" w:rsidR="00BA4B4A" w:rsidRPr="00536B1F" w:rsidRDefault="006D5D94">
      <w:pPr>
        <w:rPr>
          <w:rFonts w:ascii="Times New Roman" w:hAnsi="Times New Roman" w:cs="Times New Roman"/>
          <w:b/>
          <w:bCs/>
          <w:sz w:val="24"/>
          <w:szCs w:val="24"/>
        </w:rPr>
      </w:pPr>
      <w:r w:rsidRPr="00536B1F">
        <w:rPr>
          <w:rFonts w:ascii="Times New Roman" w:hAnsi="Times New Roman" w:cs="Times New Roman"/>
          <w:b/>
          <w:bCs/>
          <w:sz w:val="24"/>
          <w:szCs w:val="24"/>
        </w:rPr>
        <w:t xml:space="preserve">2 </w:t>
      </w:r>
      <w:r w:rsidR="00BA4B4A" w:rsidRPr="00536B1F">
        <w:rPr>
          <w:rFonts w:ascii="Times New Roman" w:hAnsi="Times New Roman" w:cs="Times New Roman"/>
          <w:b/>
          <w:bCs/>
          <w:sz w:val="24"/>
          <w:szCs w:val="24"/>
        </w:rPr>
        <w:t xml:space="preserve">The Model </w:t>
      </w:r>
    </w:p>
    <w:p w14:paraId="285A2337" w14:textId="003F5A14" w:rsidR="00BA4B4A" w:rsidRDefault="00BA4B4A">
      <w:pPr>
        <w:rPr>
          <w:rFonts w:ascii="Times New Roman" w:hAnsi="Times New Roman" w:cs="Times New Roman"/>
          <w:i/>
          <w:iCs/>
          <w:sz w:val="24"/>
          <w:szCs w:val="24"/>
        </w:rPr>
      </w:pPr>
      <w:r w:rsidRPr="004D72CF">
        <w:rPr>
          <w:rFonts w:ascii="Times New Roman" w:hAnsi="Times New Roman" w:cs="Times New Roman"/>
          <w:i/>
          <w:iCs/>
          <w:sz w:val="24"/>
          <w:szCs w:val="24"/>
        </w:rPr>
        <w:t xml:space="preserve">Deriving and describing the model. Present equation(s) and algorithm. </w:t>
      </w:r>
      <w:r w:rsidR="00111FA8" w:rsidRPr="004D72CF">
        <w:rPr>
          <w:rFonts w:ascii="Times New Roman" w:hAnsi="Times New Roman" w:cs="Times New Roman"/>
          <w:i/>
          <w:iCs/>
          <w:sz w:val="24"/>
          <w:szCs w:val="24"/>
        </w:rPr>
        <w:t>State assumptions and rationale.</w:t>
      </w:r>
    </w:p>
    <w:p w14:paraId="7625CC6C" w14:textId="5881592E" w:rsidR="004D72CF" w:rsidRPr="00536B1F" w:rsidRDefault="006D5D94">
      <w:pPr>
        <w:rPr>
          <w:rFonts w:ascii="Times New Roman" w:hAnsi="Times New Roman" w:cs="Times New Roman"/>
          <w:b/>
          <w:bCs/>
          <w:sz w:val="24"/>
          <w:szCs w:val="24"/>
        </w:rPr>
      </w:pPr>
      <w:r w:rsidRPr="00536B1F">
        <w:rPr>
          <w:rFonts w:ascii="Times New Roman" w:hAnsi="Times New Roman" w:cs="Times New Roman"/>
          <w:b/>
          <w:bCs/>
          <w:sz w:val="24"/>
          <w:szCs w:val="24"/>
        </w:rPr>
        <w:t>2.1 System of Equations and Variables</w:t>
      </w:r>
    </w:p>
    <w:p w14:paraId="170528E0" w14:textId="3C9B1B6F" w:rsidR="00665CBB" w:rsidRDefault="00665CBB">
      <w:pPr>
        <w:rPr>
          <w:rFonts w:ascii="Times New Roman" w:hAnsi="Times New Roman" w:cs="Times New Roman"/>
          <w:sz w:val="24"/>
          <w:szCs w:val="24"/>
        </w:rPr>
      </w:pPr>
      <w:r>
        <w:rPr>
          <w:rFonts w:ascii="Times New Roman" w:hAnsi="Times New Roman" w:cs="Times New Roman"/>
          <w:sz w:val="24"/>
          <w:szCs w:val="24"/>
        </w:rPr>
        <w:t xml:space="preserve">The time-dependent equations </w:t>
      </w:r>
      <w:r w:rsidR="00F12881">
        <w:rPr>
          <w:rFonts w:ascii="Times New Roman" w:hAnsi="Times New Roman" w:cs="Times New Roman"/>
          <w:sz w:val="24"/>
          <w:szCs w:val="24"/>
        </w:rPr>
        <w:t xml:space="preserve">that represent concentration of amoxicillin in the bloodstream and bacteria abundance </w:t>
      </w:r>
      <w:r>
        <w:rPr>
          <w:rFonts w:ascii="Times New Roman" w:hAnsi="Times New Roman" w:cs="Times New Roman"/>
          <w:sz w:val="24"/>
          <w:szCs w:val="24"/>
        </w:rPr>
        <w:t>are presented below</w:t>
      </w:r>
      <w:r w:rsidR="0045633B">
        <w:rPr>
          <w:rFonts w:ascii="Times New Roman" w:hAnsi="Times New Roman" w:cs="Times New Roman"/>
          <w:sz w:val="24"/>
          <w:szCs w:val="24"/>
        </w:rPr>
        <w:t xml:space="preserve">. The time-dependent equation for drug concentration is </w:t>
      </w:r>
      <w:commentRangeStart w:id="0"/>
      <w:r w:rsidR="0045633B">
        <w:rPr>
          <w:rFonts w:ascii="Times New Roman" w:hAnsi="Times New Roman" w:cs="Times New Roman"/>
          <w:sz w:val="24"/>
          <w:szCs w:val="24"/>
        </w:rPr>
        <w:t xml:space="preserve">(Equation </w:t>
      </w:r>
      <w:r w:rsidR="00647958">
        <w:rPr>
          <w:rFonts w:ascii="Times New Roman" w:hAnsi="Times New Roman" w:cs="Times New Roman"/>
          <w:sz w:val="24"/>
          <w:szCs w:val="24"/>
        </w:rPr>
        <w:t>1</w:t>
      </w:r>
      <w:r w:rsidR="0045633B">
        <w:rPr>
          <w:rFonts w:ascii="Times New Roman" w:hAnsi="Times New Roman" w:cs="Times New Roman"/>
          <w:sz w:val="24"/>
          <w:szCs w:val="24"/>
        </w:rPr>
        <w:t xml:space="preserve">): </w:t>
      </w:r>
      <w:commentRangeEnd w:id="0"/>
      <w:r w:rsidR="005E7D5B">
        <w:rPr>
          <w:rStyle w:val="CommentReference"/>
        </w:rPr>
        <w:commentReference w:id="0"/>
      </w:r>
    </w:p>
    <w:p w14:paraId="1CFAC02E" w14:textId="1C98E409" w:rsidR="0045633B" w:rsidRDefault="00EC451C" w:rsidP="00485AF8">
      <w:pPr>
        <w:jc w:val="center"/>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0.5</m:t>
                </m:r>
              </m:e>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absorb</m:t>
                        </m:r>
                      </m:sub>
                    </m:sSub>
                  </m:den>
                </m:f>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0.5</m:t>
            </m:r>
          </m:e>
          <m:sup>
            <m:f>
              <m:fPr>
                <m:ctrlPr>
                  <w:rPr>
                    <w:rFonts w:ascii="Cambria Math" w:hAnsi="Cambria Math" w:cs="Times New Roman"/>
                    <w:i/>
                    <w:sz w:val="24"/>
                    <w:szCs w:val="24"/>
                  </w:rPr>
                </m:ctrlPr>
              </m:fPr>
              <m:num>
                <m:r>
                  <w:rPr>
                    <w:rFonts w:ascii="Cambria Math" w:hAnsi="Cambria Math" w:cs="Times New Roman"/>
                    <w:sz w:val="24"/>
                    <w:szCs w:val="24"/>
                  </w:rPr>
                  <m:t>t-α</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elim</m:t>
                    </m:r>
                  </m:sub>
                </m:sSub>
              </m:den>
            </m:f>
          </m:sup>
        </m:sSup>
        <m:r>
          <w:rPr>
            <w:rFonts w:ascii="Cambria Math" w:hAnsi="Cambria Math" w:cs="Times New Roman"/>
            <w:sz w:val="24"/>
            <w:szCs w:val="24"/>
          </w:rPr>
          <m:t>-f*B(t)</m:t>
        </m:r>
      </m:oMath>
      <w:r w:rsidR="00485AF8">
        <w:rPr>
          <w:rFonts w:ascii="Times New Roman" w:eastAsiaTheme="minorEastAsia" w:hAnsi="Times New Roman" w:cs="Times New Roman"/>
          <w:sz w:val="24"/>
          <w:szCs w:val="24"/>
        </w:rPr>
        <w:t xml:space="preserve"> (Equation 1)</w:t>
      </w:r>
    </w:p>
    <w:p w14:paraId="736410E1" w14:textId="33F181A9" w:rsidR="00A740F4" w:rsidRDefault="00625341">
      <w:pPr>
        <w:rPr>
          <w:rFonts w:ascii="Times New Roman" w:hAnsi="Times New Roman" w:cs="Times New Roman"/>
          <w:sz w:val="24"/>
          <w:szCs w:val="24"/>
        </w:rPr>
      </w:pPr>
      <w:r>
        <w:rPr>
          <w:rFonts w:ascii="Times New Roman" w:hAnsi="Times New Roman" w:cs="Times New Roman"/>
          <w:sz w:val="24"/>
          <w:szCs w:val="24"/>
        </w:rPr>
        <w:t xml:space="preserve">D(t) represents the concentration of amoxicillin in the bloodstream and has units of ‘μg/mL’. </w:t>
      </w:r>
      <w:r w:rsidR="00201834">
        <w:rPr>
          <w:rFonts w:ascii="Times New Roman" w:hAnsi="Times New Roman" w:cs="Times New Roman"/>
          <w:sz w:val="24"/>
          <w:szCs w:val="24"/>
        </w:rPr>
        <w:t>The recommended adult dose is a 500 mg amoxicillin tablet every eight hours for lower respiratory tract infections (</w:t>
      </w:r>
      <w:hyperlink r:id="rId13" w:history="1">
        <w:r w:rsidR="00244954" w:rsidRPr="00875221">
          <w:rPr>
            <w:rStyle w:val="Hyperlink"/>
            <w:rFonts w:ascii="Times New Roman" w:hAnsi="Times New Roman" w:cs="Times New Roman"/>
            <w:sz w:val="24"/>
            <w:szCs w:val="24"/>
          </w:rPr>
          <w:t>FDA, 2008</w:t>
        </w:r>
      </w:hyperlink>
      <w:r w:rsidR="00201834">
        <w:rPr>
          <w:rFonts w:ascii="Times New Roman" w:hAnsi="Times New Roman" w:cs="Times New Roman"/>
          <w:sz w:val="24"/>
          <w:szCs w:val="24"/>
        </w:rPr>
        <w:t xml:space="preserve">). </w:t>
      </w:r>
      <w:r w:rsidR="00A740F4">
        <w:rPr>
          <w:rFonts w:ascii="Times New Roman" w:hAnsi="Times New Roman" w:cs="Times New Roman"/>
          <w:sz w:val="24"/>
          <w:szCs w:val="24"/>
        </w:rPr>
        <w:t>After a dose of amoxicillin is taken</w:t>
      </w:r>
      <w:r w:rsidR="00F87AE8">
        <w:rPr>
          <w:rFonts w:ascii="Times New Roman" w:hAnsi="Times New Roman" w:cs="Times New Roman"/>
          <w:sz w:val="24"/>
          <w:szCs w:val="24"/>
        </w:rPr>
        <w:t xml:space="preserve"> orally</w:t>
      </w:r>
      <w:r w:rsidR="00A740F4">
        <w:rPr>
          <w:rFonts w:ascii="Times New Roman" w:hAnsi="Times New Roman" w:cs="Times New Roman"/>
          <w:sz w:val="24"/>
          <w:szCs w:val="24"/>
        </w:rPr>
        <w:t>,</w:t>
      </w:r>
      <w:r w:rsidR="00F87AE8">
        <w:rPr>
          <w:rFonts w:ascii="Times New Roman" w:hAnsi="Times New Roman" w:cs="Times New Roman"/>
          <w:sz w:val="24"/>
          <w:szCs w:val="24"/>
        </w:rPr>
        <w:t xml:space="preserve"> it is rapidly absorbed, with peak blood levels of </w:t>
      </w:r>
      <w:r w:rsidR="003722D9">
        <w:rPr>
          <w:rFonts w:ascii="Times New Roman" w:hAnsi="Times New Roman" w:cs="Times New Roman"/>
          <w:sz w:val="24"/>
          <w:szCs w:val="24"/>
        </w:rPr>
        <w:t>(</w:t>
      </w:r>
      <w:r w:rsidR="00DC3845">
        <w:rPr>
          <w:rFonts w:ascii="Times New Roman" w:hAnsi="Times New Roman" w:cs="Times New Roman"/>
          <w:sz w:val="24"/>
          <w:szCs w:val="24"/>
        </w:rPr>
        <w:t>2</w:t>
      </w:r>
      <w:r w:rsidR="00CB5EB2">
        <w:rPr>
          <w:rFonts w:ascii="Times New Roman" w:hAnsi="Times New Roman" w:cs="Times New Roman"/>
          <w:sz w:val="24"/>
          <w:szCs w:val="24"/>
        </w:rPr>
        <w:t>5.5-7.5</w:t>
      </w:r>
      <w:r w:rsidR="003722D9">
        <w:rPr>
          <w:rFonts w:ascii="Times New Roman" w:hAnsi="Times New Roman" w:cs="Times New Roman"/>
          <w:sz w:val="24"/>
          <w:szCs w:val="24"/>
        </w:rPr>
        <w:t>)</w:t>
      </w:r>
      <w:r w:rsidR="00DC3845">
        <w:rPr>
          <w:rFonts w:ascii="Times New Roman" w:hAnsi="Times New Roman" w:cs="Times New Roman"/>
          <w:sz w:val="24"/>
          <w:szCs w:val="24"/>
        </w:rPr>
        <w:t xml:space="preserve"> μg/mL</w:t>
      </w:r>
      <w:r w:rsidR="00BD7AC0">
        <w:rPr>
          <w:rFonts w:ascii="Times New Roman" w:hAnsi="Times New Roman" w:cs="Times New Roman"/>
          <w:sz w:val="24"/>
          <w:szCs w:val="24"/>
        </w:rPr>
        <w:t xml:space="preserve"> </w:t>
      </w:r>
      <w:r w:rsidR="00F87AE8">
        <w:rPr>
          <w:rFonts w:ascii="Times New Roman" w:hAnsi="Times New Roman" w:cs="Times New Roman"/>
          <w:sz w:val="24"/>
          <w:szCs w:val="24"/>
        </w:rPr>
        <w:t>typically reached within one to two hours</w:t>
      </w:r>
      <w:r w:rsidR="00E93CF8">
        <w:rPr>
          <w:rFonts w:ascii="Times New Roman" w:hAnsi="Times New Roman" w:cs="Times New Roman"/>
          <w:sz w:val="24"/>
          <w:szCs w:val="24"/>
        </w:rPr>
        <w:t xml:space="preserve"> for a 500 mg dose</w:t>
      </w:r>
      <w:r w:rsidR="00751BBE">
        <w:rPr>
          <w:rFonts w:ascii="Times New Roman" w:hAnsi="Times New Roman" w:cs="Times New Roman"/>
          <w:sz w:val="24"/>
          <w:szCs w:val="24"/>
        </w:rPr>
        <w:t xml:space="preserve">, and (3.5-5.0) ug/mL for 250 mg dose </w:t>
      </w:r>
      <w:r w:rsidR="00352B27">
        <w:rPr>
          <w:rFonts w:ascii="Times New Roman" w:hAnsi="Times New Roman" w:cs="Times New Roman"/>
          <w:sz w:val="24"/>
          <w:szCs w:val="24"/>
        </w:rPr>
        <w:t>(</w:t>
      </w:r>
      <w:r w:rsidR="00ED1596">
        <w:rPr>
          <w:rFonts w:ascii="Times New Roman" w:hAnsi="Times New Roman" w:cs="Times New Roman"/>
          <w:sz w:val="24"/>
          <w:szCs w:val="24"/>
        </w:rPr>
        <w:t xml:space="preserve">Levison et al., </w:t>
      </w:r>
      <w:r w:rsidR="00C115FF">
        <w:rPr>
          <w:rFonts w:ascii="Times New Roman" w:hAnsi="Times New Roman" w:cs="Times New Roman"/>
          <w:sz w:val="24"/>
          <w:szCs w:val="24"/>
        </w:rPr>
        <w:t>20</w:t>
      </w:r>
      <w:r w:rsidR="00916965">
        <w:rPr>
          <w:rFonts w:ascii="Times New Roman" w:hAnsi="Times New Roman" w:cs="Times New Roman"/>
          <w:sz w:val="24"/>
          <w:szCs w:val="24"/>
        </w:rPr>
        <w:t>09</w:t>
      </w:r>
      <w:r w:rsidR="00352B27">
        <w:rPr>
          <w:rFonts w:ascii="Times New Roman" w:hAnsi="Times New Roman" w:cs="Times New Roman"/>
          <w:sz w:val="24"/>
          <w:szCs w:val="24"/>
        </w:rPr>
        <w:t>)</w:t>
      </w:r>
      <w:r w:rsidR="00F87AE8">
        <w:rPr>
          <w:rFonts w:ascii="Times New Roman" w:hAnsi="Times New Roman" w:cs="Times New Roman"/>
          <w:sz w:val="24"/>
          <w:szCs w:val="24"/>
        </w:rPr>
        <w:t>.</w:t>
      </w:r>
      <w:r w:rsidR="002F3F0B">
        <w:rPr>
          <w:rFonts w:ascii="Times New Roman" w:hAnsi="Times New Roman" w:cs="Times New Roman"/>
          <w:sz w:val="24"/>
          <w:szCs w:val="24"/>
        </w:rPr>
        <w:t xml:space="preserve"> </w:t>
      </w:r>
      <w:r w:rsidR="00F560A0">
        <w:rPr>
          <w:rFonts w:ascii="Times New Roman" w:hAnsi="Times New Roman" w:cs="Times New Roman"/>
          <w:sz w:val="24"/>
          <w:szCs w:val="24"/>
        </w:rPr>
        <w:t>A represents the scaling factor, and A = 20.65 for peak plasma concentration of 6.5 μg/mL</w:t>
      </w:r>
      <w:r w:rsidR="00751BBE">
        <w:rPr>
          <w:rFonts w:ascii="Times New Roman" w:hAnsi="Times New Roman" w:cs="Times New Roman"/>
          <w:sz w:val="24"/>
          <w:szCs w:val="24"/>
        </w:rPr>
        <w:t xml:space="preserve"> and A = </w:t>
      </w:r>
      <w:r w:rsidR="00A01069">
        <w:rPr>
          <w:rFonts w:ascii="Times New Roman" w:hAnsi="Times New Roman" w:cs="Times New Roman"/>
          <w:sz w:val="24"/>
          <w:szCs w:val="24"/>
        </w:rPr>
        <w:t>15.09</w:t>
      </w:r>
      <w:r w:rsidR="00751BBE">
        <w:rPr>
          <w:rFonts w:ascii="Times New Roman" w:hAnsi="Times New Roman" w:cs="Times New Roman"/>
          <w:sz w:val="24"/>
          <w:szCs w:val="24"/>
        </w:rPr>
        <w:t xml:space="preserve"> for peak plasma concentration of 4.75 ug/mL</w:t>
      </w:r>
      <w:r w:rsidR="005C743E">
        <w:rPr>
          <w:rFonts w:ascii="Times New Roman" w:hAnsi="Times New Roman" w:cs="Times New Roman"/>
          <w:sz w:val="24"/>
          <w:szCs w:val="24"/>
        </w:rPr>
        <w:t xml:space="preserve"> (derived empirically)</w:t>
      </w:r>
      <w:r w:rsidR="00F560A0">
        <w:rPr>
          <w:rFonts w:ascii="Times New Roman" w:hAnsi="Times New Roman" w:cs="Times New Roman"/>
          <w:sz w:val="24"/>
          <w:szCs w:val="24"/>
        </w:rPr>
        <w:t xml:space="preserve">. </w:t>
      </w:r>
      <w:r w:rsidR="00F61EC5">
        <w:rPr>
          <w:rFonts w:ascii="Times New Roman" w:hAnsi="Times New Roman" w:cs="Times New Roman"/>
          <w:sz w:val="24"/>
          <w:szCs w:val="24"/>
        </w:rPr>
        <w:t>The absorption half-life is 43.2 minutes</w:t>
      </w:r>
      <w:r w:rsidR="00776CB7">
        <w:rPr>
          <w:rFonts w:ascii="Times New Roman" w:hAnsi="Times New Roman" w:cs="Times New Roman"/>
          <w:sz w:val="24"/>
          <w:szCs w:val="24"/>
        </w:rPr>
        <w:t xml:space="preserve"> (</w:t>
      </w:r>
      <w:proofErr w:type="spellStart"/>
      <w:r w:rsidR="00776CB7">
        <w:rPr>
          <w:rFonts w:ascii="Times New Roman" w:hAnsi="Times New Roman" w:cs="Times New Roman"/>
          <w:sz w:val="24"/>
          <w:szCs w:val="24"/>
        </w:rPr>
        <w:t>τ</w:t>
      </w:r>
      <w:r w:rsidR="00776CB7">
        <w:rPr>
          <w:rFonts w:ascii="Times New Roman" w:hAnsi="Times New Roman" w:cs="Times New Roman"/>
          <w:sz w:val="24"/>
          <w:szCs w:val="24"/>
          <w:vertAlign w:val="subscript"/>
        </w:rPr>
        <w:t>absorb</w:t>
      </w:r>
      <w:proofErr w:type="spellEnd"/>
      <w:r w:rsidR="00776CB7">
        <w:rPr>
          <w:rFonts w:ascii="Times New Roman" w:hAnsi="Times New Roman" w:cs="Times New Roman"/>
          <w:sz w:val="24"/>
          <w:szCs w:val="24"/>
        </w:rPr>
        <w:t xml:space="preserve">). </w:t>
      </w:r>
      <w:r w:rsidR="002F3F0B">
        <w:rPr>
          <w:rFonts w:ascii="Times New Roman" w:hAnsi="Times New Roman" w:cs="Times New Roman"/>
          <w:sz w:val="24"/>
          <w:szCs w:val="24"/>
        </w:rPr>
        <w:t xml:space="preserve">Upon </w:t>
      </w:r>
      <w:r w:rsidR="00B04114">
        <w:rPr>
          <w:rFonts w:ascii="Times New Roman" w:hAnsi="Times New Roman" w:cs="Times New Roman"/>
          <w:sz w:val="24"/>
          <w:szCs w:val="24"/>
        </w:rPr>
        <w:t>administration</w:t>
      </w:r>
      <w:r w:rsidR="002F3F0B">
        <w:rPr>
          <w:rFonts w:ascii="Times New Roman" w:hAnsi="Times New Roman" w:cs="Times New Roman"/>
          <w:sz w:val="24"/>
          <w:szCs w:val="24"/>
        </w:rPr>
        <w:t>, amoxicillin is also</w:t>
      </w:r>
      <w:r w:rsidR="00A740F4">
        <w:rPr>
          <w:rFonts w:ascii="Times New Roman" w:hAnsi="Times New Roman" w:cs="Times New Roman"/>
          <w:sz w:val="24"/>
          <w:szCs w:val="24"/>
        </w:rPr>
        <w:t xml:space="preserve"> rapidly processed by our kidneys; the half-life of amoxicillin in the bloodstream is roughly one hour (</w:t>
      </w:r>
      <w:proofErr w:type="spellStart"/>
      <w:r w:rsidR="0087551B">
        <w:rPr>
          <w:rFonts w:ascii="Times New Roman" w:hAnsi="Times New Roman" w:cs="Times New Roman"/>
          <w:sz w:val="24"/>
          <w:szCs w:val="24"/>
        </w:rPr>
        <w:t>τ</w:t>
      </w:r>
      <w:r w:rsidR="0087551B">
        <w:rPr>
          <w:rFonts w:ascii="Times New Roman" w:hAnsi="Times New Roman" w:cs="Times New Roman"/>
          <w:sz w:val="24"/>
          <w:szCs w:val="24"/>
          <w:vertAlign w:val="subscript"/>
        </w:rPr>
        <w:t>elim</w:t>
      </w:r>
      <w:proofErr w:type="spellEnd"/>
      <w:r w:rsidR="0087551B">
        <w:rPr>
          <w:rFonts w:ascii="Times New Roman" w:hAnsi="Times New Roman" w:cs="Times New Roman"/>
          <w:sz w:val="24"/>
          <w:szCs w:val="24"/>
          <w:vertAlign w:val="subscript"/>
        </w:rPr>
        <w:t xml:space="preserve"> </w:t>
      </w:r>
      <w:r w:rsidR="0087551B">
        <w:rPr>
          <w:rFonts w:ascii="Times New Roman" w:hAnsi="Times New Roman" w:cs="Times New Roman"/>
          <w:sz w:val="24"/>
          <w:szCs w:val="24"/>
        </w:rPr>
        <w:t xml:space="preserve">= </w:t>
      </w:r>
      <w:r w:rsidR="00A740F4">
        <w:rPr>
          <w:rFonts w:ascii="Times New Roman" w:hAnsi="Times New Roman" w:cs="Times New Roman"/>
          <w:sz w:val="24"/>
          <w:szCs w:val="24"/>
        </w:rPr>
        <w:t xml:space="preserve">61.3 minutes). </w:t>
      </w:r>
      <w:r w:rsidR="009F35B8">
        <w:rPr>
          <w:rFonts w:ascii="Times New Roman" w:hAnsi="Times New Roman" w:cs="Times New Roman"/>
          <w:sz w:val="24"/>
          <w:szCs w:val="24"/>
        </w:rPr>
        <w:t xml:space="preserve">After 8 hours, levels of amoxicillin </w:t>
      </w:r>
      <w:r w:rsidR="00DD424E">
        <w:rPr>
          <w:rFonts w:ascii="Times New Roman" w:hAnsi="Times New Roman" w:cs="Times New Roman"/>
          <w:sz w:val="24"/>
          <w:szCs w:val="24"/>
        </w:rPr>
        <w:t xml:space="preserve">in the bloodstream </w:t>
      </w:r>
      <w:r w:rsidR="009F35B8">
        <w:rPr>
          <w:rFonts w:ascii="Times New Roman" w:hAnsi="Times New Roman" w:cs="Times New Roman"/>
          <w:sz w:val="24"/>
          <w:szCs w:val="24"/>
        </w:rPr>
        <w:t>will be practically undetectable</w:t>
      </w:r>
      <w:r w:rsidR="00427221">
        <w:rPr>
          <w:rFonts w:ascii="Times New Roman" w:hAnsi="Times New Roman" w:cs="Times New Roman"/>
          <w:sz w:val="24"/>
          <w:szCs w:val="24"/>
        </w:rPr>
        <w:t xml:space="preserve"> on average</w:t>
      </w:r>
      <w:r w:rsidR="00DD424E">
        <w:rPr>
          <w:rFonts w:ascii="Times New Roman" w:hAnsi="Times New Roman" w:cs="Times New Roman"/>
          <w:sz w:val="24"/>
          <w:szCs w:val="24"/>
        </w:rPr>
        <w:t xml:space="preserve">. </w:t>
      </w:r>
      <w:r w:rsidR="00427221">
        <w:rPr>
          <w:rFonts w:ascii="Times New Roman" w:hAnsi="Times New Roman" w:cs="Times New Roman"/>
          <w:sz w:val="24"/>
          <w:szCs w:val="24"/>
        </w:rPr>
        <w:t>However, the</w:t>
      </w:r>
      <w:r w:rsidR="00AD0E6B">
        <w:rPr>
          <w:rFonts w:ascii="Times New Roman" w:hAnsi="Times New Roman" w:cs="Times New Roman"/>
          <w:sz w:val="24"/>
          <w:szCs w:val="24"/>
        </w:rPr>
        <w:t xml:space="preserve"> elimination half-life of amoxicillin may vary with age and bodily condition</w:t>
      </w:r>
      <w:r w:rsidR="00333692">
        <w:rPr>
          <w:rFonts w:ascii="Times New Roman" w:hAnsi="Times New Roman" w:cs="Times New Roman"/>
          <w:sz w:val="24"/>
          <w:szCs w:val="24"/>
        </w:rPr>
        <w:t xml:space="preserve"> (please see Section 2.3 for sensitivity analyses pertaining to this parameter). </w:t>
      </w:r>
      <w:r w:rsidR="00CE6570">
        <w:rPr>
          <w:rFonts w:ascii="Times New Roman" w:hAnsi="Times New Roman" w:cs="Times New Roman"/>
          <w:sz w:val="24"/>
          <w:szCs w:val="24"/>
        </w:rPr>
        <w:t xml:space="preserve">We know the absorption and elimination processes </w:t>
      </w:r>
      <w:r w:rsidR="008B563E">
        <w:rPr>
          <w:rFonts w:ascii="Times New Roman" w:hAnsi="Times New Roman" w:cs="Times New Roman"/>
          <w:sz w:val="24"/>
          <w:szCs w:val="24"/>
        </w:rPr>
        <w:t xml:space="preserve">of amoxicillin </w:t>
      </w:r>
      <w:r w:rsidR="00CE6570">
        <w:rPr>
          <w:rFonts w:ascii="Times New Roman" w:hAnsi="Times New Roman" w:cs="Times New Roman"/>
          <w:sz w:val="24"/>
          <w:szCs w:val="24"/>
        </w:rPr>
        <w:t>follow exponential behavior because “half-life” term is a parameter characteristic of exponential functions.</w:t>
      </w:r>
      <w:r w:rsidR="001114D5">
        <w:rPr>
          <w:rFonts w:ascii="Times New Roman" w:hAnsi="Times New Roman" w:cs="Times New Roman"/>
          <w:sz w:val="24"/>
          <w:szCs w:val="24"/>
        </w:rPr>
        <w:t xml:space="preserve"> Finally, f represents the interaction between drug and bacteria population; it represents how much drug is used up per unit bacteria. </w:t>
      </w:r>
      <w:r w:rsidR="000540BE">
        <w:rPr>
          <w:rFonts w:ascii="Times New Roman" w:hAnsi="Times New Roman" w:cs="Times New Roman"/>
          <w:sz w:val="24"/>
          <w:szCs w:val="24"/>
        </w:rPr>
        <w:t>B(t) represents the abundance of bacteria in units of ‘</w:t>
      </w:r>
      <w:proofErr w:type="gramStart"/>
      <w:r w:rsidR="000540BE">
        <w:rPr>
          <w:rFonts w:ascii="Times New Roman" w:hAnsi="Times New Roman" w:cs="Times New Roman"/>
          <w:sz w:val="24"/>
          <w:szCs w:val="24"/>
        </w:rPr>
        <w:t>individuals’</w:t>
      </w:r>
      <w:proofErr w:type="gramEnd"/>
      <w:r w:rsidR="000540BE">
        <w:rPr>
          <w:rFonts w:ascii="Times New Roman" w:hAnsi="Times New Roman" w:cs="Times New Roman"/>
          <w:sz w:val="24"/>
          <w:szCs w:val="24"/>
        </w:rPr>
        <w:t>.</w:t>
      </w:r>
      <w:r w:rsidR="00CE6570">
        <w:rPr>
          <w:rFonts w:ascii="Times New Roman" w:hAnsi="Times New Roman" w:cs="Times New Roman"/>
          <w:sz w:val="24"/>
          <w:szCs w:val="24"/>
        </w:rPr>
        <w:t xml:space="preserve"> </w:t>
      </w:r>
    </w:p>
    <w:p w14:paraId="75EBBF7D" w14:textId="76EC1395" w:rsidR="0048287C" w:rsidRDefault="0048287C">
      <w:pPr>
        <w:rPr>
          <w:rFonts w:ascii="Times New Roman" w:hAnsi="Times New Roman" w:cs="Times New Roman"/>
          <w:sz w:val="24"/>
          <w:szCs w:val="24"/>
        </w:rPr>
      </w:pPr>
      <w:r>
        <w:rPr>
          <w:rFonts w:ascii="Times New Roman" w:hAnsi="Times New Roman" w:cs="Times New Roman"/>
          <w:sz w:val="24"/>
          <w:szCs w:val="24"/>
        </w:rPr>
        <w:t xml:space="preserve">Our equation matches the classic behavior of antibiotics in the human bloodstream, which involves steep increase to maximum achievable concentration, then decay once elimination rate exceeds absorption rate (Figure 1). </w:t>
      </w:r>
    </w:p>
    <w:p w14:paraId="3F5ABD5C" w14:textId="3F0456B0" w:rsidR="0048287C" w:rsidRDefault="00177866">
      <w:pPr>
        <w:rPr>
          <w:rFonts w:ascii="Times New Roman" w:hAnsi="Times New Roman" w:cs="Times New Roman"/>
          <w:sz w:val="24"/>
          <w:szCs w:val="24"/>
        </w:rPr>
      </w:pPr>
      <w:r>
        <w:rPr>
          <w:rFonts w:ascii="Times New Roman" w:hAnsi="Times New Roman" w:cs="Times New Roman"/>
          <w:sz w:val="24"/>
          <w:szCs w:val="24"/>
        </w:rPr>
        <w:t xml:space="preserve">&lt;insert side-by-side figures&gt; </w:t>
      </w:r>
    </w:p>
    <w:p w14:paraId="2D19A6A0" w14:textId="0DAD9F92" w:rsidR="00CF6323" w:rsidRDefault="0045633B">
      <w:pPr>
        <w:rPr>
          <w:rFonts w:ascii="Times New Roman" w:hAnsi="Times New Roman" w:cs="Times New Roman"/>
          <w:sz w:val="24"/>
          <w:szCs w:val="24"/>
        </w:rPr>
      </w:pPr>
      <w:r>
        <w:rPr>
          <w:rFonts w:ascii="Times New Roman" w:hAnsi="Times New Roman" w:cs="Times New Roman"/>
          <w:sz w:val="24"/>
          <w:szCs w:val="24"/>
        </w:rPr>
        <w:t xml:space="preserve">The time-dependent equation for bacteria abundance is </w:t>
      </w:r>
      <w:commentRangeStart w:id="1"/>
      <w:r>
        <w:rPr>
          <w:rFonts w:ascii="Times New Roman" w:hAnsi="Times New Roman" w:cs="Times New Roman"/>
          <w:sz w:val="24"/>
          <w:szCs w:val="24"/>
        </w:rPr>
        <w:t xml:space="preserve">(Equation </w:t>
      </w:r>
      <w:r w:rsidR="006C7A69">
        <w:rPr>
          <w:rFonts w:ascii="Times New Roman" w:hAnsi="Times New Roman" w:cs="Times New Roman"/>
          <w:sz w:val="24"/>
          <w:szCs w:val="24"/>
        </w:rPr>
        <w:t>2</w:t>
      </w:r>
      <w:r>
        <w:rPr>
          <w:rFonts w:ascii="Times New Roman" w:hAnsi="Times New Roman" w:cs="Times New Roman"/>
          <w:sz w:val="24"/>
          <w:szCs w:val="24"/>
        </w:rPr>
        <w:t xml:space="preserve">): </w:t>
      </w:r>
      <w:commentRangeEnd w:id="1"/>
      <w:r w:rsidR="005E7D5B">
        <w:rPr>
          <w:rStyle w:val="CommentReference"/>
        </w:rPr>
        <w:commentReference w:id="1"/>
      </w:r>
    </w:p>
    <w:p w14:paraId="66D15A94" w14:textId="3FE84C29" w:rsidR="003D460F" w:rsidRPr="003D460F" w:rsidRDefault="007B3BFE" w:rsidP="000A5B38">
      <w:pPr>
        <w:jc w:val="center"/>
        <w:rPr>
          <w:rFonts w:ascii="Times New Roman" w:eastAsiaTheme="minorEastAsia" w:hAnsi="Times New Roman" w:cs="Times New Roman"/>
          <w:sz w:val="24"/>
          <w:szCs w:val="24"/>
        </w:rPr>
      </w:pPr>
      <m:oMath>
        <m:r>
          <w:rPr>
            <w:rFonts w:ascii="Cambria Math" w:hAnsi="Cambria Math" w:cs="Times New Roman"/>
            <w:sz w:val="24"/>
            <w:szCs w:val="24"/>
          </w:rPr>
          <m:t>B(t)=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kt</m:t>
            </m:r>
          </m:sup>
        </m:sSup>
        <m:r>
          <w:rPr>
            <w:rFonts w:ascii="Cambria Math" w:hAnsi="Cambria Math" w:cs="Times New Roman"/>
            <w:sz w:val="24"/>
            <w:szCs w:val="24"/>
          </w:rPr>
          <m:t>-gD</m:t>
        </m:r>
      </m:oMath>
      <w:r w:rsidR="000A5B38">
        <w:rPr>
          <w:rFonts w:ascii="Times New Roman" w:eastAsiaTheme="minorEastAsia" w:hAnsi="Times New Roman" w:cs="Times New Roman"/>
          <w:sz w:val="24"/>
          <w:szCs w:val="24"/>
        </w:rPr>
        <w:t xml:space="preserve"> (Equation </w:t>
      </w:r>
      <w:r w:rsidR="006C7A69">
        <w:rPr>
          <w:rFonts w:ascii="Times New Roman" w:eastAsiaTheme="minorEastAsia" w:hAnsi="Times New Roman" w:cs="Times New Roman"/>
          <w:sz w:val="24"/>
          <w:szCs w:val="24"/>
        </w:rPr>
        <w:t>2</w:t>
      </w:r>
      <w:r w:rsidR="000A5B38">
        <w:rPr>
          <w:rFonts w:ascii="Times New Roman" w:eastAsiaTheme="minorEastAsia" w:hAnsi="Times New Roman" w:cs="Times New Roman"/>
          <w:sz w:val="24"/>
          <w:szCs w:val="24"/>
        </w:rPr>
        <w:t>)</w:t>
      </w:r>
    </w:p>
    <w:p w14:paraId="34347BC2" w14:textId="51A75EE0" w:rsidR="003D460F" w:rsidRDefault="003D46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sidR="00DA72BD">
        <w:rPr>
          <w:rFonts w:ascii="Times New Roman" w:eastAsiaTheme="minorEastAsia" w:hAnsi="Times New Roman" w:cs="Times New Roman"/>
          <w:sz w:val="24"/>
          <w:szCs w:val="24"/>
        </w:rPr>
        <w:t xml:space="preserve">k is doubling rate of bacteria, </w:t>
      </w:r>
      <w:r>
        <w:rPr>
          <w:rFonts w:ascii="Times New Roman" w:eastAsiaTheme="minorEastAsia" w:hAnsi="Times New Roman" w:cs="Times New Roman"/>
          <w:sz w:val="24"/>
          <w:szCs w:val="24"/>
        </w:rPr>
        <w:t xml:space="preserve">B </w:t>
      </w:r>
      <w:r w:rsidR="005D0913">
        <w:rPr>
          <w:rFonts w:ascii="Times New Roman" w:eastAsiaTheme="minorEastAsia" w:hAnsi="Times New Roman" w:cs="Times New Roman"/>
          <w:sz w:val="24"/>
          <w:szCs w:val="24"/>
        </w:rPr>
        <w:t>represents 2</w:t>
      </w:r>
      <w:r w:rsidR="005D0913">
        <w:rPr>
          <w:rFonts w:ascii="Times New Roman" w:eastAsiaTheme="minorEastAsia" w:hAnsi="Times New Roman" w:cs="Times New Roman"/>
          <w:sz w:val="24"/>
          <w:szCs w:val="24"/>
          <w:vertAlign w:val="superscript"/>
        </w:rPr>
        <w:t>kt</w:t>
      </w:r>
      <w:r w:rsidR="005D0913">
        <w:rPr>
          <w:rFonts w:ascii="Times New Roman" w:eastAsiaTheme="minorEastAsia" w:hAnsi="Times New Roman" w:cs="Times New Roman"/>
          <w:sz w:val="24"/>
          <w:szCs w:val="24"/>
        </w:rPr>
        <w:t xml:space="preserve"> or the dependent bacteria growth function</w:t>
      </w:r>
      <w:r>
        <w:rPr>
          <w:rFonts w:ascii="Times New Roman" w:eastAsiaTheme="minorEastAsia" w:hAnsi="Times New Roman" w:cs="Times New Roman"/>
          <w:sz w:val="24"/>
          <w:szCs w:val="24"/>
        </w:rPr>
        <w:t xml:space="preserve">, </w:t>
      </w:r>
      <w:r w:rsidR="00DD6A9B">
        <w:rPr>
          <w:rFonts w:ascii="Times New Roman" w:eastAsiaTheme="minorEastAsia" w:hAnsi="Times New Roman" w:cs="Times New Roman"/>
          <w:sz w:val="24"/>
          <w:szCs w:val="24"/>
        </w:rPr>
        <w:t xml:space="preserve">and </w:t>
      </w:r>
      <w:r w:rsidR="00DA72BD">
        <w:rPr>
          <w:rFonts w:ascii="Times New Roman" w:eastAsiaTheme="minorEastAsia" w:hAnsi="Times New Roman" w:cs="Times New Roman"/>
          <w:sz w:val="24"/>
          <w:szCs w:val="24"/>
        </w:rPr>
        <w:t xml:space="preserve">g represents how many bacteria are </w:t>
      </w:r>
      <w:r w:rsidR="004F0818">
        <w:rPr>
          <w:rFonts w:ascii="Times New Roman" w:eastAsiaTheme="minorEastAsia" w:hAnsi="Times New Roman" w:cs="Times New Roman"/>
          <w:sz w:val="24"/>
          <w:szCs w:val="24"/>
        </w:rPr>
        <w:t>destroy</w:t>
      </w:r>
      <w:r w:rsidR="004F0818">
        <w:rPr>
          <w:rFonts w:ascii="Times New Roman" w:eastAsiaTheme="minorEastAsia" w:hAnsi="Times New Roman" w:cs="Times New Roman"/>
          <w:sz w:val="24"/>
          <w:szCs w:val="24"/>
        </w:rPr>
        <w:tab/>
      </w:r>
      <w:proofErr w:type="spellStart"/>
      <w:r w:rsidR="00DA72BD">
        <w:rPr>
          <w:rFonts w:ascii="Times New Roman" w:eastAsiaTheme="minorEastAsia" w:hAnsi="Times New Roman" w:cs="Times New Roman"/>
          <w:sz w:val="24"/>
          <w:szCs w:val="24"/>
        </w:rPr>
        <w:t>yed</w:t>
      </w:r>
      <w:proofErr w:type="spellEnd"/>
      <w:r w:rsidR="00DA72BD">
        <w:rPr>
          <w:rFonts w:ascii="Times New Roman" w:eastAsiaTheme="minorEastAsia" w:hAnsi="Times New Roman" w:cs="Times New Roman"/>
          <w:sz w:val="24"/>
          <w:szCs w:val="24"/>
        </w:rPr>
        <w:t xml:space="preserve"> per unit amoxicillin</w:t>
      </w:r>
      <w:r w:rsidR="00DD6A9B">
        <w:rPr>
          <w:rFonts w:ascii="Times New Roman" w:eastAsiaTheme="minorEastAsia" w:hAnsi="Times New Roman" w:cs="Times New Roman"/>
          <w:sz w:val="24"/>
          <w:szCs w:val="24"/>
        </w:rPr>
        <w:t>.</w:t>
      </w:r>
    </w:p>
    <w:p w14:paraId="3112E4E9" w14:textId="06740FC2" w:rsidR="00B172EC" w:rsidRPr="00DF1298" w:rsidRDefault="009268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Bacteria grow exponentially, and their doubling time can be just 20 minutes in length when resources are plentiful (food, space</w:t>
      </w:r>
      <w:r w:rsidR="007E1926">
        <w:rPr>
          <w:rFonts w:ascii="Times New Roman" w:eastAsiaTheme="minorEastAsia" w:hAnsi="Times New Roman" w:cs="Times New Roman"/>
          <w:sz w:val="24"/>
          <w:szCs w:val="24"/>
        </w:rPr>
        <w:t xml:space="preserve">; </w:t>
      </w:r>
      <w:hyperlink r:id="rId14" w:anchor=":~:text=The%20population%20of%20a%20colony,the%20time%2C%20measured%20in%20minutes." w:history="1">
        <w:r w:rsidR="007E1926" w:rsidRPr="00C60F00">
          <w:rPr>
            <w:rStyle w:val="Hyperlink"/>
            <w:rFonts w:ascii="Times New Roman" w:eastAsiaTheme="minorEastAsia" w:hAnsi="Times New Roman" w:cs="Times New Roman"/>
            <w:sz w:val="24"/>
            <w:szCs w:val="24"/>
          </w:rPr>
          <w:t>UTexas Calculus</w:t>
        </w:r>
      </w:hyperlink>
      <w:r>
        <w:rPr>
          <w:rFonts w:ascii="Times New Roman" w:eastAsiaTheme="minorEastAsia" w:hAnsi="Times New Roman" w:cs="Times New Roman"/>
          <w:sz w:val="24"/>
          <w:szCs w:val="24"/>
        </w:rPr>
        <w:t xml:space="preserve">). </w:t>
      </w:r>
      <w:r w:rsidR="003D0C76">
        <w:rPr>
          <w:rFonts w:ascii="Times New Roman" w:eastAsiaTheme="minorEastAsia" w:hAnsi="Times New Roman" w:cs="Times New Roman"/>
          <w:sz w:val="24"/>
          <w:szCs w:val="24"/>
        </w:rPr>
        <w:t xml:space="preserve">Thus, k = 1/20 </w:t>
      </w:r>
      <w:proofErr w:type="gramStart"/>
      <w:r w:rsidR="003D0C76">
        <w:rPr>
          <w:rFonts w:ascii="Times New Roman" w:eastAsiaTheme="minorEastAsia" w:hAnsi="Times New Roman" w:cs="Times New Roman"/>
          <w:sz w:val="24"/>
          <w:szCs w:val="24"/>
        </w:rPr>
        <w:t>min</w:t>
      </w:r>
      <w:r w:rsidR="00DF1298">
        <w:rPr>
          <w:rFonts w:ascii="Times New Roman" w:eastAsiaTheme="minorEastAsia" w:hAnsi="Times New Roman" w:cs="Times New Roman"/>
          <w:sz w:val="24"/>
          <w:szCs w:val="24"/>
          <w:vertAlign w:val="superscript"/>
        </w:rPr>
        <w:t>-1</w:t>
      </w:r>
      <w:proofErr w:type="gramEnd"/>
      <w:r w:rsidR="00DF1298">
        <w:rPr>
          <w:rFonts w:ascii="Times New Roman" w:eastAsiaTheme="minorEastAsia" w:hAnsi="Times New Roman" w:cs="Times New Roman"/>
          <w:sz w:val="24"/>
          <w:szCs w:val="24"/>
        </w:rPr>
        <w:t xml:space="preserve">. </w:t>
      </w:r>
    </w:p>
    <w:p w14:paraId="24177422" w14:textId="1CCAB1B3" w:rsidR="00B172EC" w:rsidRDefault="00B172E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Taking the derivative</w:t>
      </w:r>
      <w:r w:rsidR="0062613B">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of Equation 1 and Equation 2</w:t>
      </w:r>
      <w:r w:rsidR="0062613B">
        <w:rPr>
          <w:rFonts w:ascii="Times New Roman" w:eastAsiaTheme="minorEastAsia" w:hAnsi="Times New Roman" w:cs="Times New Roman"/>
          <w:sz w:val="24"/>
          <w:szCs w:val="24"/>
        </w:rPr>
        <w:t xml:space="preserve"> respectively</w:t>
      </w:r>
      <w:r>
        <w:rPr>
          <w:rFonts w:ascii="Times New Roman" w:eastAsiaTheme="minorEastAsia" w:hAnsi="Times New Roman" w:cs="Times New Roman"/>
          <w:sz w:val="24"/>
          <w:szCs w:val="24"/>
        </w:rPr>
        <w:t xml:space="preserve"> give</w:t>
      </w:r>
      <w:r w:rsidR="004571B6">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us the system of equations we want to solve for:</w:t>
      </w:r>
      <w:commentRangeStart w:id="2"/>
    </w:p>
    <w:p w14:paraId="6FBD61DC" w14:textId="04DED921" w:rsidR="00B172EC" w:rsidRPr="00B172EC" w:rsidRDefault="00000000" w:rsidP="009B0EB2">
      <w:pPr>
        <w:jc w:val="cente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dD</m:t>
            </m:r>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e>
        </m:fun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t-α</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elim</m:t>
                    </m:r>
                  </m:sub>
                </m:sSub>
              </m:den>
            </m:f>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2t-α</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absorb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elim</m:t>
                    </m:r>
                  </m:sub>
                </m:sSub>
              </m:den>
            </m:f>
            <m:r>
              <w:rPr>
                <w:rFonts w:ascii="Cambria Math" w:eastAsiaTheme="minorEastAsia" w:hAnsi="Cambria Math" w:cs="Times New Roman"/>
                <w:sz w:val="24"/>
                <w:szCs w:val="24"/>
              </w:rPr>
              <m:t>)</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t(t-α)</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absorb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elim</m:t>
                        </m:r>
                      </m:sub>
                    </m:sSub>
                  </m:den>
                </m:f>
              </m:sup>
            </m:sSup>
          </m:den>
        </m:f>
      </m:oMath>
      <w:r w:rsidR="009B0EB2">
        <w:rPr>
          <w:rFonts w:ascii="Times New Roman" w:eastAsiaTheme="minorEastAsia" w:hAnsi="Times New Roman" w:cs="Times New Roman"/>
          <w:sz w:val="24"/>
          <w:szCs w:val="24"/>
        </w:rPr>
        <w:t xml:space="preserve"> (Equation 3)</w:t>
      </w:r>
    </w:p>
    <w:p w14:paraId="362AE522" w14:textId="20872421" w:rsidR="00B172EC" w:rsidRDefault="00000000" w:rsidP="00650237">
      <w:pPr>
        <w:jc w:val="cente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dB</m:t>
            </m:r>
          </m:num>
          <m:den>
            <m:r>
              <w:rPr>
                <w:rFonts w:ascii="Cambria Math" w:hAnsi="Cambria Math" w:cs="Times New Roman"/>
                <w:sz w:val="24"/>
                <w:szCs w:val="24"/>
              </w:rPr>
              <m:t>dt</m:t>
            </m:r>
          </m:den>
        </m:f>
        <m:r>
          <w:rPr>
            <w:rFonts w:ascii="Cambria Math" w:hAnsi="Cambria Math" w:cs="Times New Roman"/>
            <w:sz w:val="24"/>
            <w:szCs w:val="24"/>
          </w:rPr>
          <m:t>=kB-gD</m:t>
        </m:r>
      </m:oMath>
      <w:r w:rsidR="00514667">
        <w:rPr>
          <w:rFonts w:ascii="Times New Roman" w:eastAsiaTheme="minorEastAsia" w:hAnsi="Times New Roman" w:cs="Times New Roman"/>
          <w:sz w:val="24"/>
          <w:szCs w:val="24"/>
        </w:rPr>
        <w:t xml:space="preserve"> (Equation 4)</w:t>
      </w:r>
      <w:commentRangeEnd w:id="2"/>
      <w:r w:rsidR="00D536A9">
        <w:rPr>
          <w:rStyle w:val="CommentReference"/>
        </w:rPr>
        <w:commentReference w:id="2"/>
      </w:r>
    </w:p>
    <w:p w14:paraId="1EA996EC" w14:textId="3CE4798A" w:rsidR="0092680F" w:rsidRDefault="005D0913">
      <w:pPr>
        <w:rPr>
          <w:rFonts w:ascii="Times New Roman" w:hAnsi="Times New Roman" w:cs="Times New Roman"/>
          <w:sz w:val="24"/>
          <w:szCs w:val="24"/>
        </w:rPr>
      </w:pPr>
      <w:r>
        <w:rPr>
          <w:rFonts w:ascii="Times New Roman" w:eastAsiaTheme="minorEastAsia" w:hAnsi="Times New Roman" w:cs="Times New Roman"/>
          <w:sz w:val="24"/>
          <w:szCs w:val="24"/>
        </w:rPr>
        <w:t xml:space="preserve">The doubling time (k) is multiplied with </w:t>
      </w:r>
      <w:r w:rsidR="001802C1">
        <w:rPr>
          <w:rFonts w:ascii="Times New Roman" w:eastAsiaTheme="minorEastAsia" w:hAnsi="Times New Roman" w:cs="Times New Roman"/>
          <w:sz w:val="24"/>
          <w:szCs w:val="24"/>
        </w:rPr>
        <w:t xml:space="preserve">the bacteria growth function because the derivative of an exponential function is equal to the growth rate multiplied by the original exponential function. </w:t>
      </w:r>
    </w:p>
    <w:p w14:paraId="46FEA945" w14:textId="58C67B44" w:rsidR="006D5D94" w:rsidRDefault="006D5D94">
      <w:pPr>
        <w:rPr>
          <w:rFonts w:ascii="Times New Roman" w:hAnsi="Times New Roman" w:cs="Times New Roman"/>
          <w:sz w:val="24"/>
          <w:szCs w:val="24"/>
        </w:rPr>
      </w:pPr>
      <w:r w:rsidRPr="003530F6">
        <w:rPr>
          <w:rFonts w:ascii="Times New Roman" w:hAnsi="Times New Roman" w:cs="Times New Roman"/>
          <w:sz w:val="24"/>
          <w:szCs w:val="24"/>
        </w:rPr>
        <w:t>2.2 Assumptions and Justifications</w:t>
      </w:r>
    </w:p>
    <w:p w14:paraId="5B2434C4" w14:textId="0A60B444" w:rsidR="003530F6" w:rsidRDefault="003530F6">
      <w:pPr>
        <w:rPr>
          <w:rFonts w:ascii="Times New Roman" w:hAnsi="Times New Roman" w:cs="Times New Roman"/>
          <w:sz w:val="24"/>
          <w:szCs w:val="24"/>
        </w:rPr>
      </w:pPr>
      <w:r>
        <w:rPr>
          <w:rFonts w:ascii="Times New Roman" w:hAnsi="Times New Roman" w:cs="Times New Roman"/>
          <w:sz w:val="24"/>
          <w:szCs w:val="24"/>
        </w:rPr>
        <w:t>Here is a list of our assumptions and justifications for these assumptions:</w:t>
      </w:r>
    </w:p>
    <w:p w14:paraId="5427D89E" w14:textId="374E53CC" w:rsidR="00A45326" w:rsidRDefault="00A45326" w:rsidP="003530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assumed bacteria have doubling rate of (1/100 min); literature says bacteria can double every 20 minutes in </w:t>
      </w:r>
      <w:proofErr w:type="gramStart"/>
      <w:r>
        <w:rPr>
          <w:rFonts w:ascii="Times New Roman" w:hAnsi="Times New Roman" w:cs="Times New Roman"/>
          <w:sz w:val="24"/>
          <w:szCs w:val="24"/>
        </w:rPr>
        <w:t>an absolutely non-competitive</w:t>
      </w:r>
      <w:proofErr w:type="gramEnd"/>
      <w:r>
        <w:rPr>
          <w:rFonts w:ascii="Times New Roman" w:hAnsi="Times New Roman" w:cs="Times New Roman"/>
          <w:sz w:val="24"/>
          <w:szCs w:val="24"/>
        </w:rPr>
        <w:t>, plentiful resource environment</w:t>
      </w:r>
      <w:r w:rsidR="00132902">
        <w:rPr>
          <w:rFonts w:ascii="Times New Roman" w:hAnsi="Times New Roman" w:cs="Times New Roman"/>
          <w:sz w:val="24"/>
          <w:szCs w:val="24"/>
        </w:rPr>
        <w:t xml:space="preserve">. 1/100 min seems like reasonable number that is realistic. </w:t>
      </w:r>
    </w:p>
    <w:p w14:paraId="55DD14D7" w14:textId="2330ACAF" w:rsidR="00A45326" w:rsidRDefault="00A45326" w:rsidP="003530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assumed bacteria have no carrying </w:t>
      </w:r>
      <w:r w:rsidR="00C4614D">
        <w:rPr>
          <w:rFonts w:ascii="Times New Roman" w:hAnsi="Times New Roman" w:cs="Times New Roman"/>
          <w:sz w:val="24"/>
          <w:szCs w:val="24"/>
        </w:rPr>
        <w:t>capacity, and this is justified because the human body has abundant resources for the bacterium</w:t>
      </w:r>
    </w:p>
    <w:p w14:paraId="26B5E550" w14:textId="297EB419" w:rsidR="00C4614D" w:rsidRDefault="00C4614D" w:rsidP="003530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assume drug is not used up (retains its integrity) upon interaction with bacteria because </w:t>
      </w:r>
      <w:r w:rsidR="004077FD">
        <w:rPr>
          <w:rFonts w:ascii="Times New Roman" w:hAnsi="Times New Roman" w:cs="Times New Roman"/>
          <w:sz w:val="24"/>
          <w:szCs w:val="24"/>
        </w:rPr>
        <w:t xml:space="preserve">how it works is </w:t>
      </w:r>
      <w:r>
        <w:rPr>
          <w:rFonts w:ascii="Times New Roman" w:hAnsi="Times New Roman" w:cs="Times New Roman"/>
          <w:sz w:val="24"/>
          <w:szCs w:val="24"/>
        </w:rPr>
        <w:t>it destroys bacteria by competing against it for an enzyme that assembles bacterial cell walls</w:t>
      </w:r>
      <w:r w:rsidR="004077FD">
        <w:rPr>
          <w:rFonts w:ascii="Times New Roman" w:hAnsi="Times New Roman" w:cs="Times New Roman"/>
          <w:sz w:val="24"/>
          <w:szCs w:val="24"/>
        </w:rPr>
        <w:t xml:space="preserve">. </w:t>
      </w:r>
      <w:proofErr w:type="gramStart"/>
      <w:r w:rsidR="004077FD">
        <w:rPr>
          <w:rFonts w:ascii="Times New Roman" w:hAnsi="Times New Roman" w:cs="Times New Roman"/>
          <w:sz w:val="24"/>
          <w:szCs w:val="24"/>
        </w:rPr>
        <w:t>So</w:t>
      </w:r>
      <w:proofErr w:type="gramEnd"/>
      <w:r w:rsidR="004077FD">
        <w:rPr>
          <w:rFonts w:ascii="Times New Roman" w:hAnsi="Times New Roman" w:cs="Times New Roman"/>
          <w:sz w:val="24"/>
          <w:szCs w:val="24"/>
        </w:rPr>
        <w:t xml:space="preserve"> this assumption is reasonable</w:t>
      </w:r>
    </w:p>
    <w:p w14:paraId="3DBA3F88" w14:textId="2E176FC6" w:rsidR="00136B61" w:rsidRDefault="00136B61" w:rsidP="003530F6">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Molar</w:t>
      </w:r>
      <w:proofErr w:type="gramEnd"/>
      <w:r>
        <w:rPr>
          <w:rFonts w:ascii="Times New Roman" w:hAnsi="Times New Roman" w:cs="Times New Roman"/>
          <w:sz w:val="24"/>
          <w:szCs w:val="24"/>
        </w:rPr>
        <w:t xml:space="preserve"> mass of amoxicillin is </w:t>
      </w:r>
      <w:r w:rsidRPr="00136B61">
        <w:rPr>
          <w:rFonts w:ascii="Times New Roman" w:hAnsi="Times New Roman" w:cs="Times New Roman"/>
          <w:sz w:val="24"/>
          <w:szCs w:val="24"/>
        </w:rPr>
        <w:t>365.4 g/mol</w:t>
      </w:r>
      <w:r>
        <w:rPr>
          <w:rFonts w:ascii="Times New Roman" w:hAnsi="Times New Roman" w:cs="Times New Roman"/>
          <w:sz w:val="24"/>
          <w:szCs w:val="24"/>
        </w:rPr>
        <w:t>, so f</w:t>
      </w:r>
      <w:r w:rsidR="00013270">
        <w:rPr>
          <w:rFonts w:ascii="Times New Roman" w:hAnsi="Times New Roman" w:cs="Times New Roman"/>
          <w:sz w:val="24"/>
          <w:szCs w:val="24"/>
        </w:rPr>
        <w:t xml:space="preserve">or 500 mg dose, that is equal to 182.7 mol of </w:t>
      </w:r>
      <w:r w:rsidR="00F14042">
        <w:rPr>
          <w:rFonts w:ascii="Times New Roman" w:hAnsi="Times New Roman" w:cs="Times New Roman"/>
          <w:sz w:val="24"/>
          <w:szCs w:val="24"/>
        </w:rPr>
        <w:t xml:space="preserve">amoxicillin released into bloodstream. </w:t>
      </w:r>
      <w:r w:rsidR="00E21212">
        <w:rPr>
          <w:rFonts w:ascii="Times New Roman" w:hAnsi="Times New Roman" w:cs="Times New Roman"/>
          <w:sz w:val="24"/>
          <w:szCs w:val="24"/>
        </w:rPr>
        <w:t>This is equal to 6.022 * 10</w:t>
      </w:r>
      <w:r w:rsidR="00E21212">
        <w:rPr>
          <w:rFonts w:ascii="Times New Roman" w:hAnsi="Times New Roman" w:cs="Times New Roman"/>
          <w:sz w:val="24"/>
          <w:szCs w:val="24"/>
          <w:vertAlign w:val="superscript"/>
        </w:rPr>
        <w:t>23</w:t>
      </w:r>
      <w:r w:rsidR="00E21212">
        <w:rPr>
          <w:rFonts w:ascii="Times New Roman" w:hAnsi="Times New Roman" w:cs="Times New Roman"/>
          <w:sz w:val="24"/>
          <w:szCs w:val="24"/>
        </w:rPr>
        <w:t xml:space="preserve"> * 182.7 molecules of amoxicillin ingested</w:t>
      </w:r>
      <w:r w:rsidR="00A62887">
        <w:rPr>
          <w:rFonts w:ascii="Times New Roman" w:hAnsi="Times New Roman" w:cs="Times New Roman"/>
          <w:sz w:val="24"/>
          <w:szCs w:val="24"/>
        </w:rPr>
        <w:t xml:space="preserve"> per dose. </w:t>
      </w:r>
      <w:r w:rsidR="00A5518F">
        <w:rPr>
          <w:rFonts w:ascii="Times New Roman" w:hAnsi="Times New Roman" w:cs="Times New Roman"/>
          <w:sz w:val="24"/>
          <w:szCs w:val="24"/>
        </w:rPr>
        <w:t>But for our model, we are using scaled-down versions of amoxicillin molecules and bacteria (50 molecules and 100 bacteria respectively) to make the numbers easier to work with</w:t>
      </w:r>
      <w:r w:rsidR="00D76EC9">
        <w:rPr>
          <w:rFonts w:ascii="Times New Roman" w:hAnsi="Times New Roman" w:cs="Times New Roman"/>
          <w:sz w:val="24"/>
          <w:szCs w:val="24"/>
        </w:rPr>
        <w:t xml:space="preserve">, </w:t>
      </w:r>
      <w:r w:rsidR="00FA2A11">
        <w:rPr>
          <w:rFonts w:ascii="Times New Roman" w:hAnsi="Times New Roman" w:cs="Times New Roman"/>
          <w:sz w:val="24"/>
          <w:szCs w:val="24"/>
        </w:rPr>
        <w:t>to allow us to see their interactions more clearly</w:t>
      </w:r>
      <w:r w:rsidR="00D76EC9">
        <w:rPr>
          <w:rFonts w:ascii="Times New Roman" w:hAnsi="Times New Roman" w:cs="Times New Roman"/>
          <w:sz w:val="24"/>
          <w:szCs w:val="24"/>
        </w:rPr>
        <w:t xml:space="preserve">, </w:t>
      </w:r>
      <w:r w:rsidR="0069099A">
        <w:rPr>
          <w:rFonts w:ascii="Times New Roman" w:hAnsi="Times New Roman" w:cs="Times New Roman"/>
          <w:sz w:val="24"/>
          <w:szCs w:val="24"/>
        </w:rPr>
        <w:t>and to prevent bacteria numbers from going out of control too quickly. This also allows us to plot amoxicillin and bacterial counts on the same axes</w:t>
      </w:r>
    </w:p>
    <w:p w14:paraId="1B0A67E8" w14:textId="45ED5A9E" w:rsidR="005E2E84" w:rsidRDefault="005E2E84" w:rsidP="003530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simplicity, we assumed drug is not used up upon reaction with bacteria</w:t>
      </w:r>
    </w:p>
    <w:p w14:paraId="79E5E845" w14:textId="49BE0D20" w:rsidR="00ED6E15" w:rsidRDefault="003530F6" w:rsidP="003530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w:t>
      </w:r>
      <w:r w:rsidR="00ED6E15">
        <w:rPr>
          <w:rFonts w:ascii="Times New Roman" w:hAnsi="Times New Roman" w:cs="Times New Roman"/>
          <w:sz w:val="24"/>
          <w:szCs w:val="24"/>
        </w:rPr>
        <w:t xml:space="preserve">e assume peak plasma concentration of amoxicillin is reached almost instantaneously upon intravenous injection, </w:t>
      </w:r>
      <w:r w:rsidR="00FF704D">
        <w:rPr>
          <w:rFonts w:ascii="Times New Roman" w:hAnsi="Times New Roman" w:cs="Times New Roman"/>
          <w:sz w:val="24"/>
          <w:szCs w:val="24"/>
        </w:rPr>
        <w:t xml:space="preserve">thereby omitting a delay for blood concentrations to spike, </w:t>
      </w:r>
      <w:r w:rsidR="00ED6E15">
        <w:rPr>
          <w:rFonts w:ascii="Times New Roman" w:hAnsi="Times New Roman" w:cs="Times New Roman"/>
          <w:sz w:val="24"/>
          <w:szCs w:val="24"/>
        </w:rPr>
        <w:t>to make calculations simpler</w:t>
      </w:r>
    </w:p>
    <w:p w14:paraId="5DD6A3F2" w14:textId="1DECB24A" w:rsidR="00ED6E15" w:rsidRDefault="00ED6E15" w:rsidP="003530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Due to uncertainty around how many individual amoxicillin molecules there are within a given concentration, we assume a large number of amoxicillin (e.g. 500 molecules) for the smallest peak plasma concentration, then increase the count for the other doses proportionately with respect to the difference between the peak plasma concentrations (i.e. from 6.5 to 8.5 ug/mL, which is a factor of X, so we multiplied the molecule count by the same factor)</w:t>
      </w:r>
    </w:p>
    <w:p w14:paraId="460F62CF" w14:textId="60538435" w:rsidR="000C36EB" w:rsidRPr="003530F6" w:rsidRDefault="000C36EB" w:rsidP="003530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assume for </w:t>
      </w:r>
      <w:proofErr w:type="gramStart"/>
      <w:r>
        <w:rPr>
          <w:rFonts w:ascii="Times New Roman" w:hAnsi="Times New Roman" w:cs="Times New Roman"/>
          <w:sz w:val="24"/>
          <w:szCs w:val="24"/>
        </w:rPr>
        <w:t>every</w:t>
      </w:r>
      <w:proofErr w:type="gramEnd"/>
      <w:r>
        <w:rPr>
          <w:rFonts w:ascii="Times New Roman" w:hAnsi="Times New Roman" w:cs="Times New Roman"/>
          <w:sz w:val="24"/>
          <w:szCs w:val="24"/>
        </w:rPr>
        <w:t xml:space="preserve"> ‘g’ bacterial cells are destroyed</w:t>
      </w:r>
      <w:r w:rsidR="00CA0980">
        <w:rPr>
          <w:rFonts w:ascii="Times New Roman" w:hAnsi="Times New Roman" w:cs="Times New Roman"/>
          <w:sz w:val="24"/>
          <w:szCs w:val="24"/>
        </w:rPr>
        <w:t xml:space="preserve"> per minute</w:t>
      </w:r>
      <w:r>
        <w:rPr>
          <w:rFonts w:ascii="Times New Roman" w:hAnsi="Times New Roman" w:cs="Times New Roman"/>
          <w:sz w:val="24"/>
          <w:szCs w:val="24"/>
        </w:rPr>
        <w:t xml:space="preserve">, </w:t>
      </w:r>
      <w:r w:rsidR="00275EB9">
        <w:rPr>
          <w:rFonts w:ascii="Times New Roman" w:hAnsi="Times New Roman" w:cs="Times New Roman"/>
          <w:sz w:val="24"/>
          <w:szCs w:val="24"/>
        </w:rPr>
        <w:t xml:space="preserve">or </w:t>
      </w:r>
      <w:r>
        <w:rPr>
          <w:rFonts w:ascii="Times New Roman" w:hAnsi="Times New Roman" w:cs="Times New Roman"/>
          <w:sz w:val="24"/>
          <w:szCs w:val="24"/>
        </w:rPr>
        <w:t xml:space="preserve">‘1/g’ units of drug were used up. This is called the drug efficacy, in other words how effective is it at killing </w:t>
      </w:r>
      <w:r w:rsidRPr="003F1C46">
        <w:rPr>
          <w:rFonts w:ascii="Times New Roman" w:hAnsi="Times New Roman" w:cs="Times New Roman"/>
          <w:sz w:val="24"/>
          <w:szCs w:val="24"/>
        </w:rPr>
        <w:lastRenderedPageBreak/>
        <w:t>bacteria</w:t>
      </w:r>
      <w:r w:rsidR="003F1C46" w:rsidRPr="003F1C46">
        <w:rPr>
          <w:rFonts w:ascii="Times New Roman" w:hAnsi="Times New Roman" w:cs="Times New Roman"/>
          <w:sz w:val="24"/>
          <w:szCs w:val="24"/>
        </w:rPr>
        <w:t xml:space="preserve">. </w:t>
      </w:r>
      <w:r w:rsidR="003F1C46" w:rsidRPr="003F1C46">
        <w:rPr>
          <w:rFonts w:ascii="Times New Roman" w:hAnsi="Times New Roman" w:cs="Times New Roman"/>
          <w:color w:val="000000"/>
          <w:sz w:val="24"/>
          <w:szCs w:val="24"/>
        </w:rPr>
        <w:t>This parameter can reflect of the person previously developed antibiotic resistance</w:t>
      </w:r>
      <w:r w:rsidR="00142BEA">
        <w:rPr>
          <w:rFonts w:ascii="Times New Roman" w:hAnsi="Times New Roman" w:cs="Times New Roman"/>
          <w:color w:val="000000"/>
          <w:sz w:val="24"/>
          <w:szCs w:val="24"/>
        </w:rPr>
        <w:t xml:space="preserve"> (lower g) versus they have not misused antibiotics before (higher g)</w:t>
      </w:r>
    </w:p>
    <w:p w14:paraId="7140FAB3" w14:textId="06EEFCBA" w:rsidR="00427221" w:rsidRDefault="00427221">
      <w:pPr>
        <w:rPr>
          <w:rFonts w:ascii="Times New Roman" w:hAnsi="Times New Roman" w:cs="Times New Roman"/>
          <w:sz w:val="24"/>
          <w:szCs w:val="24"/>
        </w:rPr>
      </w:pPr>
      <w:r>
        <w:rPr>
          <w:rFonts w:ascii="Times New Roman" w:hAnsi="Times New Roman" w:cs="Times New Roman"/>
          <w:sz w:val="24"/>
          <w:szCs w:val="24"/>
        </w:rPr>
        <w:t xml:space="preserve">2.3 </w:t>
      </w:r>
      <w:r w:rsidR="00001FD4">
        <w:rPr>
          <w:rFonts w:ascii="Times New Roman" w:hAnsi="Times New Roman" w:cs="Times New Roman"/>
          <w:sz w:val="24"/>
          <w:szCs w:val="24"/>
        </w:rPr>
        <w:t>Sensitivity Analysis</w:t>
      </w:r>
    </w:p>
    <w:p w14:paraId="7AA9DFF3" w14:textId="33C8BCB9" w:rsidR="00463500" w:rsidRDefault="00463500">
      <w:pPr>
        <w:rPr>
          <w:rFonts w:ascii="Times New Roman" w:hAnsi="Times New Roman" w:cs="Times New Roman"/>
          <w:sz w:val="24"/>
          <w:szCs w:val="24"/>
        </w:rPr>
      </w:pPr>
      <w:r>
        <w:rPr>
          <w:rFonts w:ascii="Times New Roman" w:hAnsi="Times New Roman" w:cs="Times New Roman"/>
          <w:sz w:val="24"/>
          <w:szCs w:val="24"/>
        </w:rPr>
        <w:t xml:space="preserve">We wanted to assess the sensitivity of the model to doses, frequency of doses, and efficacy of drug (antibiotic resistance). </w:t>
      </w:r>
      <w:r w:rsidR="00ED6E15">
        <w:rPr>
          <w:rFonts w:ascii="Times New Roman" w:hAnsi="Times New Roman" w:cs="Times New Roman"/>
          <w:sz w:val="24"/>
          <w:szCs w:val="24"/>
        </w:rPr>
        <w:t>The values we chose to explore for these parameters are:</w:t>
      </w:r>
    </w:p>
    <w:p w14:paraId="1EFCD5E9" w14:textId="4234441E" w:rsidR="00ED6E15" w:rsidRDefault="001E25A9" w:rsidP="00A173B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dose: 4.75, 6.5, and 8.5 ug/mL peak plasma concentrations, which we assumed to be an order-of-magnitude estimate of 50, 100, and 200 million amoxicillin molecules </w:t>
      </w:r>
      <w:r w:rsidR="007332C8">
        <w:rPr>
          <w:rFonts w:ascii="Times New Roman" w:hAnsi="Times New Roman" w:cs="Times New Roman"/>
          <w:sz w:val="24"/>
          <w:szCs w:val="24"/>
        </w:rPr>
        <w:t>(a large number)</w:t>
      </w:r>
    </w:p>
    <w:p w14:paraId="4F0034A3" w14:textId="75BBAEF3" w:rsidR="007332C8" w:rsidRDefault="00C80026" w:rsidP="00A173B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frequency of doses: 5 hours, 8 hours (recommended), 12 hours to see its effect on patient health</w:t>
      </w:r>
    </w:p>
    <w:p w14:paraId="1FFA2A8A" w14:textId="3A2B6E48" w:rsidR="00C80026" w:rsidRPr="00A173BC" w:rsidRDefault="00C80026" w:rsidP="00A173B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efficacy of drug: </w:t>
      </w:r>
      <w:r w:rsidR="0082557D">
        <w:rPr>
          <w:rFonts w:ascii="Times New Roman" w:hAnsi="Times New Roman" w:cs="Times New Roman"/>
          <w:sz w:val="24"/>
          <w:szCs w:val="24"/>
        </w:rPr>
        <w:t>this is the ‘g’ coefficient in front of the B(t) term which represents bacterial population (Equation 2</w:t>
      </w:r>
      <w:r w:rsidR="00717D1C">
        <w:rPr>
          <w:rFonts w:ascii="Times New Roman" w:hAnsi="Times New Roman" w:cs="Times New Roman"/>
          <w:sz w:val="24"/>
          <w:szCs w:val="24"/>
        </w:rPr>
        <w:t xml:space="preserve"> and 4).</w:t>
      </w:r>
      <w:r w:rsidR="00E22523">
        <w:rPr>
          <w:rFonts w:ascii="Times New Roman" w:hAnsi="Times New Roman" w:cs="Times New Roman"/>
          <w:sz w:val="24"/>
          <w:szCs w:val="24"/>
        </w:rPr>
        <w:t xml:space="preserve"> If a person has previous buildup of antibiotic resistance already, this ‘g’ coefficient will be smaller. We varied this coefficient to explore how antibiotic resistance affects treatment. </w:t>
      </w:r>
      <w:r w:rsidR="00BB16F4">
        <w:rPr>
          <w:rFonts w:ascii="Times New Roman" w:hAnsi="Times New Roman" w:cs="Times New Roman"/>
          <w:sz w:val="24"/>
          <w:szCs w:val="24"/>
        </w:rPr>
        <w:t>Furthermore, in the current model, if bacterial population is allowed to reach carrying capacity (10</w:t>
      </w:r>
      <w:r w:rsidR="00BB16F4">
        <w:rPr>
          <w:rFonts w:ascii="Times New Roman" w:hAnsi="Times New Roman" w:cs="Times New Roman"/>
          <w:sz w:val="24"/>
          <w:szCs w:val="24"/>
          <w:vertAlign w:val="superscript"/>
        </w:rPr>
        <w:t>10</w:t>
      </w:r>
      <w:r w:rsidR="00BB16F4">
        <w:rPr>
          <w:rFonts w:ascii="Times New Roman" w:hAnsi="Times New Roman" w:cs="Times New Roman"/>
          <w:sz w:val="24"/>
          <w:szCs w:val="24"/>
        </w:rPr>
        <w:t xml:space="preserve"> cells) before the full 10-day period, then we decrease g accordingly to reflect real-time development of antibiotic resistance. </w:t>
      </w:r>
      <w:r w:rsidR="00A85429">
        <w:rPr>
          <w:rFonts w:ascii="Times New Roman" w:hAnsi="Times New Roman" w:cs="Times New Roman"/>
          <w:sz w:val="24"/>
          <w:szCs w:val="24"/>
        </w:rPr>
        <w:t>We considered values of 500, 1000, 2000 for this term</w:t>
      </w:r>
    </w:p>
    <w:p w14:paraId="060F7D24" w14:textId="4A7C9740" w:rsidR="00BA4B4A" w:rsidRPr="003530F6" w:rsidRDefault="00C60CCA">
      <w:pPr>
        <w:rPr>
          <w:rFonts w:ascii="Times New Roman" w:hAnsi="Times New Roman" w:cs="Times New Roman"/>
          <w:b/>
          <w:bCs/>
          <w:sz w:val="24"/>
          <w:szCs w:val="24"/>
        </w:rPr>
      </w:pPr>
      <w:r w:rsidRPr="003530F6">
        <w:rPr>
          <w:rFonts w:ascii="Times New Roman" w:hAnsi="Times New Roman" w:cs="Times New Roman"/>
          <w:b/>
          <w:bCs/>
          <w:sz w:val="24"/>
          <w:szCs w:val="24"/>
        </w:rPr>
        <w:t xml:space="preserve">3 </w:t>
      </w:r>
      <w:r w:rsidR="00BA4B4A" w:rsidRPr="003530F6">
        <w:rPr>
          <w:rFonts w:ascii="Times New Roman" w:hAnsi="Times New Roman" w:cs="Times New Roman"/>
          <w:b/>
          <w:bCs/>
          <w:sz w:val="24"/>
          <w:szCs w:val="24"/>
        </w:rPr>
        <w:t>Results and Analyses</w:t>
      </w:r>
    </w:p>
    <w:p w14:paraId="4366786B" w14:textId="494342DE" w:rsidR="00032A72" w:rsidRDefault="00032A72">
      <w:pPr>
        <w:rPr>
          <w:rFonts w:ascii="Times New Roman" w:hAnsi="Times New Roman" w:cs="Times New Roman"/>
          <w:sz w:val="24"/>
          <w:szCs w:val="24"/>
        </w:rPr>
      </w:pPr>
      <w:r>
        <w:rPr>
          <w:rFonts w:ascii="Times New Roman" w:hAnsi="Times New Roman" w:cs="Times New Roman"/>
          <w:sz w:val="24"/>
          <w:szCs w:val="24"/>
        </w:rPr>
        <w:t>3.1 Solving the Equations</w:t>
      </w:r>
    </w:p>
    <w:p w14:paraId="1825EE54" w14:textId="26D8FB2E" w:rsidR="006D52D0" w:rsidRDefault="007853D9">
      <w:pPr>
        <w:rPr>
          <w:rFonts w:ascii="Times New Roman" w:hAnsi="Times New Roman" w:cs="Times New Roman"/>
          <w:sz w:val="24"/>
          <w:szCs w:val="24"/>
        </w:rPr>
      </w:pPr>
      <w:r>
        <w:rPr>
          <w:rFonts w:ascii="Times New Roman" w:hAnsi="Times New Roman" w:cs="Times New Roman"/>
          <w:sz w:val="24"/>
          <w:szCs w:val="24"/>
        </w:rPr>
        <w:t xml:space="preserve">We </w:t>
      </w:r>
      <w:r w:rsidR="00487150">
        <w:rPr>
          <w:rFonts w:ascii="Times New Roman" w:hAnsi="Times New Roman" w:cs="Times New Roman"/>
          <w:sz w:val="24"/>
          <w:szCs w:val="24"/>
        </w:rPr>
        <w:t xml:space="preserve">assigned the parameters to the model and used ode45 solver in </w:t>
      </w:r>
      <w:proofErr w:type="spellStart"/>
      <w:r w:rsidR="00487150">
        <w:rPr>
          <w:rFonts w:ascii="Times New Roman" w:hAnsi="Times New Roman" w:cs="Times New Roman"/>
          <w:sz w:val="24"/>
          <w:szCs w:val="24"/>
        </w:rPr>
        <w:t>Matlab</w:t>
      </w:r>
      <w:proofErr w:type="spellEnd"/>
      <w:r w:rsidR="00487150">
        <w:rPr>
          <w:rFonts w:ascii="Times New Roman" w:hAnsi="Times New Roman" w:cs="Times New Roman"/>
          <w:sz w:val="24"/>
          <w:szCs w:val="24"/>
        </w:rPr>
        <w:t xml:space="preserve"> to integrate the time-dependent different equations Equation 3 and 4. </w:t>
      </w:r>
      <w:r w:rsidR="00F43576">
        <w:rPr>
          <w:rFonts w:ascii="Times New Roman" w:hAnsi="Times New Roman" w:cs="Times New Roman"/>
          <w:sz w:val="24"/>
          <w:szCs w:val="24"/>
        </w:rPr>
        <w:t xml:space="preserve">To mimic a person taking a dose of amoxicillin every 8 hours, we solved the system of equations for 8 hours, then ran the ode45 solver again, this time with the drug abundance and bacteria population at the end of the previous 8-hour simulation. </w:t>
      </w:r>
      <w:r w:rsidR="004F6FF8">
        <w:rPr>
          <w:rFonts w:ascii="Times New Roman" w:hAnsi="Times New Roman" w:cs="Times New Roman"/>
          <w:sz w:val="24"/>
          <w:szCs w:val="24"/>
        </w:rPr>
        <w:t xml:space="preserve">We did this for a total of 21 times, as there are 21 8-hour periods in two weeks, and we wanted to follow a person taking medication for 10+ days, as is recommended by healthcare professionals (cite). </w:t>
      </w:r>
    </w:p>
    <w:p w14:paraId="674EF36C" w14:textId="26214080" w:rsidR="00493D27" w:rsidRPr="00493D27" w:rsidRDefault="00493D27">
      <w:pPr>
        <w:rPr>
          <w:rFonts w:ascii="Times New Roman" w:hAnsi="Times New Roman" w:cs="Times New Roman"/>
          <w:sz w:val="24"/>
          <w:szCs w:val="24"/>
        </w:rPr>
      </w:pPr>
      <w:r>
        <w:rPr>
          <w:rFonts w:ascii="Times New Roman" w:hAnsi="Times New Roman" w:cs="Times New Roman"/>
          <w:sz w:val="24"/>
          <w:szCs w:val="24"/>
        </w:rPr>
        <w:t>We also tried 5 hours as period in-between doses, with initial drug concentration of 5000 amoxicillin molecules per mL, ratio of 10 bacteria:1 molecule of amoxicillin (g = 10), carrying capacity of 10</w:t>
      </w:r>
      <w:r>
        <w:rPr>
          <w:rFonts w:ascii="Times New Roman" w:hAnsi="Times New Roman" w:cs="Times New Roman"/>
          <w:sz w:val="24"/>
          <w:szCs w:val="24"/>
          <w:vertAlign w:val="superscript"/>
        </w:rPr>
        <w:t>10</w:t>
      </w:r>
      <w:r>
        <w:rPr>
          <w:rFonts w:ascii="Times New Roman" w:hAnsi="Times New Roman" w:cs="Times New Roman"/>
          <w:sz w:val="24"/>
          <w:szCs w:val="24"/>
        </w:rPr>
        <w:t xml:space="preserve"> bacteria, initial bacterial population of 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cells. </w:t>
      </w:r>
      <w:r w:rsidR="007C48EB">
        <w:rPr>
          <w:rFonts w:ascii="Times New Roman" w:hAnsi="Times New Roman" w:cs="Times New Roman"/>
          <w:sz w:val="24"/>
          <w:szCs w:val="24"/>
        </w:rPr>
        <w:t xml:space="preserve">We ran the simulation for 15 hours (3* 5 hour </w:t>
      </w:r>
      <w:proofErr w:type="gramStart"/>
      <w:r w:rsidR="007C48EB">
        <w:rPr>
          <w:rFonts w:ascii="Times New Roman" w:hAnsi="Times New Roman" w:cs="Times New Roman"/>
          <w:sz w:val="24"/>
          <w:szCs w:val="24"/>
        </w:rPr>
        <w:t>periods)</w:t>
      </w:r>
      <w:r w:rsidR="00BB013E">
        <w:rPr>
          <w:rFonts w:ascii="Times New Roman" w:hAnsi="Times New Roman" w:cs="Times New Roman"/>
          <w:sz w:val="24"/>
          <w:szCs w:val="24"/>
        </w:rPr>
        <w:t>…</w:t>
      </w:r>
      <w:proofErr w:type="gramEnd"/>
      <w:r w:rsidR="00146DE1">
        <w:rPr>
          <w:rFonts w:ascii="Times New Roman" w:hAnsi="Times New Roman" w:cs="Times New Roman"/>
          <w:sz w:val="24"/>
          <w:szCs w:val="24"/>
        </w:rPr>
        <w:t xml:space="preserve"> </w:t>
      </w:r>
      <w:r w:rsidR="00146DE1" w:rsidRPr="00D703AD">
        <w:rPr>
          <w:rFonts w:ascii="Times New Roman" w:hAnsi="Times New Roman" w:cs="Times New Roman"/>
          <w:sz w:val="24"/>
          <w:szCs w:val="24"/>
        </w:rPr>
        <w:t>It is recommended that there be at least 10 days’ treatment for any infection caused by Streptococcus pyogenes to prevent the occurrence of acute rheumatic fever.</w:t>
      </w:r>
    </w:p>
    <w:p w14:paraId="3654A540" w14:textId="77777777" w:rsidR="009030BB" w:rsidRDefault="00B8290D">
      <w:pPr>
        <w:rPr>
          <w:rFonts w:ascii="Times New Roman" w:hAnsi="Times New Roman" w:cs="Times New Roman"/>
          <w:sz w:val="24"/>
          <w:szCs w:val="24"/>
        </w:rPr>
        <w:sectPr w:rsidR="009030BB">
          <w:headerReference w:type="default" r:id="rId15"/>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ode45 solver does not work if bacteria population approaches infinity. This is when drug stops killing bacteria and bacteria have a chance to rebound. </w:t>
      </w:r>
      <w:r w:rsidR="00E62760">
        <w:rPr>
          <w:rFonts w:ascii="Times New Roman" w:hAnsi="Times New Roman" w:cs="Times New Roman"/>
          <w:sz w:val="24"/>
          <w:szCs w:val="24"/>
        </w:rPr>
        <w:br/>
      </w:r>
    </w:p>
    <w:p w14:paraId="3D4DBEC1" w14:textId="57795650" w:rsidR="00D703AD" w:rsidRDefault="00D703A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539"/>
        <w:gridCol w:w="6095"/>
        <w:gridCol w:w="3298"/>
      </w:tblGrid>
      <w:tr w:rsidR="0044644E" w14:paraId="206AB6E7" w14:textId="77777777" w:rsidTr="00A45832">
        <w:trPr>
          <w:trHeight w:val="803"/>
        </w:trPr>
        <w:tc>
          <w:tcPr>
            <w:tcW w:w="3539" w:type="dxa"/>
          </w:tcPr>
          <w:p w14:paraId="0F91F008" w14:textId="77777777" w:rsidR="006A303E" w:rsidRPr="00332E72" w:rsidRDefault="006A303E">
            <w:pPr>
              <w:rPr>
                <w:rFonts w:ascii="Times New Roman" w:hAnsi="Times New Roman" w:cs="Times New Roman"/>
                <w:b/>
                <w:bCs/>
                <w:sz w:val="24"/>
                <w:szCs w:val="24"/>
              </w:rPr>
            </w:pPr>
            <w:r w:rsidRPr="00332E72">
              <w:rPr>
                <w:rFonts w:ascii="Times New Roman" w:hAnsi="Times New Roman" w:cs="Times New Roman"/>
                <w:b/>
                <w:bCs/>
                <w:sz w:val="24"/>
                <w:szCs w:val="24"/>
              </w:rPr>
              <w:t>Parameters</w:t>
            </w:r>
          </w:p>
          <w:p w14:paraId="5A05E4A7" w14:textId="77777777" w:rsidR="00852061" w:rsidRDefault="00852061">
            <w:pPr>
              <w:rPr>
                <w:rFonts w:ascii="Times New Roman" w:hAnsi="Times New Roman" w:cs="Times New Roman"/>
                <w:sz w:val="24"/>
                <w:szCs w:val="24"/>
              </w:rPr>
            </w:pPr>
            <w:r>
              <w:rPr>
                <w:rFonts w:ascii="Times New Roman" w:hAnsi="Times New Roman" w:cs="Times New Roman"/>
                <w:sz w:val="24"/>
                <w:szCs w:val="24"/>
              </w:rPr>
              <w:t>half-life of elimination (</w:t>
            </w:r>
            <w:proofErr w:type="spellStart"/>
            <w:r>
              <w:rPr>
                <w:rFonts w:ascii="Times New Roman" w:hAnsi="Times New Roman" w:cs="Times New Roman"/>
                <w:sz w:val="24"/>
                <w:szCs w:val="24"/>
              </w:rPr>
              <w:t>τ</w:t>
            </w:r>
            <w:r>
              <w:rPr>
                <w:rFonts w:ascii="Times New Roman" w:hAnsi="Times New Roman" w:cs="Times New Roman"/>
                <w:sz w:val="24"/>
                <w:szCs w:val="24"/>
                <w:vertAlign w:val="subscript"/>
              </w:rPr>
              <w:t>e</w:t>
            </w:r>
            <w:proofErr w:type="spellEnd"/>
            <w:r>
              <w:rPr>
                <w:rFonts w:ascii="Times New Roman" w:hAnsi="Times New Roman" w:cs="Times New Roman"/>
                <w:sz w:val="24"/>
                <w:szCs w:val="24"/>
              </w:rPr>
              <w:t>)</w:t>
            </w:r>
          </w:p>
          <w:p w14:paraId="163AF64D" w14:textId="77777777" w:rsidR="00852061" w:rsidRDefault="00852061">
            <w:pPr>
              <w:rPr>
                <w:rFonts w:ascii="Times New Roman" w:hAnsi="Times New Roman" w:cs="Times New Roman"/>
                <w:sz w:val="24"/>
                <w:szCs w:val="24"/>
              </w:rPr>
            </w:pPr>
            <w:r>
              <w:rPr>
                <w:rFonts w:ascii="Times New Roman" w:hAnsi="Times New Roman" w:cs="Times New Roman"/>
                <w:sz w:val="24"/>
                <w:szCs w:val="24"/>
              </w:rPr>
              <w:t>doubling time (1/k)</w:t>
            </w:r>
          </w:p>
          <w:p w14:paraId="0757FF08" w14:textId="77777777" w:rsidR="00FA652D" w:rsidRDefault="00FA652D">
            <w:pPr>
              <w:rPr>
                <w:rFonts w:ascii="Times New Roman" w:hAnsi="Times New Roman" w:cs="Times New Roman"/>
                <w:sz w:val="24"/>
                <w:szCs w:val="24"/>
              </w:rPr>
            </w:pPr>
            <w:r>
              <w:rPr>
                <w:rFonts w:ascii="Times New Roman" w:hAnsi="Times New Roman" w:cs="Times New Roman"/>
                <w:sz w:val="24"/>
                <w:szCs w:val="24"/>
              </w:rPr>
              <w:t>cells of bacteria killed per unit drug per minute (g)</w:t>
            </w:r>
          </w:p>
          <w:p w14:paraId="755761E7" w14:textId="77777777" w:rsidR="00934F5C" w:rsidRDefault="00934F5C">
            <w:pPr>
              <w:rPr>
                <w:rFonts w:ascii="Times New Roman" w:hAnsi="Times New Roman" w:cs="Times New Roman"/>
                <w:sz w:val="24"/>
                <w:szCs w:val="24"/>
              </w:rPr>
            </w:pPr>
            <w:r>
              <w:rPr>
                <w:rFonts w:ascii="Times New Roman" w:hAnsi="Times New Roman" w:cs="Times New Roman"/>
                <w:sz w:val="24"/>
                <w:szCs w:val="24"/>
              </w:rPr>
              <w:t>initial dose of amoxicillin (D1)</w:t>
            </w:r>
          </w:p>
          <w:p w14:paraId="0539EC27" w14:textId="75C86C1D" w:rsidR="00935921" w:rsidRDefault="00935921">
            <w:pPr>
              <w:rPr>
                <w:rFonts w:ascii="Times New Roman" w:hAnsi="Times New Roman" w:cs="Times New Roman"/>
                <w:sz w:val="24"/>
                <w:szCs w:val="24"/>
              </w:rPr>
            </w:pPr>
            <w:r>
              <w:rPr>
                <w:rFonts w:ascii="Times New Roman" w:hAnsi="Times New Roman" w:cs="Times New Roman"/>
                <w:sz w:val="24"/>
                <w:szCs w:val="24"/>
              </w:rPr>
              <w:t>initial bacteria</w:t>
            </w:r>
            <w:r w:rsidR="003A268B">
              <w:rPr>
                <w:rFonts w:ascii="Times New Roman" w:hAnsi="Times New Roman" w:cs="Times New Roman"/>
                <w:sz w:val="24"/>
                <w:szCs w:val="24"/>
              </w:rPr>
              <w:t xml:space="preserve"> </w:t>
            </w:r>
            <w:r>
              <w:rPr>
                <w:rFonts w:ascii="Times New Roman" w:hAnsi="Times New Roman" w:cs="Times New Roman"/>
                <w:sz w:val="24"/>
                <w:szCs w:val="24"/>
              </w:rPr>
              <w:t>population (B1)</w:t>
            </w:r>
          </w:p>
          <w:p w14:paraId="08772D20" w14:textId="4B7FF9E4" w:rsidR="008E6D63" w:rsidRPr="008E6D63" w:rsidRDefault="008E6D63">
            <w:pPr>
              <w:rPr>
                <w:rFonts w:ascii="Times New Roman" w:hAnsi="Times New Roman" w:cs="Times New Roman"/>
                <w:sz w:val="24"/>
                <w:szCs w:val="24"/>
              </w:rPr>
            </w:pPr>
            <w:r>
              <w:rPr>
                <w:rFonts w:ascii="Times New Roman" w:hAnsi="Times New Roman" w:cs="Times New Roman"/>
                <w:sz w:val="24"/>
                <w:szCs w:val="24"/>
              </w:rPr>
              <w:t>time interval (t</w:t>
            </w:r>
            <w:r>
              <w:rPr>
                <w:rFonts w:ascii="Times New Roman" w:hAnsi="Times New Roman" w:cs="Times New Roman"/>
                <w:sz w:val="24"/>
                <w:szCs w:val="24"/>
                <w:vertAlign w:val="subscript"/>
              </w:rPr>
              <w:t>r</w:t>
            </w:r>
            <w:r>
              <w:rPr>
                <w:rFonts w:ascii="Times New Roman" w:hAnsi="Times New Roman" w:cs="Times New Roman"/>
                <w:sz w:val="24"/>
                <w:szCs w:val="24"/>
              </w:rPr>
              <w:t xml:space="preserve">) </w:t>
            </w:r>
          </w:p>
        </w:tc>
        <w:tc>
          <w:tcPr>
            <w:tcW w:w="6095" w:type="dxa"/>
          </w:tcPr>
          <w:p w14:paraId="5F0ADF38" w14:textId="31777E81" w:rsidR="006A303E" w:rsidRPr="00332E72" w:rsidRDefault="009030BB">
            <w:pPr>
              <w:rPr>
                <w:rFonts w:ascii="Times New Roman" w:hAnsi="Times New Roman" w:cs="Times New Roman"/>
                <w:b/>
                <w:bCs/>
                <w:sz w:val="24"/>
                <w:szCs w:val="24"/>
              </w:rPr>
            </w:pPr>
            <w:r w:rsidRPr="00332E72">
              <w:rPr>
                <w:rFonts w:ascii="Times New Roman" w:hAnsi="Times New Roman" w:cs="Times New Roman"/>
                <w:b/>
                <w:bCs/>
                <w:sz w:val="24"/>
                <w:szCs w:val="24"/>
              </w:rPr>
              <w:t>Plot</w:t>
            </w:r>
            <w:r w:rsidR="00A45832" w:rsidRPr="00332E72">
              <w:rPr>
                <w:rFonts w:ascii="Times New Roman" w:hAnsi="Times New Roman" w:cs="Times New Roman"/>
                <w:b/>
                <w:bCs/>
                <w:sz w:val="24"/>
                <w:szCs w:val="24"/>
              </w:rPr>
              <w:t>s</w:t>
            </w:r>
          </w:p>
        </w:tc>
        <w:tc>
          <w:tcPr>
            <w:tcW w:w="3298" w:type="dxa"/>
          </w:tcPr>
          <w:p w14:paraId="387D79CC" w14:textId="30D82BB2" w:rsidR="00332E72" w:rsidRPr="00332E72" w:rsidRDefault="00332E72">
            <w:pPr>
              <w:rPr>
                <w:rFonts w:ascii="Times New Roman" w:hAnsi="Times New Roman" w:cs="Times New Roman"/>
                <w:b/>
                <w:bCs/>
                <w:sz w:val="24"/>
                <w:szCs w:val="24"/>
              </w:rPr>
            </w:pPr>
            <w:r w:rsidRPr="00332E72">
              <w:rPr>
                <w:rFonts w:ascii="Times New Roman" w:hAnsi="Times New Roman" w:cs="Times New Roman"/>
                <w:b/>
                <w:bCs/>
                <w:sz w:val="24"/>
                <w:szCs w:val="24"/>
              </w:rPr>
              <w:t>Discussion</w:t>
            </w:r>
          </w:p>
          <w:p w14:paraId="3F2242D5" w14:textId="05B2D40C" w:rsidR="006A303E" w:rsidRDefault="009030BB">
            <w:pPr>
              <w:rPr>
                <w:rFonts w:ascii="Times New Roman" w:hAnsi="Times New Roman" w:cs="Times New Roman"/>
                <w:sz w:val="24"/>
                <w:szCs w:val="24"/>
              </w:rPr>
            </w:pPr>
            <w:r>
              <w:rPr>
                <w:rFonts w:ascii="Times New Roman" w:hAnsi="Times New Roman" w:cs="Times New Roman"/>
                <w:sz w:val="24"/>
                <w:szCs w:val="24"/>
              </w:rPr>
              <w:t xml:space="preserve">When </w:t>
            </w:r>
            <w:r w:rsidR="00AD7C5F">
              <w:rPr>
                <w:rFonts w:ascii="Times New Roman" w:hAnsi="Times New Roman" w:cs="Times New Roman"/>
                <w:sz w:val="24"/>
                <w:szCs w:val="24"/>
              </w:rPr>
              <w:t>is drug</w:t>
            </w:r>
            <w:r>
              <w:rPr>
                <w:rFonts w:ascii="Times New Roman" w:hAnsi="Times New Roman" w:cs="Times New Roman"/>
                <w:sz w:val="24"/>
                <w:szCs w:val="24"/>
              </w:rPr>
              <w:t xml:space="preserve"> </w:t>
            </w:r>
            <w:r w:rsidR="00A45832">
              <w:rPr>
                <w:rFonts w:ascii="Times New Roman" w:hAnsi="Times New Roman" w:cs="Times New Roman"/>
                <w:sz w:val="24"/>
                <w:szCs w:val="24"/>
              </w:rPr>
              <w:t xml:space="preserve">almost </w:t>
            </w:r>
            <w:r>
              <w:rPr>
                <w:rFonts w:ascii="Times New Roman" w:hAnsi="Times New Roman" w:cs="Times New Roman"/>
                <w:sz w:val="24"/>
                <w:szCs w:val="24"/>
              </w:rPr>
              <w:t xml:space="preserve">used up, and bacteria rebounds (i.e. </w:t>
            </w:r>
            <w:r w:rsidR="007B5781">
              <w:rPr>
                <w:rFonts w:ascii="Times New Roman" w:hAnsi="Times New Roman" w:cs="Times New Roman"/>
                <w:sz w:val="24"/>
                <w:szCs w:val="24"/>
              </w:rPr>
              <w:t xml:space="preserve">to determine </w:t>
            </w:r>
            <w:r>
              <w:rPr>
                <w:rFonts w:ascii="Times New Roman" w:hAnsi="Times New Roman" w:cs="Times New Roman"/>
                <w:sz w:val="24"/>
                <w:szCs w:val="24"/>
              </w:rPr>
              <w:t>optimal dose frequency)</w:t>
            </w:r>
            <w:r w:rsidR="00AD7C5F">
              <w:rPr>
                <w:rFonts w:ascii="Times New Roman" w:hAnsi="Times New Roman" w:cs="Times New Roman"/>
                <w:sz w:val="24"/>
                <w:szCs w:val="24"/>
              </w:rPr>
              <w:t>?</w:t>
            </w:r>
          </w:p>
        </w:tc>
      </w:tr>
      <w:tr w:rsidR="0044644E" w14:paraId="6DAC9175" w14:textId="77777777" w:rsidTr="00A45832">
        <w:trPr>
          <w:trHeight w:val="1994"/>
        </w:trPr>
        <w:tc>
          <w:tcPr>
            <w:tcW w:w="3539" w:type="dxa"/>
          </w:tcPr>
          <w:p w14:paraId="2F30EA24" w14:textId="642C466D" w:rsidR="009030BB" w:rsidRDefault="00852061">
            <w:pPr>
              <w:rPr>
                <w:rFonts w:ascii="Times New Roman" w:hAnsi="Times New Roman" w:cs="Times New Roman"/>
                <w:sz w:val="24"/>
                <w:szCs w:val="24"/>
              </w:rPr>
            </w:pPr>
            <w:proofErr w:type="spellStart"/>
            <w:r>
              <w:rPr>
                <w:rFonts w:ascii="Times New Roman" w:hAnsi="Times New Roman" w:cs="Times New Roman"/>
                <w:sz w:val="24"/>
                <w:szCs w:val="24"/>
              </w:rPr>
              <w:t>τ</w:t>
            </w:r>
            <w:r>
              <w:rPr>
                <w:rFonts w:ascii="Times New Roman" w:hAnsi="Times New Roman" w:cs="Times New Roman"/>
                <w:sz w:val="24"/>
                <w:szCs w:val="24"/>
                <w:vertAlign w:val="subscript"/>
              </w:rPr>
              <w:t>e</w:t>
            </w:r>
            <w:proofErr w:type="spellEnd"/>
            <w:r>
              <w:rPr>
                <w:rFonts w:ascii="Times New Roman" w:hAnsi="Times New Roman" w:cs="Times New Roman"/>
                <w:sz w:val="24"/>
                <w:szCs w:val="24"/>
              </w:rPr>
              <w:t xml:space="preserve"> </w:t>
            </w:r>
            <w:r w:rsidR="009030BB">
              <w:rPr>
                <w:rFonts w:ascii="Times New Roman" w:hAnsi="Times New Roman" w:cs="Times New Roman"/>
                <w:sz w:val="24"/>
                <w:szCs w:val="24"/>
              </w:rPr>
              <w:t>= 61.3 min</w:t>
            </w:r>
          </w:p>
          <w:p w14:paraId="1CF04C9F" w14:textId="21175CEE" w:rsidR="009030BB" w:rsidRDefault="00FA652D">
            <w:pPr>
              <w:rPr>
                <w:rFonts w:ascii="Times New Roman" w:hAnsi="Times New Roman" w:cs="Times New Roman"/>
                <w:sz w:val="24"/>
                <w:szCs w:val="24"/>
              </w:rPr>
            </w:pPr>
            <w:r>
              <w:rPr>
                <w:rFonts w:ascii="Times New Roman" w:hAnsi="Times New Roman" w:cs="Times New Roman"/>
                <w:sz w:val="24"/>
                <w:szCs w:val="24"/>
              </w:rPr>
              <w:t>1/k</w:t>
            </w:r>
            <w:r w:rsidR="009030BB">
              <w:rPr>
                <w:rFonts w:ascii="Times New Roman" w:hAnsi="Times New Roman" w:cs="Times New Roman"/>
                <w:sz w:val="24"/>
                <w:szCs w:val="24"/>
              </w:rPr>
              <w:t xml:space="preserve"> = 100 min</w:t>
            </w:r>
          </w:p>
          <w:p w14:paraId="56A7AE77" w14:textId="31CAF5CC" w:rsidR="009030BB" w:rsidRDefault="009D1FAD">
            <w:pPr>
              <w:rPr>
                <w:rFonts w:ascii="Times New Roman" w:hAnsi="Times New Roman" w:cs="Times New Roman"/>
                <w:sz w:val="24"/>
                <w:szCs w:val="24"/>
              </w:rPr>
            </w:pPr>
            <w:r>
              <w:rPr>
                <w:rFonts w:ascii="Times New Roman" w:hAnsi="Times New Roman" w:cs="Times New Roman"/>
                <w:sz w:val="24"/>
                <w:szCs w:val="24"/>
              </w:rPr>
              <w:t>g</w:t>
            </w:r>
            <w:r w:rsidR="009030BB">
              <w:rPr>
                <w:rFonts w:ascii="Times New Roman" w:hAnsi="Times New Roman" w:cs="Times New Roman"/>
                <w:sz w:val="24"/>
                <w:szCs w:val="24"/>
              </w:rPr>
              <w:t xml:space="preserve"> = 1/20</w:t>
            </w:r>
          </w:p>
          <w:p w14:paraId="5753F8B6" w14:textId="2310BA79" w:rsidR="00F214C1" w:rsidRDefault="00934F5C">
            <w:pPr>
              <w:rPr>
                <w:rFonts w:ascii="Times New Roman" w:hAnsi="Times New Roman" w:cs="Times New Roman"/>
                <w:sz w:val="24"/>
                <w:szCs w:val="24"/>
              </w:rPr>
            </w:pPr>
            <w:r>
              <w:rPr>
                <w:rFonts w:ascii="Times New Roman" w:hAnsi="Times New Roman" w:cs="Times New Roman"/>
                <w:sz w:val="24"/>
                <w:szCs w:val="24"/>
              </w:rPr>
              <w:t>D1</w:t>
            </w:r>
            <w:r w:rsidR="00F214C1">
              <w:rPr>
                <w:rFonts w:ascii="Times New Roman" w:hAnsi="Times New Roman" w:cs="Times New Roman"/>
                <w:sz w:val="24"/>
                <w:szCs w:val="24"/>
              </w:rPr>
              <w:t>= 50 molecules of amoxicillin</w:t>
            </w:r>
          </w:p>
          <w:p w14:paraId="1A3FCC58" w14:textId="02244A00" w:rsidR="00B676F2" w:rsidRDefault="00B676F2">
            <w:pPr>
              <w:rPr>
                <w:rFonts w:ascii="Times New Roman" w:hAnsi="Times New Roman" w:cs="Times New Roman"/>
                <w:sz w:val="24"/>
                <w:szCs w:val="24"/>
              </w:rPr>
            </w:pPr>
            <w:r>
              <w:rPr>
                <w:rFonts w:ascii="Times New Roman" w:hAnsi="Times New Roman" w:cs="Times New Roman"/>
                <w:sz w:val="24"/>
                <w:szCs w:val="24"/>
              </w:rPr>
              <w:t>B1 = 100 bacterial cells</w:t>
            </w:r>
          </w:p>
          <w:p w14:paraId="65D54A84" w14:textId="429887D7" w:rsidR="001F723A" w:rsidRDefault="008E6D63">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r</w:t>
            </w:r>
            <w:r>
              <w:rPr>
                <w:rFonts w:ascii="Times New Roman" w:hAnsi="Times New Roman" w:cs="Times New Roman"/>
                <w:sz w:val="24"/>
                <w:szCs w:val="24"/>
              </w:rPr>
              <w:t xml:space="preserve"> = 480 min or 8 h</w:t>
            </w:r>
          </w:p>
          <w:p w14:paraId="38F7875F" w14:textId="7C6D6282" w:rsidR="009030BB" w:rsidRDefault="009030BB">
            <w:pPr>
              <w:rPr>
                <w:rFonts w:ascii="Times New Roman" w:hAnsi="Times New Roman" w:cs="Times New Roman"/>
                <w:sz w:val="24"/>
                <w:szCs w:val="24"/>
              </w:rPr>
            </w:pPr>
          </w:p>
        </w:tc>
        <w:tc>
          <w:tcPr>
            <w:tcW w:w="6095" w:type="dxa"/>
          </w:tcPr>
          <w:p w14:paraId="0B111DFC" w14:textId="1EBE9D5F" w:rsidR="006A303E" w:rsidRDefault="00A45832">
            <w:pPr>
              <w:rPr>
                <w:rFonts w:ascii="Times New Roman" w:hAnsi="Times New Roman" w:cs="Times New Roman"/>
                <w:sz w:val="24"/>
                <w:szCs w:val="24"/>
              </w:rPr>
            </w:pPr>
            <w:r>
              <w:rPr>
                <w:noProof/>
              </w:rPr>
              <w:drawing>
                <wp:inline distT="0" distB="0" distL="0" distR="0" wp14:anchorId="46EB1A76" wp14:editId="68C717C2">
                  <wp:extent cx="1787769" cy="1340018"/>
                  <wp:effectExtent l="0" t="0" r="3175" b="0"/>
                  <wp:docPr id="87382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12434" cy="1358506"/>
                          </a:xfrm>
                          <a:prstGeom prst="rect">
                            <a:avLst/>
                          </a:prstGeom>
                          <a:noFill/>
                          <a:ln>
                            <a:noFill/>
                          </a:ln>
                        </pic:spPr>
                      </pic:pic>
                    </a:graphicData>
                  </a:graphic>
                </wp:inline>
              </w:drawing>
            </w:r>
            <w:r>
              <w:t xml:space="preserve"> </w:t>
            </w:r>
            <w:r>
              <w:rPr>
                <w:noProof/>
              </w:rPr>
              <w:drawing>
                <wp:inline distT="0" distB="0" distL="0" distR="0" wp14:anchorId="0C92AFDE" wp14:editId="646DF118">
                  <wp:extent cx="1869003" cy="1400907"/>
                  <wp:effectExtent l="0" t="0" r="0" b="8890"/>
                  <wp:docPr id="955230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76847" cy="1406786"/>
                          </a:xfrm>
                          <a:prstGeom prst="rect">
                            <a:avLst/>
                          </a:prstGeom>
                          <a:noFill/>
                          <a:ln>
                            <a:noFill/>
                          </a:ln>
                        </pic:spPr>
                      </pic:pic>
                    </a:graphicData>
                  </a:graphic>
                </wp:inline>
              </w:drawing>
            </w:r>
          </w:p>
        </w:tc>
        <w:tc>
          <w:tcPr>
            <w:tcW w:w="3298" w:type="dxa"/>
          </w:tcPr>
          <w:p w14:paraId="2AB7F130" w14:textId="54C3B50D" w:rsidR="006A303E" w:rsidRDefault="00AD7C5F">
            <w:pPr>
              <w:rPr>
                <w:rFonts w:ascii="Times New Roman" w:hAnsi="Times New Roman" w:cs="Times New Roman"/>
                <w:sz w:val="24"/>
                <w:szCs w:val="24"/>
              </w:rPr>
            </w:pPr>
            <w:r>
              <w:rPr>
                <w:rFonts w:ascii="Times New Roman" w:hAnsi="Times New Roman" w:cs="Times New Roman"/>
                <w:sz w:val="24"/>
                <w:szCs w:val="24"/>
              </w:rPr>
              <w:t xml:space="preserve">Bacteria rebounds before drug is used up (D(t) = 0) because exponential growth term outweighs </w:t>
            </w:r>
            <w:r w:rsidR="00C018F6">
              <w:rPr>
                <w:rFonts w:ascii="Times New Roman" w:hAnsi="Times New Roman" w:cs="Times New Roman"/>
                <w:sz w:val="24"/>
                <w:szCs w:val="24"/>
              </w:rPr>
              <w:t>destruction by drug</w:t>
            </w:r>
            <w:r w:rsidR="0044074D">
              <w:rPr>
                <w:rFonts w:ascii="Times New Roman" w:hAnsi="Times New Roman" w:cs="Times New Roman"/>
                <w:sz w:val="24"/>
                <w:szCs w:val="24"/>
              </w:rPr>
              <w:t xml:space="preserve">. Under these conditions, </w:t>
            </w:r>
            <w:r w:rsidR="00D046C2">
              <w:rPr>
                <w:rFonts w:ascii="Times New Roman" w:hAnsi="Times New Roman" w:cs="Times New Roman"/>
                <w:sz w:val="24"/>
                <w:szCs w:val="24"/>
              </w:rPr>
              <w:t>optimal dose must be &lt; 8 hours</w:t>
            </w:r>
          </w:p>
        </w:tc>
      </w:tr>
      <w:tr w:rsidR="0044644E" w14:paraId="258DF347" w14:textId="77777777" w:rsidTr="00A45832">
        <w:trPr>
          <w:trHeight w:val="1994"/>
        </w:trPr>
        <w:tc>
          <w:tcPr>
            <w:tcW w:w="3539" w:type="dxa"/>
          </w:tcPr>
          <w:p w14:paraId="28AEE23A" w14:textId="67E1A3E5" w:rsidR="001F723A" w:rsidRDefault="001C13F5">
            <w:pPr>
              <w:rPr>
                <w:rFonts w:ascii="Times New Roman" w:hAnsi="Times New Roman" w:cs="Times New Roman"/>
                <w:sz w:val="24"/>
                <w:szCs w:val="24"/>
              </w:rPr>
            </w:pPr>
            <w:r>
              <w:rPr>
                <w:rFonts w:ascii="Times New Roman" w:hAnsi="Times New Roman" w:cs="Times New Roman"/>
                <w:sz w:val="24"/>
                <w:szCs w:val="24"/>
              </w:rPr>
              <w:t>Sensitivity analysis for ‘drug efficacy’ term: if g is too small, bacteria will reproduce too quickly and overwhelm system</w:t>
            </w:r>
          </w:p>
        </w:tc>
        <w:tc>
          <w:tcPr>
            <w:tcW w:w="6095" w:type="dxa"/>
          </w:tcPr>
          <w:p w14:paraId="582992C7" w14:textId="1B3FF237" w:rsidR="001F723A" w:rsidRDefault="008A2269">
            <w:pPr>
              <w:rPr>
                <w:noProof/>
              </w:rPr>
            </w:pPr>
            <w:r>
              <w:rPr>
                <w:noProof/>
              </w:rPr>
              <w:t xml:space="preserve">Within 8 hours, we are already a sick (probably dead) person. </w:t>
            </w:r>
          </w:p>
        </w:tc>
        <w:tc>
          <w:tcPr>
            <w:tcW w:w="3298" w:type="dxa"/>
          </w:tcPr>
          <w:p w14:paraId="4DF0AF9D" w14:textId="77777777" w:rsidR="001F723A" w:rsidRDefault="001F723A">
            <w:pPr>
              <w:rPr>
                <w:rFonts w:ascii="Times New Roman" w:hAnsi="Times New Roman" w:cs="Times New Roman"/>
                <w:sz w:val="24"/>
                <w:szCs w:val="24"/>
              </w:rPr>
            </w:pPr>
          </w:p>
        </w:tc>
      </w:tr>
      <w:tr w:rsidR="0044644E" w14:paraId="02FB0CFB" w14:textId="77777777" w:rsidTr="00A45832">
        <w:trPr>
          <w:trHeight w:val="401"/>
        </w:trPr>
        <w:tc>
          <w:tcPr>
            <w:tcW w:w="3539" w:type="dxa"/>
          </w:tcPr>
          <w:p w14:paraId="609B7414" w14:textId="7C38AB37" w:rsidR="00A95F36" w:rsidRDefault="00A95F36">
            <w:pPr>
              <w:rPr>
                <w:rFonts w:ascii="Times New Roman" w:hAnsi="Times New Roman" w:cs="Times New Roman"/>
                <w:sz w:val="24"/>
                <w:szCs w:val="24"/>
              </w:rPr>
            </w:pPr>
            <w:r>
              <w:rPr>
                <w:rFonts w:ascii="Times New Roman" w:hAnsi="Times New Roman" w:cs="Times New Roman"/>
                <w:sz w:val="24"/>
                <w:szCs w:val="24"/>
              </w:rPr>
              <w:t>If we increase g</w:t>
            </w:r>
            <w:r w:rsidR="002C382B">
              <w:rPr>
                <w:rFonts w:ascii="Times New Roman" w:hAnsi="Times New Roman" w:cs="Times New Roman"/>
                <w:sz w:val="24"/>
                <w:szCs w:val="24"/>
              </w:rPr>
              <w:t xml:space="preserve">, the drug efficacy, </w:t>
            </w:r>
            <w:r>
              <w:rPr>
                <w:rFonts w:ascii="Times New Roman" w:hAnsi="Times New Roman" w:cs="Times New Roman"/>
                <w:sz w:val="24"/>
                <w:szCs w:val="24"/>
              </w:rPr>
              <w:t xml:space="preserve">from </w:t>
            </w:r>
          </w:p>
          <w:p w14:paraId="1055193D" w14:textId="65D7AA0E" w:rsidR="00A95F36" w:rsidRDefault="00A95F36">
            <w:pPr>
              <w:rPr>
                <w:rFonts w:ascii="Times New Roman" w:hAnsi="Times New Roman" w:cs="Times New Roman"/>
                <w:sz w:val="24"/>
                <w:szCs w:val="24"/>
              </w:rPr>
            </w:pPr>
            <w:r>
              <w:rPr>
                <w:rFonts w:ascii="Times New Roman" w:hAnsi="Times New Roman" w:cs="Times New Roman"/>
                <w:sz w:val="24"/>
                <w:szCs w:val="24"/>
              </w:rPr>
              <w:t>g = 1/20 to g= 1/10</w:t>
            </w:r>
          </w:p>
        </w:tc>
        <w:tc>
          <w:tcPr>
            <w:tcW w:w="6095" w:type="dxa"/>
          </w:tcPr>
          <w:p w14:paraId="2BB5E3A5" w14:textId="56BEFC5F" w:rsidR="006027AE" w:rsidRDefault="006027AE" w:rsidP="006027AE">
            <w:pPr>
              <w:rPr>
                <w:rFonts w:ascii="Times New Roman" w:hAnsi="Times New Roman" w:cs="Times New Roman"/>
                <w:sz w:val="24"/>
                <w:szCs w:val="24"/>
              </w:rPr>
            </w:pPr>
            <w:r>
              <w:rPr>
                <w:noProof/>
              </w:rPr>
              <w:drawing>
                <wp:inline distT="0" distB="0" distL="0" distR="0" wp14:anchorId="13B12AC2" wp14:editId="51174726">
                  <wp:extent cx="1876823" cy="1406769"/>
                  <wp:effectExtent l="0" t="0" r="9525" b="3175"/>
                  <wp:docPr id="12243198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85350" cy="1413160"/>
                          </a:xfrm>
                          <a:prstGeom prst="rect">
                            <a:avLst/>
                          </a:prstGeom>
                          <a:noFill/>
                          <a:ln>
                            <a:noFill/>
                          </a:ln>
                        </pic:spPr>
                      </pic:pic>
                    </a:graphicData>
                  </a:graphic>
                </wp:inline>
              </w:drawing>
            </w:r>
            <w:r>
              <w:rPr>
                <w:noProof/>
              </w:rPr>
              <w:drawing>
                <wp:inline distT="0" distB="0" distL="0" distR="0" wp14:anchorId="044769CF" wp14:editId="21026624">
                  <wp:extent cx="1641231" cy="1369564"/>
                  <wp:effectExtent l="0" t="0" r="0" b="2540"/>
                  <wp:docPr id="58484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49410" name=""/>
                          <pic:cNvPicPr/>
                        </pic:nvPicPr>
                        <pic:blipFill rotWithShape="1">
                          <a:blip r:embed="rId19"/>
                          <a:srcRect l="33693" t="21654" r="34045" b="35271"/>
                          <a:stretch/>
                        </pic:blipFill>
                        <pic:spPr bwMode="auto">
                          <a:xfrm>
                            <a:off x="0" y="0"/>
                            <a:ext cx="1653188" cy="1379542"/>
                          </a:xfrm>
                          <a:prstGeom prst="rect">
                            <a:avLst/>
                          </a:prstGeom>
                          <a:ln>
                            <a:noFill/>
                          </a:ln>
                          <a:extLst>
                            <a:ext uri="{53640926-AAD7-44D8-BBD7-CCE9431645EC}">
                              <a14:shadowObscured xmlns:a14="http://schemas.microsoft.com/office/drawing/2010/main"/>
                            </a:ext>
                          </a:extLst>
                        </pic:spPr>
                      </pic:pic>
                    </a:graphicData>
                  </a:graphic>
                </wp:inline>
              </w:drawing>
            </w:r>
          </w:p>
        </w:tc>
        <w:tc>
          <w:tcPr>
            <w:tcW w:w="3298" w:type="dxa"/>
          </w:tcPr>
          <w:p w14:paraId="7BEB0A67" w14:textId="6BBD2B6C" w:rsidR="006A303E" w:rsidRDefault="006027AE">
            <w:pPr>
              <w:rPr>
                <w:rFonts w:ascii="Times New Roman" w:hAnsi="Times New Roman" w:cs="Times New Roman"/>
                <w:sz w:val="24"/>
                <w:szCs w:val="24"/>
              </w:rPr>
            </w:pPr>
            <w:r>
              <w:rPr>
                <w:rFonts w:ascii="Times New Roman" w:hAnsi="Times New Roman" w:cs="Times New Roman"/>
                <w:sz w:val="24"/>
                <w:szCs w:val="24"/>
              </w:rPr>
              <w:t xml:space="preserve">Here, the bacteria and drug concentrations are of similar magnitude so that they can be plotted on the same axes. Just before the drug decayed to zero, it killed off enough bacteria to reach a fixed point (dB/dt = 0, at t = 259 minutes, </w:t>
            </w:r>
            <w:r>
              <w:rPr>
                <w:rFonts w:ascii="Times New Roman" w:hAnsi="Times New Roman" w:cs="Times New Roman"/>
                <w:sz w:val="24"/>
                <w:szCs w:val="24"/>
              </w:rPr>
              <w:lastRenderedPageBreak/>
              <w:t xml:space="preserve">B = 7.7414 cells). However, this fixed point is unstable because soon the bacteria </w:t>
            </w:r>
            <w:proofErr w:type="gramStart"/>
            <w:r>
              <w:rPr>
                <w:rFonts w:ascii="Times New Roman" w:hAnsi="Times New Roman" w:cs="Times New Roman"/>
                <w:sz w:val="24"/>
                <w:szCs w:val="24"/>
              </w:rPr>
              <w:t>starts</w:t>
            </w:r>
            <w:proofErr w:type="gramEnd"/>
            <w:r>
              <w:rPr>
                <w:rFonts w:ascii="Times New Roman" w:hAnsi="Times New Roman" w:cs="Times New Roman"/>
                <w:sz w:val="24"/>
                <w:szCs w:val="24"/>
              </w:rPr>
              <w:t xml:space="preserve"> multiplying again</w:t>
            </w:r>
            <w:r w:rsidR="00F827F0">
              <w:rPr>
                <w:rFonts w:ascii="Times New Roman" w:hAnsi="Times New Roman" w:cs="Times New Roman"/>
                <w:sz w:val="24"/>
                <w:szCs w:val="24"/>
              </w:rPr>
              <w:t xml:space="preserve"> as the drug concentration tends toward zero</w:t>
            </w:r>
          </w:p>
        </w:tc>
      </w:tr>
      <w:tr w:rsidR="0044644E" w14:paraId="7F463BFC" w14:textId="77777777" w:rsidTr="00A45832">
        <w:trPr>
          <w:trHeight w:val="401"/>
        </w:trPr>
        <w:tc>
          <w:tcPr>
            <w:tcW w:w="3539" w:type="dxa"/>
          </w:tcPr>
          <w:p w14:paraId="180604C1" w14:textId="707201A5" w:rsidR="00E37A76" w:rsidRDefault="00E37A76">
            <w:pPr>
              <w:rPr>
                <w:rFonts w:ascii="Times New Roman" w:hAnsi="Times New Roman" w:cs="Times New Roman"/>
                <w:sz w:val="24"/>
                <w:szCs w:val="24"/>
              </w:rPr>
            </w:pPr>
            <w:r>
              <w:rPr>
                <w:rFonts w:ascii="Times New Roman" w:hAnsi="Times New Roman" w:cs="Times New Roman"/>
                <w:sz w:val="24"/>
                <w:szCs w:val="24"/>
              </w:rPr>
              <w:lastRenderedPageBreak/>
              <w:t>If we consider multiple doses of the same drug every 8 hours</w:t>
            </w:r>
          </w:p>
        </w:tc>
        <w:tc>
          <w:tcPr>
            <w:tcW w:w="6095" w:type="dxa"/>
          </w:tcPr>
          <w:p w14:paraId="1BC77152" w14:textId="77777777" w:rsidR="00E37A76" w:rsidRDefault="00DA32D3" w:rsidP="006027AE">
            <w:pPr>
              <w:rPr>
                <w:noProof/>
              </w:rPr>
            </w:pPr>
            <w:r>
              <w:rPr>
                <w:noProof/>
              </w:rPr>
              <w:drawing>
                <wp:inline distT="0" distB="0" distL="0" distR="0" wp14:anchorId="5002EFC9" wp14:editId="39757518">
                  <wp:extent cx="3704492" cy="2776694"/>
                  <wp:effectExtent l="0" t="0" r="0" b="5080"/>
                  <wp:docPr id="32407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2954" cy="2790532"/>
                          </a:xfrm>
                          <a:prstGeom prst="rect">
                            <a:avLst/>
                          </a:prstGeom>
                          <a:noFill/>
                          <a:ln>
                            <a:noFill/>
                          </a:ln>
                        </pic:spPr>
                      </pic:pic>
                    </a:graphicData>
                  </a:graphic>
                </wp:inline>
              </w:drawing>
            </w:r>
          </w:p>
          <w:p w14:paraId="39F12666" w14:textId="53939FB7" w:rsidR="0059615E" w:rsidRDefault="0059615E" w:rsidP="006027AE">
            <w:pPr>
              <w:rPr>
                <w:noProof/>
              </w:rPr>
            </w:pPr>
            <w:r>
              <w:rPr>
                <w:noProof/>
              </w:rPr>
              <w:t xml:space="preserve">Amoxicillin count never reaches past 51 molecules because most of it is used up in the 8 hours. </w:t>
            </w:r>
          </w:p>
        </w:tc>
        <w:tc>
          <w:tcPr>
            <w:tcW w:w="3298" w:type="dxa"/>
          </w:tcPr>
          <w:p w14:paraId="21852B07" w14:textId="7A7E65C0" w:rsidR="00E37A76" w:rsidRDefault="001268A4">
            <w:pPr>
              <w:rPr>
                <w:rFonts w:ascii="Times New Roman" w:hAnsi="Times New Roman" w:cs="Times New Roman"/>
                <w:sz w:val="24"/>
                <w:szCs w:val="24"/>
              </w:rPr>
            </w:pPr>
            <w:r>
              <w:rPr>
                <w:rFonts w:ascii="Times New Roman" w:hAnsi="Times New Roman" w:cs="Times New Roman"/>
                <w:sz w:val="24"/>
                <w:szCs w:val="24"/>
              </w:rPr>
              <w:t xml:space="preserve">We need X doses before bacteria population finally drops to 0. It seems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there is B &gt; 0, the war is not over yet</w:t>
            </w:r>
            <w:r w:rsidR="00454799">
              <w:rPr>
                <w:rFonts w:ascii="Times New Roman" w:hAnsi="Times New Roman" w:cs="Times New Roman"/>
                <w:sz w:val="24"/>
                <w:szCs w:val="24"/>
              </w:rPr>
              <w:t xml:space="preserve">! </w:t>
            </w:r>
          </w:p>
          <w:p w14:paraId="07F71045" w14:textId="577113D2" w:rsidR="009C103D" w:rsidRDefault="008578E8">
            <w:pPr>
              <w:rPr>
                <w:rFonts w:ascii="Times New Roman" w:hAnsi="Times New Roman" w:cs="Times New Roman"/>
                <w:sz w:val="24"/>
                <w:szCs w:val="24"/>
              </w:rPr>
            </w:pPr>
            <w:r>
              <w:rPr>
                <w:rFonts w:ascii="Times New Roman" w:hAnsi="Times New Roman" w:cs="Times New Roman"/>
                <w:sz w:val="24"/>
                <w:szCs w:val="24"/>
              </w:rPr>
              <w:t>dose 1: fixed point</w:t>
            </w:r>
            <w:r w:rsidR="009C103D">
              <w:rPr>
                <w:rFonts w:ascii="Times New Roman" w:hAnsi="Times New Roman" w:cs="Times New Roman"/>
                <w:sz w:val="24"/>
                <w:szCs w:val="24"/>
              </w:rPr>
              <w:t xml:space="preserve"> = 257 min</w:t>
            </w:r>
            <w:r w:rsidR="00174EDF">
              <w:rPr>
                <w:rFonts w:ascii="Times New Roman" w:hAnsi="Times New Roman" w:cs="Times New Roman"/>
                <w:sz w:val="24"/>
                <w:szCs w:val="24"/>
              </w:rPr>
              <w:t>, then rebounds</w:t>
            </w:r>
          </w:p>
          <w:p w14:paraId="21A7D4E2" w14:textId="7077E5F0" w:rsidR="00130B49" w:rsidRDefault="00DC2611">
            <w:pPr>
              <w:rPr>
                <w:rFonts w:ascii="Times New Roman" w:hAnsi="Times New Roman" w:cs="Times New Roman"/>
                <w:sz w:val="24"/>
                <w:szCs w:val="24"/>
              </w:rPr>
            </w:pPr>
            <w:r>
              <w:rPr>
                <w:rFonts w:ascii="Times New Roman" w:hAnsi="Times New Roman" w:cs="Times New Roman"/>
                <w:sz w:val="24"/>
                <w:szCs w:val="24"/>
              </w:rPr>
              <w:t xml:space="preserve">dose 2: fixed </w:t>
            </w:r>
            <w:r w:rsidR="000B4256">
              <w:rPr>
                <w:rFonts w:ascii="Times New Roman" w:hAnsi="Times New Roman" w:cs="Times New Roman"/>
                <w:sz w:val="24"/>
                <w:szCs w:val="24"/>
              </w:rPr>
              <w:t>point at</w:t>
            </w:r>
            <w:r w:rsidR="003F733F">
              <w:rPr>
                <w:rFonts w:ascii="Times New Roman" w:hAnsi="Times New Roman" w:cs="Times New Roman"/>
                <w:sz w:val="24"/>
                <w:szCs w:val="24"/>
              </w:rPr>
              <w:t xml:space="preserve"> time</w:t>
            </w:r>
            <w:r>
              <w:rPr>
                <w:rFonts w:ascii="Times New Roman" w:hAnsi="Times New Roman" w:cs="Times New Roman"/>
                <w:sz w:val="24"/>
                <w:szCs w:val="24"/>
              </w:rPr>
              <w:t xml:space="preserve"> = </w:t>
            </w:r>
            <w:r w:rsidR="000B4256">
              <w:rPr>
                <w:rFonts w:ascii="Times New Roman" w:hAnsi="Times New Roman" w:cs="Times New Roman"/>
                <w:sz w:val="24"/>
                <w:szCs w:val="24"/>
              </w:rPr>
              <w:t>914</w:t>
            </w:r>
            <w:r>
              <w:rPr>
                <w:rFonts w:ascii="Times New Roman" w:hAnsi="Times New Roman" w:cs="Times New Roman"/>
                <w:sz w:val="24"/>
                <w:szCs w:val="24"/>
              </w:rPr>
              <w:t xml:space="preserve"> min</w:t>
            </w:r>
            <w:r w:rsidR="00130B49">
              <w:rPr>
                <w:rFonts w:ascii="Times New Roman" w:hAnsi="Times New Roman" w:cs="Times New Roman"/>
                <w:sz w:val="24"/>
                <w:szCs w:val="24"/>
              </w:rPr>
              <w:t xml:space="preserve"> </w:t>
            </w:r>
            <w:r w:rsidR="003F733F">
              <w:rPr>
                <w:rFonts w:ascii="Times New Roman" w:hAnsi="Times New Roman" w:cs="Times New Roman"/>
                <w:sz w:val="24"/>
                <w:szCs w:val="24"/>
              </w:rPr>
              <w:t>(sign on dB/dt) changes from negative to positive</w:t>
            </w:r>
          </w:p>
          <w:p w14:paraId="4D6933E4" w14:textId="656EC412" w:rsidR="00130B49" w:rsidRDefault="00130B49">
            <w:pPr>
              <w:rPr>
                <w:rFonts w:ascii="Times New Roman" w:hAnsi="Times New Roman" w:cs="Times New Roman"/>
                <w:sz w:val="24"/>
                <w:szCs w:val="24"/>
              </w:rPr>
            </w:pPr>
            <w:r>
              <w:rPr>
                <w:rFonts w:ascii="Times New Roman" w:hAnsi="Times New Roman" w:cs="Times New Roman"/>
                <w:sz w:val="24"/>
                <w:szCs w:val="24"/>
              </w:rPr>
              <w:t xml:space="preserve">dose 3: </w:t>
            </w:r>
            <w:r w:rsidR="00F94771">
              <w:rPr>
                <w:rFonts w:ascii="Times New Roman" w:hAnsi="Times New Roman" w:cs="Times New Roman"/>
                <w:sz w:val="24"/>
                <w:szCs w:val="24"/>
              </w:rPr>
              <w:t xml:space="preserve">no fixed point, </w:t>
            </w:r>
            <w:proofErr w:type="spellStart"/>
            <w:r w:rsidR="00F94771">
              <w:rPr>
                <w:rFonts w:ascii="Times New Roman" w:hAnsi="Times New Roman" w:cs="Times New Roman"/>
                <w:sz w:val="24"/>
                <w:szCs w:val="24"/>
              </w:rPr>
              <w:t>dBdt</w:t>
            </w:r>
            <w:proofErr w:type="spellEnd"/>
            <w:r w:rsidR="00F94771">
              <w:rPr>
                <w:rFonts w:ascii="Times New Roman" w:hAnsi="Times New Roman" w:cs="Times New Roman"/>
                <w:sz w:val="24"/>
                <w:szCs w:val="24"/>
              </w:rPr>
              <w:t xml:space="preserve"> always &lt; 0</w:t>
            </w:r>
          </w:p>
          <w:p w14:paraId="37ADE420" w14:textId="71F4BD84" w:rsidR="009B1FF0" w:rsidRDefault="009B1FF0">
            <w:pPr>
              <w:rPr>
                <w:rFonts w:ascii="Times New Roman" w:hAnsi="Times New Roman" w:cs="Times New Roman"/>
                <w:sz w:val="24"/>
                <w:szCs w:val="24"/>
              </w:rPr>
            </w:pPr>
            <w:r>
              <w:rPr>
                <w:rFonts w:ascii="Times New Roman" w:hAnsi="Times New Roman" w:cs="Times New Roman"/>
                <w:sz w:val="24"/>
                <w:szCs w:val="24"/>
              </w:rPr>
              <w:t xml:space="preserve">dose 4: </w:t>
            </w:r>
            <w:r w:rsidR="00BE6054">
              <w:rPr>
                <w:rFonts w:ascii="Times New Roman" w:hAnsi="Times New Roman" w:cs="Times New Roman"/>
                <w:sz w:val="24"/>
                <w:szCs w:val="24"/>
              </w:rPr>
              <w:t>&lt; 0</w:t>
            </w:r>
          </w:p>
          <w:p w14:paraId="7BD925D4" w14:textId="5C4B3562" w:rsidR="00BE6054" w:rsidRDefault="00BE6054">
            <w:p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after dose 2, bacteria just keeps decreasing and decreasing. </w:t>
            </w:r>
          </w:p>
          <w:p w14:paraId="7175E515" w14:textId="77777777" w:rsidR="00AF603A" w:rsidRDefault="00AF603A">
            <w:pPr>
              <w:rPr>
                <w:rFonts w:ascii="Times New Roman" w:hAnsi="Times New Roman" w:cs="Times New Roman"/>
                <w:sz w:val="24"/>
                <w:szCs w:val="24"/>
              </w:rPr>
            </w:pPr>
          </w:p>
          <w:p w14:paraId="4DD9D5C4" w14:textId="31C23F2A" w:rsidR="00AF603A" w:rsidRPr="00AF603A" w:rsidRDefault="00AF603A">
            <w:pPr>
              <w:rPr>
                <w:rFonts w:ascii="Times New Roman" w:hAnsi="Times New Roman" w:cs="Times New Roman"/>
                <w:sz w:val="24"/>
                <w:szCs w:val="24"/>
              </w:rPr>
            </w:pPr>
            <w:r>
              <w:rPr>
                <w:rFonts w:ascii="Times New Roman" w:hAnsi="Times New Roman" w:cs="Times New Roman"/>
                <w:sz w:val="24"/>
                <w:szCs w:val="24"/>
              </w:rPr>
              <w:t>at the end of 5 doses, bacteria population = 4.45 * 10</w:t>
            </w:r>
            <w:r>
              <w:rPr>
                <w:rFonts w:ascii="Times New Roman" w:hAnsi="Times New Roman" w:cs="Times New Roman"/>
                <w:sz w:val="24"/>
                <w:szCs w:val="24"/>
                <w:vertAlign w:val="superscript"/>
              </w:rPr>
              <w:t xml:space="preserve">-5 </w:t>
            </w:r>
            <w:r>
              <w:rPr>
                <w:rFonts w:ascii="Times New Roman" w:hAnsi="Times New Roman" w:cs="Times New Roman"/>
                <w:sz w:val="24"/>
                <w:szCs w:val="24"/>
              </w:rPr>
              <w:t xml:space="preserve">cells.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never completely goes to zero, so need to define “death”, set our own threshold for death.</w:t>
            </w:r>
            <w:r w:rsidR="00A86C7B">
              <w:rPr>
                <w:rFonts w:ascii="Times New Roman" w:hAnsi="Times New Roman" w:cs="Times New Roman"/>
                <w:sz w:val="24"/>
                <w:szCs w:val="24"/>
              </w:rPr>
              <w:t xml:space="preserve"> Define death of bacteria population to be when cell count falls below 1 cell, which happens after 559 minutes.</w:t>
            </w:r>
            <w:r>
              <w:rPr>
                <w:rFonts w:ascii="Times New Roman" w:hAnsi="Times New Roman" w:cs="Times New Roman"/>
                <w:sz w:val="24"/>
                <w:szCs w:val="24"/>
              </w:rPr>
              <w:t xml:space="preserve"> </w:t>
            </w:r>
          </w:p>
          <w:p w14:paraId="735AD910" w14:textId="48B49A96" w:rsidR="009C103D" w:rsidRDefault="009C103D">
            <w:pPr>
              <w:rPr>
                <w:rFonts w:ascii="Times New Roman" w:hAnsi="Times New Roman" w:cs="Times New Roman"/>
                <w:sz w:val="24"/>
                <w:szCs w:val="24"/>
              </w:rPr>
            </w:pPr>
          </w:p>
        </w:tc>
      </w:tr>
      <w:tr w:rsidR="0044644E" w14:paraId="6A9229FF" w14:textId="77777777" w:rsidTr="00A45832">
        <w:trPr>
          <w:trHeight w:val="401"/>
        </w:trPr>
        <w:tc>
          <w:tcPr>
            <w:tcW w:w="3539" w:type="dxa"/>
          </w:tcPr>
          <w:p w14:paraId="76444D3D" w14:textId="77777777" w:rsidR="00427FDA" w:rsidRDefault="00427FDA">
            <w:pPr>
              <w:rPr>
                <w:rFonts w:ascii="Times New Roman" w:hAnsi="Times New Roman" w:cs="Times New Roman"/>
                <w:sz w:val="24"/>
                <w:szCs w:val="24"/>
              </w:rPr>
            </w:pPr>
            <w:r>
              <w:rPr>
                <w:rFonts w:ascii="Times New Roman" w:hAnsi="Times New Roman" w:cs="Times New Roman"/>
                <w:sz w:val="24"/>
                <w:szCs w:val="24"/>
              </w:rPr>
              <w:lastRenderedPageBreak/>
              <w:t xml:space="preserve">Can we achieve the same effect with </w:t>
            </w:r>
            <w:r w:rsidR="000B1F76">
              <w:rPr>
                <w:rFonts w:ascii="Times New Roman" w:hAnsi="Times New Roman" w:cs="Times New Roman"/>
                <w:sz w:val="24"/>
                <w:szCs w:val="24"/>
              </w:rPr>
              <w:t>less time between doses (greater frequency)</w:t>
            </w:r>
            <w:r>
              <w:rPr>
                <w:rFonts w:ascii="Times New Roman" w:hAnsi="Times New Roman" w:cs="Times New Roman"/>
                <w:sz w:val="24"/>
                <w:szCs w:val="24"/>
              </w:rPr>
              <w:t xml:space="preserve">? </w:t>
            </w:r>
            <w:r w:rsidR="005E16A8">
              <w:rPr>
                <w:rFonts w:ascii="Times New Roman" w:hAnsi="Times New Roman" w:cs="Times New Roman"/>
                <w:sz w:val="24"/>
                <w:szCs w:val="24"/>
              </w:rPr>
              <w:t>To help people get better faster</w:t>
            </w:r>
            <w:r w:rsidR="009E3E88">
              <w:rPr>
                <w:rFonts w:ascii="Times New Roman" w:hAnsi="Times New Roman" w:cs="Times New Roman"/>
                <w:sz w:val="24"/>
                <w:szCs w:val="24"/>
              </w:rPr>
              <w:t>. Try:</w:t>
            </w:r>
          </w:p>
          <w:p w14:paraId="742D9A86" w14:textId="11724818" w:rsidR="009E3E88" w:rsidRDefault="009E3E88">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r</w:t>
            </w:r>
            <w:r>
              <w:rPr>
                <w:rFonts w:ascii="Times New Roman" w:hAnsi="Times New Roman" w:cs="Times New Roman"/>
                <w:sz w:val="24"/>
                <w:szCs w:val="24"/>
              </w:rPr>
              <w:t xml:space="preserve"> = </w:t>
            </w:r>
            <w:r w:rsidR="0023071D">
              <w:rPr>
                <w:rFonts w:ascii="Times New Roman" w:hAnsi="Times New Roman" w:cs="Times New Roman"/>
                <w:sz w:val="24"/>
                <w:szCs w:val="24"/>
              </w:rPr>
              <w:t>4</w:t>
            </w:r>
            <w:r>
              <w:rPr>
                <w:rFonts w:ascii="Times New Roman" w:hAnsi="Times New Roman" w:cs="Times New Roman"/>
                <w:sz w:val="24"/>
                <w:szCs w:val="24"/>
              </w:rPr>
              <w:t xml:space="preserve"> h</w:t>
            </w:r>
            <w:r w:rsidR="009F0EE0">
              <w:rPr>
                <w:rFonts w:ascii="Times New Roman" w:hAnsi="Times New Roman" w:cs="Times New Roman"/>
                <w:sz w:val="24"/>
                <w:szCs w:val="24"/>
              </w:rPr>
              <w:t xml:space="preserve">. </w:t>
            </w:r>
            <w:proofErr w:type="gramStart"/>
            <w:r w:rsidR="009F0EE0">
              <w:rPr>
                <w:rFonts w:ascii="Times New Roman" w:hAnsi="Times New Roman" w:cs="Times New Roman"/>
                <w:sz w:val="24"/>
                <w:szCs w:val="24"/>
              </w:rPr>
              <w:t>Similar to</w:t>
            </w:r>
            <w:proofErr w:type="gramEnd"/>
            <w:r w:rsidR="009F0EE0">
              <w:rPr>
                <w:rFonts w:ascii="Times New Roman" w:hAnsi="Times New Roman" w:cs="Times New Roman"/>
                <w:sz w:val="24"/>
                <w:szCs w:val="24"/>
              </w:rPr>
              <w:t xml:space="preserve"> dose argument, this is not ideal for the patient, but here we are just exploring</w:t>
            </w:r>
          </w:p>
        </w:tc>
        <w:tc>
          <w:tcPr>
            <w:tcW w:w="6095" w:type="dxa"/>
          </w:tcPr>
          <w:p w14:paraId="148E005E" w14:textId="2AB53896" w:rsidR="006A303E" w:rsidRDefault="00A341EA">
            <w:pPr>
              <w:rPr>
                <w:rFonts w:ascii="Times New Roman" w:hAnsi="Times New Roman" w:cs="Times New Roman"/>
                <w:sz w:val="24"/>
                <w:szCs w:val="24"/>
              </w:rPr>
            </w:pPr>
            <w:r>
              <w:rPr>
                <w:noProof/>
              </w:rPr>
              <w:drawing>
                <wp:inline distT="0" distB="0" distL="0" distR="0" wp14:anchorId="5E84A19E" wp14:editId="60117D83">
                  <wp:extent cx="3669323" cy="2750333"/>
                  <wp:effectExtent l="0" t="0" r="7620" b="0"/>
                  <wp:docPr id="788470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4051" cy="2761372"/>
                          </a:xfrm>
                          <a:prstGeom prst="rect">
                            <a:avLst/>
                          </a:prstGeom>
                          <a:noFill/>
                          <a:ln>
                            <a:noFill/>
                          </a:ln>
                        </pic:spPr>
                      </pic:pic>
                    </a:graphicData>
                  </a:graphic>
                </wp:inline>
              </w:drawing>
            </w:r>
          </w:p>
        </w:tc>
        <w:tc>
          <w:tcPr>
            <w:tcW w:w="3298" w:type="dxa"/>
          </w:tcPr>
          <w:p w14:paraId="6F02B5E1" w14:textId="57C8B4C0" w:rsidR="006A303E" w:rsidRDefault="00F5251C">
            <w:pPr>
              <w:rPr>
                <w:rFonts w:ascii="Times New Roman" w:hAnsi="Times New Roman" w:cs="Times New Roman"/>
                <w:sz w:val="24"/>
                <w:szCs w:val="24"/>
              </w:rPr>
            </w:pPr>
            <w:r>
              <w:rPr>
                <w:rFonts w:ascii="Times New Roman" w:hAnsi="Times New Roman" w:cs="Times New Roman"/>
                <w:sz w:val="24"/>
                <w:szCs w:val="24"/>
              </w:rPr>
              <w:t xml:space="preserve">Then bacteria </w:t>
            </w:r>
            <w:proofErr w:type="gramStart"/>
            <w:r>
              <w:rPr>
                <w:rFonts w:ascii="Times New Roman" w:hAnsi="Times New Roman" w:cs="Times New Roman"/>
                <w:sz w:val="24"/>
                <w:szCs w:val="24"/>
              </w:rPr>
              <w:t>reaches</w:t>
            </w:r>
            <w:proofErr w:type="gramEnd"/>
            <w:r>
              <w:rPr>
                <w:rFonts w:ascii="Times New Roman" w:hAnsi="Times New Roman" w:cs="Times New Roman"/>
                <w:sz w:val="24"/>
                <w:szCs w:val="24"/>
              </w:rPr>
              <w:t xml:space="preserve"> </w:t>
            </w:r>
            <w:r w:rsidR="00A22402">
              <w:rPr>
                <w:rFonts w:ascii="Times New Roman" w:hAnsi="Times New Roman" w:cs="Times New Roman"/>
                <w:sz w:val="24"/>
                <w:szCs w:val="24"/>
              </w:rPr>
              <w:t>magnitude on the order of 10</w:t>
            </w:r>
            <w:r w:rsidR="00A22402">
              <w:rPr>
                <w:rFonts w:ascii="Times New Roman" w:hAnsi="Times New Roman" w:cs="Times New Roman"/>
                <w:sz w:val="24"/>
                <w:szCs w:val="24"/>
                <w:vertAlign w:val="superscript"/>
              </w:rPr>
              <w:t>-5</w:t>
            </w:r>
            <w:r w:rsidR="00A22402">
              <w:rPr>
                <w:rFonts w:ascii="Times New Roman" w:hAnsi="Times New Roman" w:cs="Times New Roman"/>
                <w:sz w:val="24"/>
                <w:szCs w:val="24"/>
              </w:rPr>
              <w:t xml:space="preserve"> also after 5 doses (25 hours). </w:t>
            </w:r>
            <w:r w:rsidR="00766A1F">
              <w:rPr>
                <w:rFonts w:ascii="Times New Roman" w:hAnsi="Times New Roman" w:cs="Times New Roman"/>
                <w:sz w:val="24"/>
                <w:szCs w:val="24"/>
              </w:rPr>
              <w:t xml:space="preserve">Bacterial </w:t>
            </w:r>
            <w:proofErr w:type="gramStart"/>
            <w:r w:rsidR="00766A1F">
              <w:rPr>
                <w:rFonts w:ascii="Times New Roman" w:hAnsi="Times New Roman" w:cs="Times New Roman"/>
                <w:sz w:val="24"/>
                <w:szCs w:val="24"/>
              </w:rPr>
              <w:t>cell</w:t>
            </w:r>
            <w:proofErr w:type="gramEnd"/>
            <w:r w:rsidR="00766A1F">
              <w:rPr>
                <w:rFonts w:ascii="Times New Roman" w:hAnsi="Times New Roman" w:cs="Times New Roman"/>
                <w:sz w:val="24"/>
                <w:szCs w:val="24"/>
              </w:rPr>
              <w:t xml:space="preserve"> count falls below 1 after </w:t>
            </w:r>
            <w:r w:rsidR="00171578">
              <w:rPr>
                <w:rFonts w:ascii="Times New Roman" w:hAnsi="Times New Roman" w:cs="Times New Roman"/>
                <w:sz w:val="24"/>
                <w:szCs w:val="24"/>
              </w:rPr>
              <w:t xml:space="preserve">308 minutes, for </w:t>
            </w:r>
            <w:r w:rsidR="00DF7D84">
              <w:rPr>
                <w:rFonts w:ascii="Times New Roman" w:hAnsi="Times New Roman" w:cs="Times New Roman"/>
                <w:sz w:val="24"/>
                <w:szCs w:val="24"/>
              </w:rPr>
              <w:t>administration of a dose every 4 hours.</w:t>
            </w:r>
            <w:r w:rsidR="00171578">
              <w:rPr>
                <w:rFonts w:ascii="Times New Roman" w:hAnsi="Times New Roman" w:cs="Times New Roman"/>
                <w:sz w:val="24"/>
                <w:szCs w:val="24"/>
              </w:rPr>
              <w:t xml:space="preserve"> </w:t>
            </w:r>
          </w:p>
          <w:p w14:paraId="195A5DD2" w14:textId="77777777" w:rsidR="001D5561" w:rsidRDefault="001D5561">
            <w:pPr>
              <w:rPr>
                <w:rFonts w:ascii="Times New Roman" w:hAnsi="Times New Roman" w:cs="Times New Roman"/>
                <w:sz w:val="24"/>
                <w:szCs w:val="24"/>
              </w:rPr>
            </w:pPr>
          </w:p>
          <w:p w14:paraId="26B0E01B" w14:textId="77CFCF83" w:rsidR="001D5561" w:rsidRDefault="001D5561">
            <w:pPr>
              <w:rPr>
                <w:rFonts w:ascii="Times New Roman" w:hAnsi="Times New Roman" w:cs="Times New Roman"/>
                <w:sz w:val="24"/>
                <w:szCs w:val="24"/>
              </w:rPr>
            </w:pPr>
            <w:r>
              <w:rPr>
                <w:rFonts w:ascii="Times New Roman" w:hAnsi="Times New Roman" w:cs="Times New Roman"/>
                <w:sz w:val="24"/>
                <w:szCs w:val="24"/>
              </w:rPr>
              <w:t xml:space="preserve">Concentration of drug never exceeds 52 molecules of amoxicillin. </w:t>
            </w:r>
            <w:r w:rsidR="00274EF9">
              <w:rPr>
                <w:rFonts w:ascii="Times New Roman" w:hAnsi="Times New Roman" w:cs="Times New Roman"/>
                <w:sz w:val="24"/>
                <w:szCs w:val="24"/>
              </w:rPr>
              <w:t>Hard to reach toxic levels, or is dose just not frequent enough?</w:t>
            </w:r>
          </w:p>
        </w:tc>
      </w:tr>
      <w:tr w:rsidR="0044644E" w14:paraId="25C34645" w14:textId="77777777" w:rsidTr="00A45832">
        <w:trPr>
          <w:trHeight w:val="401"/>
        </w:trPr>
        <w:tc>
          <w:tcPr>
            <w:tcW w:w="3539" w:type="dxa"/>
          </w:tcPr>
          <w:p w14:paraId="46BD04F0" w14:textId="77777777" w:rsidR="004B147C" w:rsidRDefault="004B147C">
            <w:pPr>
              <w:rPr>
                <w:rFonts w:ascii="Times New Roman" w:hAnsi="Times New Roman" w:cs="Times New Roman"/>
                <w:sz w:val="24"/>
                <w:szCs w:val="24"/>
              </w:rPr>
            </w:pPr>
            <w:r>
              <w:rPr>
                <w:rFonts w:ascii="Times New Roman" w:hAnsi="Times New Roman" w:cs="Times New Roman"/>
                <w:sz w:val="24"/>
                <w:szCs w:val="24"/>
              </w:rPr>
              <w:t xml:space="preserve">What if we try setting </w:t>
            </w:r>
            <w:proofErr w:type="gramStart"/>
            <w:r>
              <w:rPr>
                <w:rFonts w:ascii="Times New Roman" w:hAnsi="Times New Roman" w:cs="Times New Roman"/>
                <w:sz w:val="24"/>
                <w:szCs w:val="24"/>
              </w:rPr>
              <w:t>period</w:t>
            </w:r>
            <w:proofErr w:type="gramEnd"/>
            <w:r>
              <w:rPr>
                <w:rFonts w:ascii="Times New Roman" w:hAnsi="Times New Roman" w:cs="Times New Roman"/>
                <w:sz w:val="24"/>
                <w:szCs w:val="24"/>
              </w:rPr>
              <w:t xml:space="preserve"> between doses to be 1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See what happens</w:t>
            </w:r>
          </w:p>
          <w:p w14:paraId="4AD8E9FC" w14:textId="77777777" w:rsidR="00DD59F6" w:rsidRDefault="00DD59F6">
            <w:pPr>
              <w:rPr>
                <w:rFonts w:ascii="Times New Roman" w:hAnsi="Times New Roman" w:cs="Times New Roman"/>
                <w:sz w:val="24"/>
                <w:szCs w:val="24"/>
              </w:rPr>
            </w:pPr>
          </w:p>
          <w:p w14:paraId="406B32C4" w14:textId="77777777" w:rsidR="00DD59F6" w:rsidRDefault="00DD59F6">
            <w:pPr>
              <w:rPr>
                <w:rFonts w:ascii="Times New Roman" w:hAnsi="Times New Roman" w:cs="Times New Roman"/>
                <w:sz w:val="24"/>
                <w:szCs w:val="24"/>
              </w:rPr>
            </w:pPr>
          </w:p>
          <w:p w14:paraId="42AA97D1" w14:textId="5B7C14C7" w:rsidR="00DD59F6" w:rsidRPr="00DD59F6" w:rsidRDefault="00DD59F6">
            <w:pPr>
              <w:rPr>
                <w:rFonts w:ascii="Times New Roman" w:hAnsi="Times New Roman" w:cs="Times New Roman"/>
                <w:sz w:val="24"/>
                <w:szCs w:val="24"/>
              </w:rPr>
            </w:pPr>
            <w:r>
              <w:rPr>
                <w:rFonts w:ascii="Times New Roman" w:hAnsi="Times New Roman" w:cs="Times New Roman"/>
                <w:sz w:val="24"/>
                <w:szCs w:val="24"/>
              </w:rPr>
              <w:t>Interestingly for dose = 100 molecules, t</w:t>
            </w:r>
            <w:r>
              <w:rPr>
                <w:rFonts w:ascii="Times New Roman" w:hAnsi="Times New Roman" w:cs="Times New Roman"/>
                <w:sz w:val="24"/>
                <w:szCs w:val="24"/>
                <w:vertAlign w:val="subscript"/>
              </w:rPr>
              <w:t>r</w:t>
            </w:r>
            <w:r>
              <w:rPr>
                <w:rFonts w:ascii="Times New Roman" w:hAnsi="Times New Roman" w:cs="Times New Roman"/>
                <w:sz w:val="24"/>
                <w:szCs w:val="24"/>
              </w:rPr>
              <w:t xml:space="preserve"> = 4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or less, no fixed points. dB/dt consistently negative throughout entire run. </w:t>
            </w:r>
            <w:r w:rsidR="00AA13E7">
              <w:rPr>
                <w:rFonts w:ascii="Times New Roman" w:hAnsi="Times New Roman" w:cs="Times New Roman"/>
                <w:sz w:val="24"/>
                <w:szCs w:val="24"/>
              </w:rPr>
              <w:t xml:space="preserve">This means if treatment is potent enough, bacteria do not have a chance to rebound before </w:t>
            </w:r>
            <w:proofErr w:type="gramStart"/>
            <w:r w:rsidR="00AA13E7">
              <w:rPr>
                <w:rFonts w:ascii="Times New Roman" w:hAnsi="Times New Roman" w:cs="Times New Roman"/>
                <w:sz w:val="24"/>
                <w:szCs w:val="24"/>
              </w:rPr>
              <w:t>next</w:t>
            </w:r>
            <w:proofErr w:type="gramEnd"/>
            <w:r w:rsidR="00AA13E7">
              <w:rPr>
                <w:rFonts w:ascii="Times New Roman" w:hAnsi="Times New Roman" w:cs="Times New Roman"/>
                <w:sz w:val="24"/>
                <w:szCs w:val="24"/>
              </w:rPr>
              <w:t xml:space="preserve"> dose. </w:t>
            </w:r>
            <w:r w:rsidR="00CF11AA">
              <w:rPr>
                <w:rFonts w:ascii="Times New Roman" w:hAnsi="Times New Roman" w:cs="Times New Roman"/>
                <w:sz w:val="24"/>
                <w:szCs w:val="24"/>
              </w:rPr>
              <w:t>Their behavior is: as time -&gt; infinity, bacteria population -&gt; 0.</w:t>
            </w:r>
            <w:r w:rsidR="001658BC">
              <w:rPr>
                <w:rFonts w:ascii="Times New Roman" w:hAnsi="Times New Roman" w:cs="Times New Roman"/>
                <w:sz w:val="24"/>
                <w:szCs w:val="24"/>
              </w:rPr>
              <w:t xml:space="preserve"> dB/dt also gets closer to zero over time, becomes less negative over </w:t>
            </w:r>
            <w:r w:rsidR="001658BC">
              <w:rPr>
                <w:rFonts w:ascii="Times New Roman" w:hAnsi="Times New Roman" w:cs="Times New Roman"/>
                <w:sz w:val="24"/>
                <w:szCs w:val="24"/>
              </w:rPr>
              <w:lastRenderedPageBreak/>
              <w:t xml:space="preserve">time. </w:t>
            </w:r>
            <w:r w:rsidR="000D55B8">
              <w:rPr>
                <w:rFonts w:ascii="Times New Roman" w:hAnsi="Times New Roman" w:cs="Times New Roman"/>
                <w:sz w:val="24"/>
                <w:szCs w:val="24"/>
              </w:rPr>
              <w:t xml:space="preserve">But dB/dt sign does not change, no fixed points. </w:t>
            </w:r>
          </w:p>
        </w:tc>
        <w:tc>
          <w:tcPr>
            <w:tcW w:w="6095" w:type="dxa"/>
          </w:tcPr>
          <w:p w14:paraId="258F0DF6" w14:textId="798AF97D" w:rsidR="004B147C" w:rsidRDefault="00063AAE">
            <w:pPr>
              <w:rPr>
                <w:rFonts w:ascii="Times New Roman" w:hAnsi="Times New Roman" w:cs="Times New Roman"/>
                <w:sz w:val="24"/>
                <w:szCs w:val="24"/>
              </w:rPr>
            </w:pPr>
            <w:r>
              <w:rPr>
                <w:noProof/>
              </w:rPr>
              <w:lastRenderedPageBreak/>
              <w:drawing>
                <wp:inline distT="0" distB="0" distL="0" distR="0" wp14:anchorId="62C3E825" wp14:editId="6DECFC4D">
                  <wp:extent cx="3646121" cy="2732942"/>
                  <wp:effectExtent l="0" t="0" r="0" b="0"/>
                  <wp:docPr id="475555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6796" cy="2748439"/>
                          </a:xfrm>
                          <a:prstGeom prst="rect">
                            <a:avLst/>
                          </a:prstGeom>
                          <a:noFill/>
                          <a:ln>
                            <a:noFill/>
                          </a:ln>
                        </pic:spPr>
                      </pic:pic>
                    </a:graphicData>
                  </a:graphic>
                </wp:inline>
              </w:drawing>
            </w:r>
          </w:p>
        </w:tc>
        <w:tc>
          <w:tcPr>
            <w:tcW w:w="3298" w:type="dxa"/>
          </w:tcPr>
          <w:p w14:paraId="35E3BE71" w14:textId="77777777" w:rsidR="004B147C" w:rsidRDefault="007E29DB">
            <w:pPr>
              <w:rPr>
                <w:rFonts w:ascii="Times New Roman" w:hAnsi="Times New Roman" w:cs="Times New Roman"/>
                <w:sz w:val="24"/>
                <w:szCs w:val="24"/>
              </w:rPr>
            </w:pPr>
            <w:r>
              <w:rPr>
                <w:rFonts w:ascii="Times New Roman" w:hAnsi="Times New Roman" w:cs="Times New Roman"/>
                <w:sz w:val="24"/>
                <w:szCs w:val="24"/>
              </w:rPr>
              <w:t xml:space="preserve">Bacterial cell counts fall below 1 </w:t>
            </w:r>
            <w:r w:rsidR="0097517D">
              <w:rPr>
                <w:rFonts w:ascii="Times New Roman" w:hAnsi="Times New Roman" w:cs="Times New Roman"/>
                <w:sz w:val="24"/>
                <w:szCs w:val="24"/>
              </w:rPr>
              <w:t xml:space="preserve">cell </w:t>
            </w:r>
            <w:r>
              <w:rPr>
                <w:rFonts w:ascii="Times New Roman" w:hAnsi="Times New Roman" w:cs="Times New Roman"/>
                <w:sz w:val="24"/>
                <w:szCs w:val="24"/>
              </w:rPr>
              <w:t>after</w:t>
            </w:r>
            <w:r w:rsidR="00641ED2">
              <w:rPr>
                <w:rFonts w:ascii="Times New Roman" w:hAnsi="Times New Roman" w:cs="Times New Roman"/>
                <w:sz w:val="24"/>
                <w:szCs w:val="24"/>
              </w:rPr>
              <w:t xml:space="preserve"> </w:t>
            </w:r>
            <w:r w:rsidR="00701133">
              <w:rPr>
                <w:rFonts w:ascii="Times New Roman" w:hAnsi="Times New Roman" w:cs="Times New Roman"/>
                <w:sz w:val="24"/>
                <w:szCs w:val="24"/>
              </w:rPr>
              <w:t>127</w:t>
            </w:r>
            <w:r w:rsidR="00641ED2">
              <w:rPr>
                <w:rFonts w:ascii="Times New Roman" w:hAnsi="Times New Roman" w:cs="Times New Roman"/>
                <w:sz w:val="24"/>
                <w:szCs w:val="24"/>
              </w:rPr>
              <w:t xml:space="preserve"> minutes</w:t>
            </w:r>
            <w:r>
              <w:rPr>
                <w:rFonts w:ascii="Times New Roman" w:hAnsi="Times New Roman" w:cs="Times New Roman"/>
                <w:sz w:val="24"/>
                <w:szCs w:val="24"/>
              </w:rPr>
              <w:t xml:space="preserve">. </w:t>
            </w:r>
            <w:proofErr w:type="gramStart"/>
            <w:r w:rsidR="00063AAE">
              <w:rPr>
                <w:rFonts w:ascii="Times New Roman" w:hAnsi="Times New Roman" w:cs="Times New Roman"/>
                <w:sz w:val="24"/>
                <w:szCs w:val="24"/>
              </w:rPr>
              <w:t>Maximum</w:t>
            </w:r>
            <w:proofErr w:type="gramEnd"/>
            <w:r w:rsidR="00063AAE">
              <w:rPr>
                <w:rFonts w:ascii="Times New Roman" w:hAnsi="Times New Roman" w:cs="Times New Roman"/>
                <w:sz w:val="24"/>
                <w:szCs w:val="24"/>
              </w:rPr>
              <w:t xml:space="preserve"> drug concentration reached is </w:t>
            </w:r>
            <w:r w:rsidR="0076677E">
              <w:rPr>
                <w:rFonts w:ascii="Times New Roman" w:hAnsi="Times New Roman" w:cs="Times New Roman"/>
                <w:sz w:val="24"/>
                <w:szCs w:val="24"/>
              </w:rPr>
              <w:t>80.24 (80 molecules).</w:t>
            </w:r>
          </w:p>
          <w:p w14:paraId="15DDD178" w14:textId="77777777" w:rsidR="0095746E" w:rsidRDefault="0095746E">
            <w:pPr>
              <w:rPr>
                <w:rFonts w:ascii="Times New Roman" w:hAnsi="Times New Roman" w:cs="Times New Roman"/>
                <w:sz w:val="24"/>
                <w:szCs w:val="24"/>
              </w:rPr>
            </w:pPr>
          </w:p>
          <w:p w14:paraId="7C175275" w14:textId="42D6B90D" w:rsidR="0095746E" w:rsidRDefault="0095746E">
            <w:pPr>
              <w:rPr>
                <w:rFonts w:ascii="Times New Roman" w:hAnsi="Times New Roman" w:cs="Times New Roman"/>
                <w:sz w:val="24"/>
                <w:szCs w:val="24"/>
              </w:rPr>
            </w:pPr>
            <w:r>
              <w:rPr>
                <w:rFonts w:ascii="Times New Roman" w:hAnsi="Times New Roman" w:cs="Times New Roman"/>
                <w:sz w:val="24"/>
                <w:szCs w:val="24"/>
              </w:rPr>
              <w:t>As frequency of dose increases, bacteria population falls to zero more quickly. However, this results in toxic amounts of amoxicillin in your bloo</w:t>
            </w:r>
            <w:r w:rsidR="00EA2223">
              <w:rPr>
                <w:rFonts w:ascii="Times New Roman" w:hAnsi="Times New Roman" w:cs="Times New Roman"/>
                <w:sz w:val="24"/>
                <w:szCs w:val="24"/>
              </w:rPr>
              <w:t xml:space="preserve">dstream. </w:t>
            </w:r>
          </w:p>
        </w:tc>
      </w:tr>
      <w:tr w:rsidR="0044644E" w14:paraId="05AE8611" w14:textId="77777777" w:rsidTr="00A45832">
        <w:trPr>
          <w:trHeight w:val="401"/>
        </w:trPr>
        <w:tc>
          <w:tcPr>
            <w:tcW w:w="3539" w:type="dxa"/>
          </w:tcPr>
          <w:p w14:paraId="754B7638" w14:textId="77777777" w:rsidR="006A303E" w:rsidRDefault="0087502C">
            <w:pPr>
              <w:rPr>
                <w:rFonts w:ascii="Times New Roman" w:hAnsi="Times New Roman" w:cs="Times New Roman"/>
                <w:sz w:val="24"/>
                <w:szCs w:val="24"/>
              </w:rPr>
            </w:pPr>
            <w:r>
              <w:rPr>
                <w:rFonts w:ascii="Times New Roman" w:hAnsi="Times New Roman" w:cs="Times New Roman"/>
                <w:sz w:val="24"/>
                <w:szCs w:val="24"/>
              </w:rPr>
              <w:t xml:space="preserve">Can we kill bacteria faster with greater dose? </w:t>
            </w:r>
            <w:r w:rsidR="002B1D5C">
              <w:rPr>
                <w:rFonts w:ascii="Times New Roman" w:hAnsi="Times New Roman" w:cs="Times New Roman"/>
                <w:sz w:val="24"/>
                <w:szCs w:val="24"/>
              </w:rPr>
              <w:t>But limit is when dose becomes too toxic for humans (i.e. more than just some minor symptoms)</w:t>
            </w:r>
          </w:p>
          <w:p w14:paraId="4DF5D79E" w14:textId="03497098" w:rsidR="0021326E" w:rsidRDefault="00B15DD6">
            <w:pPr>
              <w:rPr>
                <w:rFonts w:ascii="Times New Roman" w:hAnsi="Times New Roman" w:cs="Times New Roman"/>
                <w:sz w:val="24"/>
                <w:szCs w:val="24"/>
              </w:rPr>
            </w:pPr>
            <w:r>
              <w:rPr>
                <w:rFonts w:ascii="Times New Roman" w:hAnsi="Times New Roman" w:cs="Times New Roman"/>
                <w:sz w:val="24"/>
                <w:szCs w:val="24"/>
              </w:rPr>
              <w:t>Do not take &gt; 2000 mg/day, which is 50</w:t>
            </w:r>
            <w:r w:rsidR="00D90346">
              <w:rPr>
                <w:rFonts w:ascii="Times New Roman" w:hAnsi="Times New Roman" w:cs="Times New Roman"/>
                <w:sz w:val="24"/>
                <w:szCs w:val="24"/>
              </w:rPr>
              <w:t>0</w:t>
            </w:r>
            <w:r>
              <w:rPr>
                <w:rFonts w:ascii="Times New Roman" w:hAnsi="Times New Roman" w:cs="Times New Roman"/>
                <w:sz w:val="24"/>
                <w:szCs w:val="24"/>
              </w:rPr>
              <w:t xml:space="preserve"> mg/8 hours. </w:t>
            </w:r>
            <w:r w:rsidR="00867247">
              <w:rPr>
                <w:rFonts w:ascii="Times New Roman" w:hAnsi="Times New Roman" w:cs="Times New Roman"/>
                <w:sz w:val="24"/>
                <w:szCs w:val="24"/>
              </w:rPr>
              <w:t>We are using 50 molecules to tackle 20 bacteria, but the reality is these numbers both need to be multiplied by 10</w:t>
            </w:r>
            <w:r w:rsidR="00867247">
              <w:rPr>
                <w:rFonts w:ascii="Times New Roman" w:hAnsi="Times New Roman" w:cs="Times New Roman"/>
                <w:sz w:val="24"/>
                <w:szCs w:val="24"/>
                <w:vertAlign w:val="superscript"/>
              </w:rPr>
              <w:t>6</w:t>
            </w:r>
            <w:r w:rsidR="00867247">
              <w:rPr>
                <w:rFonts w:ascii="Times New Roman" w:hAnsi="Times New Roman" w:cs="Times New Roman"/>
                <w:sz w:val="24"/>
                <w:szCs w:val="24"/>
              </w:rPr>
              <w:t xml:space="preserve"> to represent reality (we are working with a scaled down model). </w:t>
            </w:r>
            <w:r w:rsidR="00CC2747">
              <w:rPr>
                <w:rFonts w:ascii="Times New Roman" w:hAnsi="Times New Roman" w:cs="Times New Roman"/>
                <w:sz w:val="24"/>
                <w:szCs w:val="24"/>
              </w:rPr>
              <w:t xml:space="preserve">Assuming 50 molecules = 500 mg dose, </w:t>
            </w:r>
            <w:r w:rsidR="00080E77">
              <w:rPr>
                <w:rFonts w:ascii="Times New Roman" w:hAnsi="Times New Roman" w:cs="Times New Roman"/>
                <w:sz w:val="24"/>
                <w:szCs w:val="24"/>
              </w:rPr>
              <w:t xml:space="preserve">we should not exceed this. </w:t>
            </w:r>
            <w:r w:rsidR="0021326E">
              <w:rPr>
                <w:rFonts w:ascii="Times New Roman" w:hAnsi="Times New Roman" w:cs="Times New Roman"/>
                <w:sz w:val="24"/>
                <w:szCs w:val="24"/>
              </w:rPr>
              <w:t>But can explore this hypothetical situation, i.e. assume humans do not develop severe symptoms from amoxicillin overdose; try:</w:t>
            </w:r>
          </w:p>
          <w:p w14:paraId="046212B4" w14:textId="75CFF642" w:rsidR="002C1501" w:rsidRPr="00867247" w:rsidRDefault="008F30FB">
            <w:pPr>
              <w:rPr>
                <w:rFonts w:ascii="Times New Roman" w:hAnsi="Times New Roman" w:cs="Times New Roman"/>
                <w:sz w:val="24"/>
                <w:szCs w:val="24"/>
              </w:rPr>
            </w:pPr>
            <w:r>
              <w:rPr>
                <w:rFonts w:ascii="Times New Roman" w:hAnsi="Times New Roman" w:cs="Times New Roman"/>
                <w:sz w:val="24"/>
                <w:szCs w:val="24"/>
              </w:rPr>
              <w:t>D1 = 100</w:t>
            </w:r>
            <w:r w:rsidR="00BB0E37">
              <w:rPr>
                <w:rFonts w:ascii="Times New Roman" w:hAnsi="Times New Roman" w:cs="Times New Roman"/>
                <w:sz w:val="24"/>
                <w:szCs w:val="24"/>
              </w:rPr>
              <w:t>;</w:t>
            </w:r>
          </w:p>
        </w:tc>
        <w:tc>
          <w:tcPr>
            <w:tcW w:w="6095" w:type="dxa"/>
          </w:tcPr>
          <w:p w14:paraId="29687E9D" w14:textId="77777777" w:rsidR="006A303E" w:rsidRDefault="00143416">
            <w:pPr>
              <w:rPr>
                <w:rFonts w:ascii="Times New Roman" w:hAnsi="Times New Roman" w:cs="Times New Roman"/>
                <w:sz w:val="24"/>
                <w:szCs w:val="24"/>
              </w:rPr>
            </w:pPr>
            <w:r>
              <w:rPr>
                <w:rFonts w:ascii="Times New Roman" w:hAnsi="Times New Roman" w:cs="Times New Roman"/>
                <w:sz w:val="24"/>
                <w:szCs w:val="24"/>
              </w:rPr>
              <w:t>Define toxicity as substantially &gt; 50 molecules of amoxicillin in the human body</w:t>
            </w:r>
            <w:r w:rsidR="00F7191F">
              <w:rPr>
                <w:rFonts w:ascii="Times New Roman" w:hAnsi="Times New Roman" w:cs="Times New Roman"/>
                <w:sz w:val="24"/>
                <w:szCs w:val="24"/>
              </w:rPr>
              <w:t xml:space="preserve">. 51, 52 – that is okay. But </w:t>
            </w:r>
            <w:proofErr w:type="gramStart"/>
            <w:r w:rsidR="00F7191F">
              <w:rPr>
                <w:rFonts w:ascii="Times New Roman" w:hAnsi="Times New Roman" w:cs="Times New Roman"/>
                <w:sz w:val="24"/>
                <w:szCs w:val="24"/>
              </w:rPr>
              <w:t>70,</w:t>
            </w:r>
            <w:proofErr w:type="gramEnd"/>
            <w:r w:rsidR="00F7191F">
              <w:rPr>
                <w:rFonts w:ascii="Times New Roman" w:hAnsi="Times New Roman" w:cs="Times New Roman"/>
                <w:sz w:val="24"/>
                <w:szCs w:val="24"/>
              </w:rPr>
              <w:t xml:space="preserve"> 80 is not okay. </w:t>
            </w:r>
          </w:p>
          <w:p w14:paraId="039180C6" w14:textId="77777777" w:rsidR="002878C0" w:rsidRDefault="002878C0">
            <w:pPr>
              <w:rPr>
                <w:rFonts w:ascii="Times New Roman" w:hAnsi="Times New Roman" w:cs="Times New Roman"/>
                <w:sz w:val="24"/>
                <w:szCs w:val="24"/>
              </w:rPr>
            </w:pPr>
          </w:p>
          <w:p w14:paraId="4174288E" w14:textId="7D5DF6CD" w:rsidR="002878C0" w:rsidRDefault="002878C0">
            <w:pPr>
              <w:rPr>
                <w:rFonts w:ascii="Times New Roman" w:hAnsi="Times New Roman" w:cs="Times New Roman"/>
                <w:sz w:val="24"/>
                <w:szCs w:val="24"/>
              </w:rPr>
            </w:pPr>
            <w:r>
              <w:rPr>
                <w:noProof/>
              </w:rPr>
              <w:drawing>
                <wp:inline distT="0" distB="0" distL="0" distR="0" wp14:anchorId="799C0FD6" wp14:editId="4693B16C">
                  <wp:extent cx="3605090" cy="2702187"/>
                  <wp:effectExtent l="0" t="0" r="0" b="3175"/>
                  <wp:docPr id="8142037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1465" cy="2714461"/>
                          </a:xfrm>
                          <a:prstGeom prst="rect">
                            <a:avLst/>
                          </a:prstGeom>
                          <a:noFill/>
                          <a:ln>
                            <a:noFill/>
                          </a:ln>
                        </pic:spPr>
                      </pic:pic>
                    </a:graphicData>
                  </a:graphic>
                </wp:inline>
              </w:drawing>
            </w:r>
          </w:p>
        </w:tc>
        <w:tc>
          <w:tcPr>
            <w:tcW w:w="3298" w:type="dxa"/>
          </w:tcPr>
          <w:p w14:paraId="2044AD06" w14:textId="7E001842" w:rsidR="006A303E" w:rsidRDefault="00033C2F">
            <w:pPr>
              <w:rPr>
                <w:rFonts w:ascii="Times New Roman" w:hAnsi="Times New Roman" w:cs="Times New Roman"/>
                <w:sz w:val="24"/>
                <w:szCs w:val="24"/>
              </w:rPr>
            </w:pPr>
            <w:r>
              <w:rPr>
                <w:rFonts w:ascii="Times New Roman" w:hAnsi="Times New Roman" w:cs="Times New Roman"/>
                <w:sz w:val="24"/>
                <w:szCs w:val="24"/>
              </w:rPr>
              <w:t xml:space="preserve">Bacterial </w:t>
            </w:r>
            <w:proofErr w:type="gramStart"/>
            <w:r>
              <w:rPr>
                <w:rFonts w:ascii="Times New Roman" w:hAnsi="Times New Roman" w:cs="Times New Roman"/>
                <w:sz w:val="24"/>
                <w:szCs w:val="24"/>
              </w:rPr>
              <w:t>cell</w:t>
            </w:r>
            <w:proofErr w:type="gramEnd"/>
            <w:r>
              <w:rPr>
                <w:rFonts w:ascii="Times New Roman" w:hAnsi="Times New Roman" w:cs="Times New Roman"/>
                <w:sz w:val="24"/>
                <w:szCs w:val="24"/>
              </w:rPr>
              <w:t xml:space="preserve"> count falls below 1 after only 92 minutes! However, </w:t>
            </w:r>
            <w:r w:rsidR="007E3CF2">
              <w:rPr>
                <w:rFonts w:ascii="Times New Roman" w:hAnsi="Times New Roman" w:cs="Times New Roman"/>
                <w:sz w:val="24"/>
                <w:szCs w:val="24"/>
              </w:rPr>
              <w:t xml:space="preserve">peak concentrations of amoxicillin reach 100.4 (100 molecules), </w:t>
            </w:r>
            <w:r w:rsidR="00902BA0">
              <w:rPr>
                <w:rFonts w:ascii="Times New Roman" w:hAnsi="Times New Roman" w:cs="Times New Roman"/>
                <w:sz w:val="24"/>
                <w:szCs w:val="24"/>
              </w:rPr>
              <w:t>which is a lot more than the recommended dose of 50 molecules (representing 500 mg</w:t>
            </w:r>
            <w:r w:rsidR="000D0430">
              <w:rPr>
                <w:rFonts w:ascii="Times New Roman" w:hAnsi="Times New Roman" w:cs="Times New Roman"/>
                <w:sz w:val="24"/>
                <w:szCs w:val="24"/>
              </w:rPr>
              <w:t xml:space="preserve">/8 hour). </w:t>
            </w:r>
            <w:r w:rsidR="00477E72">
              <w:rPr>
                <w:rFonts w:ascii="Times New Roman" w:hAnsi="Times New Roman" w:cs="Times New Roman"/>
                <w:sz w:val="24"/>
                <w:szCs w:val="24"/>
              </w:rPr>
              <w:t xml:space="preserve">Severe symptoms of amoxicillin overdose include </w:t>
            </w:r>
            <w:r w:rsidR="0002751F">
              <w:rPr>
                <w:rFonts w:ascii="Times New Roman" w:hAnsi="Times New Roman" w:cs="Times New Roman"/>
                <w:sz w:val="24"/>
                <w:szCs w:val="24"/>
              </w:rPr>
              <w:t xml:space="preserve">development of a rash, vomiting, diarrhea, and difficulty breathing. </w:t>
            </w:r>
          </w:p>
        </w:tc>
      </w:tr>
      <w:tr w:rsidR="0044644E" w14:paraId="119B6681" w14:textId="77777777" w:rsidTr="00A45832">
        <w:trPr>
          <w:trHeight w:val="401"/>
        </w:trPr>
        <w:tc>
          <w:tcPr>
            <w:tcW w:w="3539" w:type="dxa"/>
          </w:tcPr>
          <w:p w14:paraId="49FF3C2C" w14:textId="77777777" w:rsidR="006A303E" w:rsidRDefault="002C1501">
            <w:pPr>
              <w:rPr>
                <w:rFonts w:ascii="Times New Roman" w:hAnsi="Times New Roman" w:cs="Times New Roman"/>
                <w:sz w:val="24"/>
                <w:szCs w:val="24"/>
              </w:rPr>
            </w:pPr>
            <w:r>
              <w:rPr>
                <w:rFonts w:ascii="Times New Roman" w:hAnsi="Times New Roman" w:cs="Times New Roman"/>
                <w:sz w:val="24"/>
                <w:szCs w:val="24"/>
              </w:rPr>
              <w:t>What happens when dose &lt; 500 mg?</w:t>
            </w:r>
          </w:p>
          <w:p w14:paraId="1359E736" w14:textId="63AA3457" w:rsidR="002C1501" w:rsidRDefault="002C1501">
            <w:pPr>
              <w:rPr>
                <w:rFonts w:ascii="Times New Roman" w:hAnsi="Times New Roman" w:cs="Times New Roman"/>
                <w:sz w:val="24"/>
                <w:szCs w:val="24"/>
              </w:rPr>
            </w:pPr>
            <w:r>
              <w:rPr>
                <w:rFonts w:ascii="Times New Roman" w:hAnsi="Times New Roman" w:cs="Times New Roman"/>
                <w:sz w:val="24"/>
                <w:szCs w:val="24"/>
              </w:rPr>
              <w:t>D1 = 25</w:t>
            </w:r>
            <w:r w:rsidR="004B2008">
              <w:rPr>
                <w:rFonts w:ascii="Times New Roman" w:hAnsi="Times New Roman" w:cs="Times New Roman"/>
                <w:sz w:val="24"/>
                <w:szCs w:val="24"/>
              </w:rPr>
              <w:t>;</w:t>
            </w:r>
          </w:p>
        </w:tc>
        <w:tc>
          <w:tcPr>
            <w:tcW w:w="6095" w:type="dxa"/>
          </w:tcPr>
          <w:p w14:paraId="7B07BC75" w14:textId="420D9A3B" w:rsidR="006A303E" w:rsidRDefault="001B6306">
            <w:pPr>
              <w:rPr>
                <w:rFonts w:ascii="Times New Roman" w:hAnsi="Times New Roman" w:cs="Times New Roman"/>
                <w:sz w:val="24"/>
                <w:szCs w:val="24"/>
              </w:rPr>
            </w:pPr>
            <w:r>
              <w:rPr>
                <w:noProof/>
              </w:rPr>
              <w:drawing>
                <wp:inline distT="0" distB="0" distL="0" distR="0" wp14:anchorId="1EE2A66C" wp14:editId="781740AB">
                  <wp:extent cx="1711570" cy="1282904"/>
                  <wp:effectExtent l="0" t="0" r="3175" b="0"/>
                  <wp:docPr id="9792770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33954" cy="1299682"/>
                          </a:xfrm>
                          <a:prstGeom prst="rect">
                            <a:avLst/>
                          </a:prstGeom>
                          <a:noFill/>
                          <a:ln>
                            <a:noFill/>
                          </a:ln>
                        </pic:spPr>
                      </pic:pic>
                    </a:graphicData>
                  </a:graphic>
                </wp:inline>
              </w:drawing>
            </w:r>
            <w:r w:rsidR="0044644E">
              <w:rPr>
                <w:noProof/>
              </w:rPr>
              <w:drawing>
                <wp:inline distT="0" distB="0" distL="0" distR="0" wp14:anchorId="08BD6F3A" wp14:editId="43FAFAFC">
                  <wp:extent cx="1781908" cy="1335625"/>
                  <wp:effectExtent l="0" t="0" r="8890" b="0"/>
                  <wp:docPr id="20138555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89300" cy="1341166"/>
                          </a:xfrm>
                          <a:prstGeom prst="rect">
                            <a:avLst/>
                          </a:prstGeom>
                          <a:noFill/>
                          <a:ln>
                            <a:noFill/>
                          </a:ln>
                        </pic:spPr>
                      </pic:pic>
                    </a:graphicData>
                  </a:graphic>
                </wp:inline>
              </w:drawing>
            </w:r>
          </w:p>
        </w:tc>
        <w:tc>
          <w:tcPr>
            <w:tcW w:w="3298" w:type="dxa"/>
          </w:tcPr>
          <w:p w14:paraId="1B85BF6E" w14:textId="77777777" w:rsidR="006A303E" w:rsidRDefault="00852C58">
            <w:pPr>
              <w:rPr>
                <w:rFonts w:ascii="Times New Roman" w:hAnsi="Times New Roman" w:cs="Times New Roman"/>
                <w:sz w:val="24"/>
                <w:szCs w:val="24"/>
              </w:rPr>
            </w:pP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ode solver fails when bacteria population grows out of control. </w:t>
            </w:r>
            <w:r w:rsidR="00B54363">
              <w:rPr>
                <w:rFonts w:ascii="Times New Roman" w:hAnsi="Times New Roman" w:cs="Times New Roman"/>
                <w:sz w:val="24"/>
                <w:szCs w:val="24"/>
              </w:rPr>
              <w:t xml:space="preserve">After 317 minutes, output stopped. Infection went out of </w:t>
            </w:r>
            <w:proofErr w:type="gramStart"/>
            <w:r w:rsidR="00B54363">
              <w:rPr>
                <w:rFonts w:ascii="Times New Roman" w:hAnsi="Times New Roman" w:cs="Times New Roman"/>
                <w:sz w:val="24"/>
                <w:szCs w:val="24"/>
              </w:rPr>
              <w:t>control,</w:t>
            </w:r>
            <w:proofErr w:type="gramEnd"/>
            <w:r w:rsidR="00B54363">
              <w:rPr>
                <w:rFonts w:ascii="Times New Roman" w:hAnsi="Times New Roman" w:cs="Times New Roman"/>
                <w:sz w:val="24"/>
                <w:szCs w:val="24"/>
              </w:rPr>
              <w:t xml:space="preserve"> person falls </w:t>
            </w:r>
            <w:r w:rsidR="001A0C14">
              <w:rPr>
                <w:rFonts w:ascii="Times New Roman" w:hAnsi="Times New Roman" w:cs="Times New Roman"/>
                <w:sz w:val="24"/>
                <w:szCs w:val="24"/>
              </w:rPr>
              <w:t xml:space="preserve">sick and is in danger of dying. </w:t>
            </w:r>
          </w:p>
          <w:p w14:paraId="24DFE28D" w14:textId="77777777" w:rsidR="00472264" w:rsidRDefault="00472264">
            <w:pPr>
              <w:rPr>
                <w:rFonts w:ascii="Times New Roman" w:hAnsi="Times New Roman" w:cs="Times New Roman"/>
                <w:sz w:val="24"/>
                <w:szCs w:val="24"/>
              </w:rPr>
            </w:pPr>
          </w:p>
          <w:p w14:paraId="72D5DD65" w14:textId="79971E2F" w:rsidR="00472264" w:rsidRDefault="00472264">
            <w:pPr>
              <w:rPr>
                <w:rFonts w:ascii="Times New Roman" w:hAnsi="Times New Roman" w:cs="Times New Roman"/>
                <w:sz w:val="24"/>
                <w:szCs w:val="24"/>
              </w:rPr>
            </w:pPr>
            <w:r>
              <w:rPr>
                <w:rFonts w:ascii="Times New Roman" w:hAnsi="Times New Roman" w:cs="Times New Roman"/>
                <w:sz w:val="24"/>
                <w:szCs w:val="24"/>
              </w:rPr>
              <w:t xml:space="preserve">It reaches a fixed point at time = 92 minutes with population = 57 cells, but this is an unstable fixed point. Very quickly the </w:t>
            </w:r>
            <w:r>
              <w:rPr>
                <w:rFonts w:ascii="Times New Roman" w:hAnsi="Times New Roman" w:cs="Times New Roman"/>
                <w:sz w:val="24"/>
                <w:szCs w:val="24"/>
              </w:rPr>
              <w:lastRenderedPageBreak/>
              <w:t xml:space="preserve">bacterial population rebounds after the small dose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used up.</w:t>
            </w:r>
          </w:p>
        </w:tc>
      </w:tr>
    </w:tbl>
    <w:p w14:paraId="685468FB" w14:textId="77777777" w:rsidR="009030BB" w:rsidRDefault="009030BB">
      <w:pPr>
        <w:rPr>
          <w:rFonts w:ascii="Times New Roman" w:hAnsi="Times New Roman" w:cs="Times New Roman"/>
          <w:sz w:val="24"/>
          <w:szCs w:val="24"/>
        </w:rPr>
        <w:sectPr w:rsidR="009030BB" w:rsidSect="009030BB">
          <w:pgSz w:w="15840" w:h="12240" w:orient="landscape"/>
          <w:pgMar w:top="1440" w:right="1440" w:bottom="1440" w:left="1440" w:header="720" w:footer="720" w:gutter="0"/>
          <w:cols w:space="720"/>
          <w:docGrid w:linePitch="360"/>
        </w:sectPr>
      </w:pPr>
    </w:p>
    <w:p w14:paraId="141CC128" w14:textId="77777777" w:rsidR="00E62760" w:rsidRDefault="00E62760">
      <w:pPr>
        <w:rPr>
          <w:rFonts w:ascii="Times New Roman" w:hAnsi="Times New Roman" w:cs="Times New Roman"/>
          <w:sz w:val="24"/>
          <w:szCs w:val="24"/>
        </w:rPr>
      </w:pPr>
    </w:p>
    <w:p w14:paraId="418F260B" w14:textId="639781FD" w:rsidR="00032A72" w:rsidRPr="008518B0" w:rsidRDefault="00032A72">
      <w:pPr>
        <w:rPr>
          <w:rFonts w:ascii="Times New Roman" w:hAnsi="Times New Roman" w:cs="Times New Roman"/>
          <w:sz w:val="24"/>
          <w:szCs w:val="24"/>
        </w:rPr>
      </w:pPr>
      <w:r>
        <w:rPr>
          <w:rFonts w:ascii="Times New Roman" w:hAnsi="Times New Roman" w:cs="Times New Roman"/>
          <w:sz w:val="24"/>
          <w:szCs w:val="24"/>
        </w:rPr>
        <w:t xml:space="preserve">3.2 </w:t>
      </w:r>
      <w:r w:rsidR="004628B5">
        <w:rPr>
          <w:rFonts w:ascii="Times New Roman" w:hAnsi="Times New Roman" w:cs="Times New Roman"/>
          <w:sz w:val="24"/>
          <w:szCs w:val="24"/>
        </w:rPr>
        <w:t xml:space="preserve">Results of </w:t>
      </w:r>
      <w:r>
        <w:rPr>
          <w:rFonts w:ascii="Times New Roman" w:hAnsi="Times New Roman" w:cs="Times New Roman"/>
          <w:sz w:val="24"/>
          <w:szCs w:val="24"/>
        </w:rPr>
        <w:t>Sensitivity Analysis</w:t>
      </w:r>
    </w:p>
    <w:p w14:paraId="051111E9" w14:textId="2B21AB81" w:rsidR="00BA4B4A" w:rsidRPr="00DB5EAA" w:rsidRDefault="00BA4B4A">
      <w:pPr>
        <w:rPr>
          <w:rFonts w:ascii="Times New Roman" w:hAnsi="Times New Roman" w:cs="Times New Roman"/>
          <w:i/>
          <w:iCs/>
          <w:sz w:val="24"/>
          <w:szCs w:val="24"/>
        </w:rPr>
      </w:pPr>
      <w:r w:rsidRPr="00DB5EAA">
        <w:rPr>
          <w:rFonts w:ascii="Times New Roman" w:hAnsi="Times New Roman" w:cs="Times New Roman"/>
          <w:i/>
          <w:iCs/>
          <w:sz w:val="24"/>
          <w:szCs w:val="24"/>
        </w:rPr>
        <w:t xml:space="preserve">Plot d(drug)/dt over time as well as d(bacteria)/dt over time. Sensitivity analysis. </w:t>
      </w:r>
    </w:p>
    <w:p w14:paraId="25E28EBE" w14:textId="6989C629" w:rsidR="00BA4B4A" w:rsidRPr="004A46FB" w:rsidRDefault="00C60CCA">
      <w:pPr>
        <w:rPr>
          <w:rFonts w:ascii="Times New Roman" w:hAnsi="Times New Roman" w:cs="Times New Roman"/>
          <w:b/>
          <w:bCs/>
          <w:sz w:val="24"/>
          <w:szCs w:val="24"/>
        </w:rPr>
      </w:pPr>
      <w:r w:rsidRPr="004A46FB">
        <w:rPr>
          <w:rFonts w:ascii="Times New Roman" w:hAnsi="Times New Roman" w:cs="Times New Roman"/>
          <w:b/>
          <w:bCs/>
          <w:sz w:val="24"/>
          <w:szCs w:val="24"/>
        </w:rPr>
        <w:t xml:space="preserve">4 </w:t>
      </w:r>
      <w:r w:rsidR="00BA4B4A" w:rsidRPr="004A46FB">
        <w:rPr>
          <w:rFonts w:ascii="Times New Roman" w:hAnsi="Times New Roman" w:cs="Times New Roman"/>
          <w:b/>
          <w:bCs/>
          <w:sz w:val="24"/>
          <w:szCs w:val="24"/>
        </w:rPr>
        <w:t>Discussion of Results</w:t>
      </w:r>
    </w:p>
    <w:p w14:paraId="20F969A5" w14:textId="0A2A005C" w:rsidR="00FE623B" w:rsidRDefault="00FE623B">
      <w:pPr>
        <w:rPr>
          <w:rFonts w:ascii="Times New Roman" w:hAnsi="Times New Roman" w:cs="Times New Roman"/>
          <w:sz w:val="24"/>
          <w:szCs w:val="24"/>
        </w:rPr>
      </w:pPr>
      <w:r>
        <w:rPr>
          <w:rFonts w:ascii="Times New Roman" w:hAnsi="Times New Roman" w:cs="Times New Roman"/>
          <w:sz w:val="24"/>
          <w:szCs w:val="24"/>
        </w:rPr>
        <w:t>4.</w:t>
      </w:r>
      <w:r w:rsidR="001E13DF">
        <w:rPr>
          <w:rFonts w:ascii="Times New Roman" w:hAnsi="Times New Roman" w:cs="Times New Roman"/>
          <w:sz w:val="24"/>
          <w:szCs w:val="24"/>
        </w:rPr>
        <w:t xml:space="preserve">1 </w:t>
      </w:r>
      <w:r w:rsidR="002F4496">
        <w:rPr>
          <w:rFonts w:ascii="Times New Roman" w:hAnsi="Times New Roman" w:cs="Times New Roman"/>
          <w:sz w:val="24"/>
          <w:szCs w:val="24"/>
        </w:rPr>
        <w:t xml:space="preserve">Optimal </w:t>
      </w:r>
      <w:r w:rsidR="00FE6EEC">
        <w:rPr>
          <w:rFonts w:ascii="Times New Roman" w:hAnsi="Times New Roman" w:cs="Times New Roman"/>
          <w:sz w:val="24"/>
          <w:szCs w:val="24"/>
        </w:rPr>
        <w:t>D</w:t>
      </w:r>
      <w:r w:rsidR="002F4496">
        <w:rPr>
          <w:rFonts w:ascii="Times New Roman" w:hAnsi="Times New Roman" w:cs="Times New Roman"/>
          <w:sz w:val="24"/>
          <w:szCs w:val="24"/>
        </w:rPr>
        <w:t xml:space="preserve">ose and </w:t>
      </w:r>
      <w:r w:rsidR="00FE6EEC">
        <w:rPr>
          <w:rFonts w:ascii="Times New Roman" w:hAnsi="Times New Roman" w:cs="Times New Roman"/>
          <w:sz w:val="24"/>
          <w:szCs w:val="24"/>
        </w:rPr>
        <w:t>D</w:t>
      </w:r>
      <w:r w:rsidR="002F4496">
        <w:rPr>
          <w:rFonts w:ascii="Times New Roman" w:hAnsi="Times New Roman" w:cs="Times New Roman"/>
          <w:sz w:val="24"/>
          <w:szCs w:val="24"/>
        </w:rPr>
        <w:t xml:space="preserve">ose </w:t>
      </w:r>
      <w:r w:rsidR="00FE6EEC">
        <w:rPr>
          <w:rFonts w:ascii="Times New Roman" w:hAnsi="Times New Roman" w:cs="Times New Roman"/>
          <w:sz w:val="24"/>
          <w:szCs w:val="24"/>
        </w:rPr>
        <w:t>F</w:t>
      </w:r>
      <w:r w:rsidR="002F4496">
        <w:rPr>
          <w:rFonts w:ascii="Times New Roman" w:hAnsi="Times New Roman" w:cs="Times New Roman"/>
          <w:sz w:val="24"/>
          <w:szCs w:val="24"/>
        </w:rPr>
        <w:t>requency</w:t>
      </w:r>
    </w:p>
    <w:p w14:paraId="740AF377" w14:textId="36E6C2BC" w:rsidR="002F4496" w:rsidRDefault="002F4496">
      <w:pPr>
        <w:rPr>
          <w:rFonts w:ascii="Times New Roman" w:hAnsi="Times New Roman" w:cs="Times New Roman"/>
          <w:sz w:val="24"/>
          <w:szCs w:val="24"/>
        </w:rPr>
      </w:pPr>
      <w:r>
        <w:rPr>
          <w:rFonts w:ascii="Times New Roman" w:hAnsi="Times New Roman" w:cs="Times New Roman"/>
          <w:sz w:val="24"/>
          <w:szCs w:val="24"/>
        </w:rPr>
        <w:t>4.2</w:t>
      </w:r>
      <w:r w:rsidR="008D5E8E">
        <w:rPr>
          <w:rFonts w:ascii="Times New Roman" w:hAnsi="Times New Roman" w:cs="Times New Roman"/>
          <w:sz w:val="24"/>
          <w:szCs w:val="24"/>
        </w:rPr>
        <w:t xml:space="preserve"> </w:t>
      </w:r>
      <w:r w:rsidR="00BE2A97">
        <w:rPr>
          <w:rFonts w:ascii="Times New Roman" w:hAnsi="Times New Roman" w:cs="Times New Roman"/>
          <w:sz w:val="24"/>
          <w:szCs w:val="24"/>
        </w:rPr>
        <w:t>Shortcomings of Analysis</w:t>
      </w:r>
    </w:p>
    <w:p w14:paraId="34A36A1C" w14:textId="120DCCD9" w:rsidR="000D39FA" w:rsidRDefault="000D39FA" w:rsidP="00B72622">
      <w:pPr>
        <w:pStyle w:val="ListParagraph"/>
        <w:numPr>
          <w:ilvl w:val="0"/>
          <w:numId w:val="4"/>
        </w:numPr>
        <w:rPr>
          <w:rFonts w:ascii="Times New Roman" w:hAnsi="Times New Roman" w:cs="Times New Roman"/>
          <w:sz w:val="24"/>
          <w:szCs w:val="24"/>
        </w:rPr>
      </w:pPr>
      <w:r w:rsidRPr="00B72622">
        <w:rPr>
          <w:rFonts w:ascii="Times New Roman" w:hAnsi="Times New Roman" w:cs="Times New Roman"/>
          <w:sz w:val="24"/>
          <w:szCs w:val="24"/>
        </w:rPr>
        <w:t xml:space="preserve">We did not consider carrying capacity for bacteria, although in the human body they may be restricted by space. </w:t>
      </w:r>
    </w:p>
    <w:p w14:paraId="14F93839" w14:textId="41B21F49" w:rsidR="001240E3" w:rsidRDefault="001240E3" w:rsidP="00B7262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relationship between peak plasma concentration and dose was assumed to be proportional to one another, so if I increase dose, I obtain the same amount of increase in peak plasma concentration. This makes model easier to parameterize (in terms of dose).</w:t>
      </w:r>
    </w:p>
    <w:p w14:paraId="15713348" w14:textId="29241E3D" w:rsidR="00676F04" w:rsidRPr="00B72622" w:rsidRDefault="00A7500F" w:rsidP="00B7262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Assumed 500 mg dose of amoxicillin results in 50 molecules in our scaled-down model</w:t>
      </w:r>
      <w:r w:rsidR="00412E61">
        <w:rPr>
          <w:rFonts w:ascii="Times New Roman" w:hAnsi="Times New Roman" w:cs="Times New Roman"/>
          <w:sz w:val="24"/>
          <w:szCs w:val="24"/>
        </w:rPr>
        <w:t>. Bacteria is also scaled down</w:t>
      </w:r>
      <w:r w:rsidR="003107C4">
        <w:rPr>
          <w:rFonts w:ascii="Times New Roman" w:hAnsi="Times New Roman" w:cs="Times New Roman"/>
          <w:sz w:val="24"/>
          <w:szCs w:val="24"/>
        </w:rPr>
        <w:t xml:space="preserve"> to prevent ode45 solver from crashing. </w:t>
      </w:r>
    </w:p>
    <w:p w14:paraId="3FAEFEBC" w14:textId="77777777" w:rsidR="000D39FA" w:rsidRDefault="000D39FA">
      <w:pPr>
        <w:rPr>
          <w:rFonts w:ascii="Times New Roman" w:hAnsi="Times New Roman" w:cs="Times New Roman"/>
          <w:sz w:val="24"/>
          <w:szCs w:val="24"/>
        </w:rPr>
      </w:pPr>
    </w:p>
    <w:p w14:paraId="42B65962" w14:textId="2F08A863" w:rsidR="008D5E8E" w:rsidRPr="008D5E8E" w:rsidRDefault="008D5E8E">
      <w:pPr>
        <w:rPr>
          <w:rFonts w:ascii="Times New Roman" w:hAnsi="Times New Roman" w:cs="Times New Roman"/>
          <w:i/>
          <w:iCs/>
          <w:sz w:val="24"/>
          <w:szCs w:val="24"/>
        </w:rPr>
      </w:pPr>
      <w:r w:rsidRPr="008D5E8E">
        <w:rPr>
          <w:rFonts w:ascii="Times New Roman" w:hAnsi="Times New Roman" w:cs="Times New Roman"/>
          <w:i/>
          <w:iCs/>
          <w:sz w:val="24"/>
          <w:szCs w:val="24"/>
        </w:rPr>
        <w:t>Sources of Uncertainty</w:t>
      </w:r>
      <w:r>
        <w:rPr>
          <w:rFonts w:ascii="Times New Roman" w:hAnsi="Times New Roman" w:cs="Times New Roman"/>
          <w:i/>
          <w:iCs/>
          <w:sz w:val="24"/>
          <w:szCs w:val="24"/>
        </w:rPr>
        <w:t xml:space="preserve">. </w:t>
      </w:r>
      <w:r w:rsidR="00C10D65">
        <w:rPr>
          <w:rFonts w:ascii="Times New Roman" w:hAnsi="Times New Roman" w:cs="Times New Roman"/>
          <w:i/>
          <w:iCs/>
          <w:sz w:val="24"/>
          <w:szCs w:val="24"/>
        </w:rPr>
        <w:t xml:space="preserve">Other limitations. </w:t>
      </w:r>
    </w:p>
    <w:p w14:paraId="6269501C" w14:textId="6D3B2EF8" w:rsidR="00FE6EEC" w:rsidRPr="008518B0" w:rsidRDefault="00FE6EEC">
      <w:pPr>
        <w:rPr>
          <w:rFonts w:ascii="Times New Roman" w:hAnsi="Times New Roman" w:cs="Times New Roman"/>
          <w:sz w:val="24"/>
          <w:szCs w:val="24"/>
        </w:rPr>
      </w:pPr>
      <w:r>
        <w:rPr>
          <w:rFonts w:ascii="Times New Roman" w:hAnsi="Times New Roman" w:cs="Times New Roman"/>
          <w:sz w:val="24"/>
          <w:szCs w:val="24"/>
        </w:rPr>
        <w:t>4.3 Future Research Directions</w:t>
      </w:r>
    </w:p>
    <w:p w14:paraId="74B3809B" w14:textId="3AB20E0D" w:rsidR="00BA4B4A" w:rsidRPr="008518B0" w:rsidRDefault="00BA4B4A">
      <w:pPr>
        <w:rPr>
          <w:rFonts w:ascii="Times New Roman" w:hAnsi="Times New Roman" w:cs="Times New Roman"/>
          <w:sz w:val="24"/>
          <w:szCs w:val="24"/>
        </w:rPr>
      </w:pPr>
      <w:r w:rsidRPr="008518B0">
        <w:rPr>
          <w:rFonts w:ascii="Times New Roman" w:hAnsi="Times New Roman" w:cs="Times New Roman"/>
          <w:sz w:val="24"/>
          <w:szCs w:val="24"/>
        </w:rPr>
        <w:t xml:space="preserve">Describe what the plot shows. Present fixed points, what do they mean. Describe what the sensitivity analysis tells us. </w:t>
      </w:r>
      <w:r w:rsidR="00177ACB" w:rsidRPr="008518B0">
        <w:rPr>
          <w:rFonts w:ascii="Times New Roman" w:hAnsi="Times New Roman" w:cs="Times New Roman"/>
          <w:sz w:val="24"/>
          <w:szCs w:val="24"/>
        </w:rPr>
        <w:t>Unknowns, sources of uncertainty,</w:t>
      </w:r>
      <w:r w:rsidR="004C067D">
        <w:rPr>
          <w:rFonts w:ascii="Times New Roman" w:hAnsi="Times New Roman" w:cs="Times New Roman"/>
          <w:sz w:val="24"/>
          <w:szCs w:val="24"/>
        </w:rPr>
        <w:t xml:space="preserve"> </w:t>
      </w:r>
      <w:r w:rsidR="004C067D" w:rsidRPr="008518B0">
        <w:rPr>
          <w:rFonts w:ascii="Times New Roman" w:hAnsi="Times New Roman" w:cs="Times New Roman"/>
          <w:sz w:val="24"/>
          <w:szCs w:val="24"/>
        </w:rPr>
        <w:t>future research directions.</w:t>
      </w:r>
    </w:p>
    <w:p w14:paraId="1F99B664" w14:textId="7C0BCCD5" w:rsidR="00BA4B4A" w:rsidRPr="008518B0" w:rsidRDefault="00FF0479">
      <w:pPr>
        <w:rPr>
          <w:rFonts w:ascii="Times New Roman" w:hAnsi="Times New Roman" w:cs="Times New Roman"/>
          <w:sz w:val="24"/>
          <w:szCs w:val="24"/>
        </w:rPr>
      </w:pPr>
      <w:r>
        <w:rPr>
          <w:rFonts w:ascii="Times New Roman" w:hAnsi="Times New Roman" w:cs="Times New Roman"/>
          <w:sz w:val="24"/>
          <w:szCs w:val="24"/>
        </w:rPr>
        <w:t xml:space="preserve">5 </w:t>
      </w:r>
      <w:r w:rsidR="00BA4B4A" w:rsidRPr="008518B0">
        <w:rPr>
          <w:rFonts w:ascii="Times New Roman" w:hAnsi="Times New Roman" w:cs="Times New Roman"/>
          <w:sz w:val="24"/>
          <w:szCs w:val="24"/>
        </w:rPr>
        <w:t>Conclusion</w:t>
      </w:r>
    </w:p>
    <w:p w14:paraId="3D85F47C" w14:textId="312B3D04" w:rsidR="00BA4B4A" w:rsidRPr="008518B0" w:rsidRDefault="00BA4B4A">
      <w:pPr>
        <w:rPr>
          <w:rFonts w:ascii="Times New Roman" w:hAnsi="Times New Roman" w:cs="Times New Roman"/>
          <w:sz w:val="24"/>
          <w:szCs w:val="24"/>
        </w:rPr>
      </w:pPr>
      <w:r w:rsidRPr="008518B0">
        <w:rPr>
          <w:rFonts w:ascii="Times New Roman" w:hAnsi="Times New Roman" w:cs="Times New Roman"/>
          <w:sz w:val="24"/>
          <w:szCs w:val="24"/>
        </w:rPr>
        <w:t>Summarize everything from motivation to discussion.</w:t>
      </w:r>
    </w:p>
    <w:p w14:paraId="07F4F171" w14:textId="2664BAF1" w:rsidR="00BA4B4A" w:rsidRDefault="0091700D">
      <w:pPr>
        <w:rPr>
          <w:rFonts w:ascii="Times New Roman" w:hAnsi="Times New Roman" w:cs="Times New Roman"/>
          <w:sz w:val="24"/>
          <w:szCs w:val="24"/>
        </w:rPr>
      </w:pPr>
      <w:r>
        <w:rPr>
          <w:rFonts w:ascii="Times New Roman" w:hAnsi="Times New Roman" w:cs="Times New Roman"/>
          <w:sz w:val="24"/>
          <w:szCs w:val="24"/>
        </w:rPr>
        <w:t>Statement</w:t>
      </w:r>
      <w:r w:rsidR="00D73EE9">
        <w:rPr>
          <w:rFonts w:ascii="Times New Roman" w:hAnsi="Times New Roman" w:cs="Times New Roman"/>
          <w:sz w:val="24"/>
          <w:szCs w:val="24"/>
        </w:rPr>
        <w:t>s</w:t>
      </w:r>
      <w:r>
        <w:rPr>
          <w:rFonts w:ascii="Times New Roman" w:hAnsi="Times New Roman" w:cs="Times New Roman"/>
          <w:sz w:val="24"/>
          <w:szCs w:val="24"/>
        </w:rPr>
        <w:t xml:space="preserve"> of Contribution</w:t>
      </w:r>
    </w:p>
    <w:p w14:paraId="5BAF5198" w14:textId="77777777" w:rsidR="00DA6452" w:rsidRDefault="00DE4805">
      <w:pPr>
        <w:rPr>
          <w:rFonts w:ascii="Times New Roman" w:hAnsi="Times New Roman" w:cs="Times New Roman"/>
          <w:sz w:val="24"/>
          <w:szCs w:val="24"/>
        </w:rPr>
      </w:pPr>
      <w:r>
        <w:rPr>
          <w:rFonts w:ascii="Times New Roman" w:hAnsi="Times New Roman" w:cs="Times New Roman"/>
          <w:sz w:val="24"/>
          <w:szCs w:val="24"/>
        </w:rPr>
        <w:t>Alice</w:t>
      </w:r>
      <w:r w:rsidR="00DA6452">
        <w:rPr>
          <w:rFonts w:ascii="Times New Roman" w:hAnsi="Times New Roman" w:cs="Times New Roman"/>
          <w:sz w:val="24"/>
          <w:szCs w:val="24"/>
        </w:rPr>
        <w:t xml:space="preserve">… </w:t>
      </w:r>
      <w:r>
        <w:rPr>
          <w:rFonts w:ascii="Times New Roman" w:hAnsi="Times New Roman" w:cs="Times New Roman"/>
          <w:sz w:val="24"/>
          <w:szCs w:val="24"/>
        </w:rPr>
        <w:t>Finn</w:t>
      </w:r>
      <w:r w:rsidR="00DA6452">
        <w:rPr>
          <w:rFonts w:ascii="Times New Roman" w:hAnsi="Times New Roman" w:cs="Times New Roman"/>
          <w:sz w:val="24"/>
          <w:szCs w:val="24"/>
        </w:rPr>
        <w:t xml:space="preserve">… </w:t>
      </w:r>
      <w:r>
        <w:rPr>
          <w:rFonts w:ascii="Times New Roman" w:hAnsi="Times New Roman" w:cs="Times New Roman"/>
          <w:sz w:val="24"/>
          <w:szCs w:val="24"/>
        </w:rPr>
        <w:t>Avi</w:t>
      </w:r>
      <w:r w:rsidR="00DA6452">
        <w:rPr>
          <w:rFonts w:ascii="Times New Roman" w:hAnsi="Times New Roman" w:cs="Times New Roman"/>
          <w:sz w:val="24"/>
          <w:szCs w:val="24"/>
        </w:rPr>
        <w:t xml:space="preserve">… </w:t>
      </w:r>
      <w:r>
        <w:rPr>
          <w:rFonts w:ascii="Times New Roman" w:hAnsi="Times New Roman" w:cs="Times New Roman"/>
          <w:sz w:val="24"/>
          <w:szCs w:val="24"/>
        </w:rPr>
        <w:t>Matthew</w:t>
      </w:r>
      <w:r w:rsidR="00DA6452">
        <w:rPr>
          <w:rFonts w:ascii="Times New Roman" w:hAnsi="Times New Roman" w:cs="Times New Roman"/>
          <w:sz w:val="24"/>
          <w:szCs w:val="24"/>
        </w:rPr>
        <w:t>…</w:t>
      </w:r>
    </w:p>
    <w:p w14:paraId="38D3CC7F" w14:textId="13DBB79A" w:rsidR="00DE4805" w:rsidRDefault="002F22ED">
      <w:pPr>
        <w:rPr>
          <w:rFonts w:ascii="Times New Roman" w:hAnsi="Times New Roman" w:cs="Times New Roman"/>
          <w:sz w:val="24"/>
          <w:szCs w:val="24"/>
        </w:rPr>
      </w:pPr>
      <w:proofErr w:type="spellStart"/>
      <w:r>
        <w:rPr>
          <w:rFonts w:ascii="Times New Roman" w:hAnsi="Times New Roman" w:cs="Times New Roman"/>
          <w:sz w:val="24"/>
          <w:szCs w:val="24"/>
        </w:rPr>
        <w:t>CRediT</w:t>
      </w:r>
      <w:proofErr w:type="spellEnd"/>
      <w:r>
        <w:rPr>
          <w:rFonts w:ascii="Times New Roman" w:hAnsi="Times New Roman" w:cs="Times New Roman"/>
          <w:sz w:val="24"/>
          <w:szCs w:val="24"/>
        </w:rPr>
        <w:t xml:space="preserve"> Taxonomy: </w:t>
      </w:r>
      <w:r w:rsidR="00921BE4">
        <w:rPr>
          <w:rFonts w:ascii="Times New Roman" w:hAnsi="Times New Roman" w:cs="Times New Roman"/>
          <w:sz w:val="24"/>
          <w:szCs w:val="24"/>
        </w:rPr>
        <w:t>Conceptualization; Methodology; Software; Validation; Formal analysis; Investigation; Resources; Data Curation; Writing – Original Draft; Writing – Editing &amp; Review; Visualization; Supervision; Project administration; Funding acquisition</w:t>
      </w:r>
    </w:p>
    <w:p w14:paraId="4B20A3DD" w14:textId="77777777" w:rsidR="00DE4805" w:rsidRPr="008518B0" w:rsidRDefault="00DE4805">
      <w:pPr>
        <w:rPr>
          <w:rFonts w:ascii="Times New Roman" w:hAnsi="Times New Roman" w:cs="Times New Roman"/>
          <w:sz w:val="24"/>
          <w:szCs w:val="24"/>
        </w:rPr>
      </w:pPr>
    </w:p>
    <w:sectPr w:rsidR="00DE4805" w:rsidRPr="008518B0" w:rsidSect="009030B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ice Zhu" w:date="2024-07-14T23:27:00Z" w:initials="AZ">
    <w:p w14:paraId="3087D2F5" w14:textId="77777777" w:rsidR="005E7D5B" w:rsidRDefault="005E7D5B" w:rsidP="005E7D5B">
      <w:pPr>
        <w:pStyle w:val="CommentText"/>
      </w:pPr>
      <w:r>
        <w:rPr>
          <w:rStyle w:val="CommentReference"/>
        </w:rPr>
        <w:annotationRef/>
      </w:r>
      <w:r>
        <w:t>We’re doing ode45 approach, not this one</w:t>
      </w:r>
    </w:p>
  </w:comment>
  <w:comment w:id="1" w:author="Alice Zhu" w:date="2024-07-14T23:27:00Z" w:initials="AZ">
    <w:p w14:paraId="4F2FD03F" w14:textId="77777777" w:rsidR="005E7D5B" w:rsidRDefault="005E7D5B" w:rsidP="005E7D5B">
      <w:pPr>
        <w:pStyle w:val="CommentText"/>
      </w:pPr>
      <w:r>
        <w:rPr>
          <w:rStyle w:val="CommentReference"/>
        </w:rPr>
        <w:annotationRef/>
      </w:r>
      <w:r>
        <w:t>Not doing anymore</w:t>
      </w:r>
    </w:p>
  </w:comment>
  <w:comment w:id="2" w:author="Alice Zhu" w:date="2024-07-14T23:29:00Z" w:initials="AZ">
    <w:p w14:paraId="32A6E880" w14:textId="77777777" w:rsidR="00D536A9" w:rsidRDefault="00D536A9" w:rsidP="00D536A9">
      <w:pPr>
        <w:pStyle w:val="CommentText"/>
      </w:pPr>
      <w:r>
        <w:rPr>
          <w:rStyle w:val="CommentReference"/>
        </w:rPr>
        <w:annotationRef/>
      </w:r>
      <w:r>
        <w:t>New ones are much simpler to get ode45 to not crash:</w:t>
      </w:r>
    </w:p>
    <w:p w14:paraId="48323C2F" w14:textId="77777777" w:rsidR="00D536A9" w:rsidRDefault="00D536A9" w:rsidP="00D536A9">
      <w:pPr>
        <w:pStyle w:val="CommentText"/>
      </w:pPr>
    </w:p>
    <w:p w14:paraId="4A3BAE11" w14:textId="77777777" w:rsidR="00D536A9" w:rsidRDefault="00D536A9" w:rsidP="00D536A9">
      <w:pPr>
        <w:pStyle w:val="CommentText"/>
      </w:pPr>
      <w:r>
        <w:t>dD/dt = -(elimination half-life)*D</w:t>
      </w:r>
    </w:p>
    <w:p w14:paraId="0CE32E4B" w14:textId="77777777" w:rsidR="00D536A9" w:rsidRDefault="00D536A9" w:rsidP="00D536A9">
      <w:pPr>
        <w:pStyle w:val="CommentText"/>
      </w:pPr>
      <w:r>
        <w:t>dB/dt = (k*B) - g*D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087D2F5" w15:done="0"/>
  <w15:commentEx w15:paraId="4F2FD03F" w15:done="0"/>
  <w15:commentEx w15:paraId="0CE32E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52EAB2D" w16cex:dateUtc="2024-07-15T03:27:00Z"/>
  <w16cex:commentExtensible w16cex:durableId="4DC7A437" w16cex:dateUtc="2024-07-15T03:27:00Z"/>
  <w16cex:commentExtensible w16cex:durableId="6AAD6CF1" w16cex:dateUtc="2024-07-15T0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087D2F5" w16cid:durableId="752EAB2D"/>
  <w16cid:commentId w16cid:paraId="4F2FD03F" w16cid:durableId="4DC7A437"/>
  <w16cid:commentId w16cid:paraId="0CE32E4B" w16cid:durableId="6AAD6C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7D6B6" w14:textId="77777777" w:rsidR="00EE53CC" w:rsidRDefault="00EE53CC" w:rsidP="00306606">
      <w:pPr>
        <w:spacing w:after="0" w:line="240" w:lineRule="auto"/>
      </w:pPr>
      <w:r>
        <w:separator/>
      </w:r>
    </w:p>
  </w:endnote>
  <w:endnote w:type="continuationSeparator" w:id="0">
    <w:p w14:paraId="0027B076" w14:textId="77777777" w:rsidR="00EE53CC" w:rsidRDefault="00EE53CC" w:rsidP="00306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9B113" w14:textId="77777777" w:rsidR="00EE53CC" w:rsidRDefault="00EE53CC" w:rsidP="00306606">
      <w:pPr>
        <w:spacing w:after="0" w:line="240" w:lineRule="auto"/>
      </w:pPr>
      <w:r>
        <w:separator/>
      </w:r>
    </w:p>
  </w:footnote>
  <w:footnote w:type="continuationSeparator" w:id="0">
    <w:p w14:paraId="4EB0C35A" w14:textId="77777777" w:rsidR="00EE53CC" w:rsidRDefault="00EE53CC" w:rsidP="00306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78F81" w14:textId="780AF247" w:rsidR="00306606" w:rsidRPr="00EC0CEF" w:rsidRDefault="00306606">
    <w:pPr>
      <w:pStyle w:val="Header"/>
      <w:rPr>
        <w:rFonts w:ascii="Times New Roman" w:hAnsi="Times New Roman" w:cs="Times New Roman"/>
        <w:sz w:val="24"/>
        <w:szCs w:val="24"/>
      </w:rPr>
    </w:pPr>
    <w:r w:rsidRPr="00EC0CEF">
      <w:rPr>
        <w:rFonts w:ascii="Times New Roman" w:hAnsi="Times New Roman" w:cs="Times New Roman"/>
        <w:sz w:val="24"/>
        <w:szCs w:val="24"/>
      </w:rPr>
      <w:t>AMPA S-115</w:t>
    </w:r>
    <w:r w:rsidRPr="00EC0CEF">
      <w:rPr>
        <w:rFonts w:ascii="Times New Roman" w:hAnsi="Times New Roman" w:cs="Times New Roman"/>
        <w:sz w:val="24"/>
        <w:szCs w:val="24"/>
      </w:rPr>
      <w:ptab w:relativeTo="margin" w:alignment="center" w:leader="none"/>
    </w:r>
    <w:r w:rsidRPr="00EC0CEF">
      <w:rPr>
        <w:rFonts w:ascii="Times New Roman" w:hAnsi="Times New Roman" w:cs="Times New Roman"/>
        <w:sz w:val="24"/>
        <w:szCs w:val="24"/>
      </w:rPr>
      <w:t>Group Project 1 Report</w:t>
    </w:r>
    <w:r w:rsidRPr="00EC0CEF">
      <w:rPr>
        <w:rFonts w:ascii="Times New Roman" w:hAnsi="Times New Roman" w:cs="Times New Roman"/>
        <w:sz w:val="24"/>
        <w:szCs w:val="24"/>
      </w:rPr>
      <w:ptab w:relativeTo="margin" w:alignment="right" w:leader="none"/>
    </w:r>
    <w:r w:rsidRPr="00EC0CEF">
      <w:rPr>
        <w:rFonts w:ascii="Times New Roman" w:hAnsi="Times New Roman" w:cs="Times New Roman"/>
        <w:sz w:val="24"/>
        <w:szCs w:val="24"/>
      </w:rPr>
      <w:t>Alice, Finn, Avi, Matthew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4089D"/>
    <w:multiLevelType w:val="hybridMultilevel"/>
    <w:tmpl w:val="29B44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51EE4"/>
    <w:multiLevelType w:val="hybridMultilevel"/>
    <w:tmpl w:val="81EE1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D66F0B"/>
    <w:multiLevelType w:val="hybridMultilevel"/>
    <w:tmpl w:val="9F52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77145D"/>
    <w:multiLevelType w:val="hybridMultilevel"/>
    <w:tmpl w:val="55C4A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6021201">
    <w:abstractNumId w:val="1"/>
  </w:num>
  <w:num w:numId="2" w16cid:durableId="1025130767">
    <w:abstractNumId w:val="3"/>
  </w:num>
  <w:num w:numId="3" w16cid:durableId="1921985766">
    <w:abstractNumId w:val="0"/>
  </w:num>
  <w:num w:numId="4" w16cid:durableId="90059599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ice Zhu">
    <w15:presenceInfo w15:providerId="AD" w15:userId="S::alicexia.zhu@mail.utoronto.ca::76bbafe8-1965-4cc5-8ab9-cb5dd0024f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4A"/>
    <w:rsid w:val="00001FD4"/>
    <w:rsid w:val="000022CE"/>
    <w:rsid w:val="00007F3E"/>
    <w:rsid w:val="000119C7"/>
    <w:rsid w:val="00013270"/>
    <w:rsid w:val="00016598"/>
    <w:rsid w:val="00017D38"/>
    <w:rsid w:val="0002751F"/>
    <w:rsid w:val="00032A72"/>
    <w:rsid w:val="00033C2F"/>
    <w:rsid w:val="00035966"/>
    <w:rsid w:val="000424B2"/>
    <w:rsid w:val="00044FA4"/>
    <w:rsid w:val="00046479"/>
    <w:rsid w:val="000540BE"/>
    <w:rsid w:val="00063AAE"/>
    <w:rsid w:val="00077822"/>
    <w:rsid w:val="00077851"/>
    <w:rsid w:val="00080E77"/>
    <w:rsid w:val="00080F64"/>
    <w:rsid w:val="00080FAD"/>
    <w:rsid w:val="00086E38"/>
    <w:rsid w:val="000A5B38"/>
    <w:rsid w:val="000B1F76"/>
    <w:rsid w:val="000B2254"/>
    <w:rsid w:val="000B4256"/>
    <w:rsid w:val="000C36EB"/>
    <w:rsid w:val="000C4D34"/>
    <w:rsid w:val="000D0430"/>
    <w:rsid w:val="000D3375"/>
    <w:rsid w:val="000D39FA"/>
    <w:rsid w:val="000D55B8"/>
    <w:rsid w:val="000D7CCC"/>
    <w:rsid w:val="000F7708"/>
    <w:rsid w:val="00110EE0"/>
    <w:rsid w:val="001110B6"/>
    <w:rsid w:val="001114D5"/>
    <w:rsid w:val="00111FA8"/>
    <w:rsid w:val="00115EE7"/>
    <w:rsid w:val="001211D3"/>
    <w:rsid w:val="001240E3"/>
    <w:rsid w:val="001268A4"/>
    <w:rsid w:val="00130B49"/>
    <w:rsid w:val="00131B34"/>
    <w:rsid w:val="00132902"/>
    <w:rsid w:val="00133F96"/>
    <w:rsid w:val="00136B61"/>
    <w:rsid w:val="00141176"/>
    <w:rsid w:val="00142BEA"/>
    <w:rsid w:val="00143416"/>
    <w:rsid w:val="00146DE1"/>
    <w:rsid w:val="001567B4"/>
    <w:rsid w:val="00160B2C"/>
    <w:rsid w:val="00160ED8"/>
    <w:rsid w:val="001634F6"/>
    <w:rsid w:val="00163CCB"/>
    <w:rsid w:val="0016472F"/>
    <w:rsid w:val="001658BC"/>
    <w:rsid w:val="00171578"/>
    <w:rsid w:val="00174EDF"/>
    <w:rsid w:val="00177866"/>
    <w:rsid w:val="00177ACB"/>
    <w:rsid w:val="001802C1"/>
    <w:rsid w:val="001A0C14"/>
    <w:rsid w:val="001A14BF"/>
    <w:rsid w:val="001B5FF6"/>
    <w:rsid w:val="001B6306"/>
    <w:rsid w:val="001C13F5"/>
    <w:rsid w:val="001C6FE9"/>
    <w:rsid w:val="001D5561"/>
    <w:rsid w:val="001E13DF"/>
    <w:rsid w:val="001E25A9"/>
    <w:rsid w:val="001F723A"/>
    <w:rsid w:val="00200259"/>
    <w:rsid w:val="00201834"/>
    <w:rsid w:val="0021326E"/>
    <w:rsid w:val="00223608"/>
    <w:rsid w:val="00224ABE"/>
    <w:rsid w:val="0023071D"/>
    <w:rsid w:val="00232492"/>
    <w:rsid w:val="00242E65"/>
    <w:rsid w:val="00244954"/>
    <w:rsid w:val="0024596A"/>
    <w:rsid w:val="00253134"/>
    <w:rsid w:val="00274EF9"/>
    <w:rsid w:val="00275EB9"/>
    <w:rsid w:val="00277B6E"/>
    <w:rsid w:val="002878C0"/>
    <w:rsid w:val="00291160"/>
    <w:rsid w:val="00291FB3"/>
    <w:rsid w:val="00295B61"/>
    <w:rsid w:val="002A547E"/>
    <w:rsid w:val="002B1D5C"/>
    <w:rsid w:val="002C1501"/>
    <w:rsid w:val="002C2CE0"/>
    <w:rsid w:val="002C2F10"/>
    <w:rsid w:val="002C382B"/>
    <w:rsid w:val="002E03AB"/>
    <w:rsid w:val="002E04E4"/>
    <w:rsid w:val="002F22ED"/>
    <w:rsid w:val="002F3F0B"/>
    <w:rsid w:val="002F4496"/>
    <w:rsid w:val="002F78F6"/>
    <w:rsid w:val="00306606"/>
    <w:rsid w:val="003107C4"/>
    <w:rsid w:val="00323DE0"/>
    <w:rsid w:val="00323FD7"/>
    <w:rsid w:val="00332E72"/>
    <w:rsid w:val="00333692"/>
    <w:rsid w:val="00352B27"/>
    <w:rsid w:val="003530F6"/>
    <w:rsid w:val="0035462E"/>
    <w:rsid w:val="00361B32"/>
    <w:rsid w:val="00363E80"/>
    <w:rsid w:val="003722D9"/>
    <w:rsid w:val="003827B4"/>
    <w:rsid w:val="003A04FA"/>
    <w:rsid w:val="003A268B"/>
    <w:rsid w:val="003B5C02"/>
    <w:rsid w:val="003C164B"/>
    <w:rsid w:val="003D0C76"/>
    <w:rsid w:val="003D2D67"/>
    <w:rsid w:val="003D460F"/>
    <w:rsid w:val="003E3392"/>
    <w:rsid w:val="003E7309"/>
    <w:rsid w:val="003F1C46"/>
    <w:rsid w:val="003F3833"/>
    <w:rsid w:val="003F733F"/>
    <w:rsid w:val="00406D5A"/>
    <w:rsid w:val="004077FD"/>
    <w:rsid w:val="00412E61"/>
    <w:rsid w:val="0042094D"/>
    <w:rsid w:val="00427221"/>
    <w:rsid w:val="00427FDA"/>
    <w:rsid w:val="0043470E"/>
    <w:rsid w:val="0044074D"/>
    <w:rsid w:val="0044644E"/>
    <w:rsid w:val="0045282B"/>
    <w:rsid w:val="00454799"/>
    <w:rsid w:val="0045633B"/>
    <w:rsid w:val="004571B6"/>
    <w:rsid w:val="0046111A"/>
    <w:rsid w:val="004628B5"/>
    <w:rsid w:val="00463500"/>
    <w:rsid w:val="00466643"/>
    <w:rsid w:val="00472264"/>
    <w:rsid w:val="0047351F"/>
    <w:rsid w:val="00477E72"/>
    <w:rsid w:val="0048287C"/>
    <w:rsid w:val="00485AF8"/>
    <w:rsid w:val="00487150"/>
    <w:rsid w:val="00493D27"/>
    <w:rsid w:val="004A46FB"/>
    <w:rsid w:val="004B147C"/>
    <w:rsid w:val="004B2008"/>
    <w:rsid w:val="004C0458"/>
    <w:rsid w:val="004C067D"/>
    <w:rsid w:val="004C2628"/>
    <w:rsid w:val="004C4B87"/>
    <w:rsid w:val="004C7A30"/>
    <w:rsid w:val="004D3599"/>
    <w:rsid w:val="004D72CF"/>
    <w:rsid w:val="004E51E8"/>
    <w:rsid w:val="004F0818"/>
    <w:rsid w:val="004F18F8"/>
    <w:rsid w:val="004F6FF8"/>
    <w:rsid w:val="00507092"/>
    <w:rsid w:val="00514667"/>
    <w:rsid w:val="00515511"/>
    <w:rsid w:val="00526F8F"/>
    <w:rsid w:val="00536B1F"/>
    <w:rsid w:val="00570C4D"/>
    <w:rsid w:val="0059615E"/>
    <w:rsid w:val="00596206"/>
    <w:rsid w:val="005A3D51"/>
    <w:rsid w:val="005A60C6"/>
    <w:rsid w:val="005B0F0C"/>
    <w:rsid w:val="005C6652"/>
    <w:rsid w:val="005C743E"/>
    <w:rsid w:val="005D0913"/>
    <w:rsid w:val="005E16A8"/>
    <w:rsid w:val="005E2E84"/>
    <w:rsid w:val="005E580E"/>
    <w:rsid w:val="005E6E84"/>
    <w:rsid w:val="005E7D5B"/>
    <w:rsid w:val="005F2F07"/>
    <w:rsid w:val="005F5C29"/>
    <w:rsid w:val="0060179E"/>
    <w:rsid w:val="006027AE"/>
    <w:rsid w:val="00606020"/>
    <w:rsid w:val="006147AB"/>
    <w:rsid w:val="00625341"/>
    <w:rsid w:val="0062613B"/>
    <w:rsid w:val="00626830"/>
    <w:rsid w:val="00626CBC"/>
    <w:rsid w:val="0064187E"/>
    <w:rsid w:val="00641ED2"/>
    <w:rsid w:val="00647958"/>
    <w:rsid w:val="00650237"/>
    <w:rsid w:val="00665CBB"/>
    <w:rsid w:val="006664C4"/>
    <w:rsid w:val="00676F04"/>
    <w:rsid w:val="0069099A"/>
    <w:rsid w:val="006A303E"/>
    <w:rsid w:val="006B35B0"/>
    <w:rsid w:val="006B5C84"/>
    <w:rsid w:val="006C7A69"/>
    <w:rsid w:val="006D52D0"/>
    <w:rsid w:val="006D5D94"/>
    <w:rsid w:val="006E1E64"/>
    <w:rsid w:val="006E5074"/>
    <w:rsid w:val="00700159"/>
    <w:rsid w:val="00701133"/>
    <w:rsid w:val="0071377F"/>
    <w:rsid w:val="00714638"/>
    <w:rsid w:val="00717D1C"/>
    <w:rsid w:val="00720AAE"/>
    <w:rsid w:val="007332C8"/>
    <w:rsid w:val="00733AC9"/>
    <w:rsid w:val="007519EA"/>
    <w:rsid w:val="00751BBE"/>
    <w:rsid w:val="00756583"/>
    <w:rsid w:val="00757DC7"/>
    <w:rsid w:val="0076677E"/>
    <w:rsid w:val="00766A1F"/>
    <w:rsid w:val="00776CB7"/>
    <w:rsid w:val="007853D9"/>
    <w:rsid w:val="00794A6B"/>
    <w:rsid w:val="00797499"/>
    <w:rsid w:val="007B3BFE"/>
    <w:rsid w:val="007B5781"/>
    <w:rsid w:val="007C48EB"/>
    <w:rsid w:val="007D2C8E"/>
    <w:rsid w:val="007D75A6"/>
    <w:rsid w:val="007E1926"/>
    <w:rsid w:val="007E29DB"/>
    <w:rsid w:val="007E3CF2"/>
    <w:rsid w:val="007E47AD"/>
    <w:rsid w:val="007F0311"/>
    <w:rsid w:val="007F27DE"/>
    <w:rsid w:val="007F49E4"/>
    <w:rsid w:val="00806E15"/>
    <w:rsid w:val="008137F1"/>
    <w:rsid w:val="00820B87"/>
    <w:rsid w:val="0082557D"/>
    <w:rsid w:val="0083403B"/>
    <w:rsid w:val="00836007"/>
    <w:rsid w:val="00842469"/>
    <w:rsid w:val="008443C6"/>
    <w:rsid w:val="00847207"/>
    <w:rsid w:val="008518B0"/>
    <w:rsid w:val="00852061"/>
    <w:rsid w:val="00852C58"/>
    <w:rsid w:val="008578E8"/>
    <w:rsid w:val="008633F9"/>
    <w:rsid w:val="00867247"/>
    <w:rsid w:val="008701AA"/>
    <w:rsid w:val="0087502C"/>
    <w:rsid w:val="00875221"/>
    <w:rsid w:val="0087551B"/>
    <w:rsid w:val="00876DDC"/>
    <w:rsid w:val="00882B3A"/>
    <w:rsid w:val="00897037"/>
    <w:rsid w:val="008A2269"/>
    <w:rsid w:val="008B563E"/>
    <w:rsid w:val="008C474F"/>
    <w:rsid w:val="008D0269"/>
    <w:rsid w:val="008D5E8E"/>
    <w:rsid w:val="008D7F32"/>
    <w:rsid w:val="008E6D63"/>
    <w:rsid w:val="008F1965"/>
    <w:rsid w:val="008F30FB"/>
    <w:rsid w:val="00900D09"/>
    <w:rsid w:val="00902BA0"/>
    <w:rsid w:val="009030BB"/>
    <w:rsid w:val="009034D2"/>
    <w:rsid w:val="009127F9"/>
    <w:rsid w:val="0091533A"/>
    <w:rsid w:val="00916965"/>
    <w:rsid w:val="0091700D"/>
    <w:rsid w:val="00921BE4"/>
    <w:rsid w:val="009266A8"/>
    <w:rsid w:val="0092680F"/>
    <w:rsid w:val="00930E4C"/>
    <w:rsid w:val="00932B10"/>
    <w:rsid w:val="00934138"/>
    <w:rsid w:val="00934F5C"/>
    <w:rsid w:val="00935921"/>
    <w:rsid w:val="0095746E"/>
    <w:rsid w:val="0097094E"/>
    <w:rsid w:val="00972A15"/>
    <w:rsid w:val="0097517D"/>
    <w:rsid w:val="00984C04"/>
    <w:rsid w:val="009A0B7C"/>
    <w:rsid w:val="009A412B"/>
    <w:rsid w:val="009B0250"/>
    <w:rsid w:val="009B0EB2"/>
    <w:rsid w:val="009B1FAF"/>
    <w:rsid w:val="009B1FF0"/>
    <w:rsid w:val="009B2EF7"/>
    <w:rsid w:val="009C103D"/>
    <w:rsid w:val="009D1FAD"/>
    <w:rsid w:val="009E28B0"/>
    <w:rsid w:val="009E3E88"/>
    <w:rsid w:val="009F0EE0"/>
    <w:rsid w:val="009F31E4"/>
    <w:rsid w:val="009F35B8"/>
    <w:rsid w:val="00A01069"/>
    <w:rsid w:val="00A043E5"/>
    <w:rsid w:val="00A06362"/>
    <w:rsid w:val="00A173BC"/>
    <w:rsid w:val="00A22402"/>
    <w:rsid w:val="00A24D6F"/>
    <w:rsid w:val="00A3249D"/>
    <w:rsid w:val="00A341EA"/>
    <w:rsid w:val="00A45326"/>
    <w:rsid w:val="00A45832"/>
    <w:rsid w:val="00A4720B"/>
    <w:rsid w:val="00A5045C"/>
    <w:rsid w:val="00A5518F"/>
    <w:rsid w:val="00A61A85"/>
    <w:rsid w:val="00A62887"/>
    <w:rsid w:val="00A658EE"/>
    <w:rsid w:val="00A740F4"/>
    <w:rsid w:val="00A7500F"/>
    <w:rsid w:val="00A820BB"/>
    <w:rsid w:val="00A85429"/>
    <w:rsid w:val="00A86C7B"/>
    <w:rsid w:val="00A95F36"/>
    <w:rsid w:val="00AA13E7"/>
    <w:rsid w:val="00AA16C0"/>
    <w:rsid w:val="00AA2797"/>
    <w:rsid w:val="00AA57C0"/>
    <w:rsid w:val="00AC03F0"/>
    <w:rsid w:val="00AD0AFF"/>
    <w:rsid w:val="00AD0E6B"/>
    <w:rsid w:val="00AD7C5F"/>
    <w:rsid w:val="00AF5592"/>
    <w:rsid w:val="00AF5E7D"/>
    <w:rsid w:val="00AF603A"/>
    <w:rsid w:val="00B00A05"/>
    <w:rsid w:val="00B04114"/>
    <w:rsid w:val="00B05FA4"/>
    <w:rsid w:val="00B10301"/>
    <w:rsid w:val="00B12B53"/>
    <w:rsid w:val="00B14997"/>
    <w:rsid w:val="00B15DD6"/>
    <w:rsid w:val="00B172EC"/>
    <w:rsid w:val="00B31F9C"/>
    <w:rsid w:val="00B323E4"/>
    <w:rsid w:val="00B42E10"/>
    <w:rsid w:val="00B54363"/>
    <w:rsid w:val="00B676F2"/>
    <w:rsid w:val="00B72622"/>
    <w:rsid w:val="00B72FBC"/>
    <w:rsid w:val="00B8290D"/>
    <w:rsid w:val="00B96D55"/>
    <w:rsid w:val="00BA4B4A"/>
    <w:rsid w:val="00BB013E"/>
    <w:rsid w:val="00BB0E37"/>
    <w:rsid w:val="00BB16F4"/>
    <w:rsid w:val="00BB6E2F"/>
    <w:rsid w:val="00BC6833"/>
    <w:rsid w:val="00BD2898"/>
    <w:rsid w:val="00BD3060"/>
    <w:rsid w:val="00BD7AC0"/>
    <w:rsid w:val="00BE2A97"/>
    <w:rsid w:val="00BE6054"/>
    <w:rsid w:val="00BF0E69"/>
    <w:rsid w:val="00BF1E97"/>
    <w:rsid w:val="00C003E0"/>
    <w:rsid w:val="00C00AE7"/>
    <w:rsid w:val="00C018F6"/>
    <w:rsid w:val="00C10D65"/>
    <w:rsid w:val="00C115FF"/>
    <w:rsid w:val="00C22BD9"/>
    <w:rsid w:val="00C34019"/>
    <w:rsid w:val="00C40906"/>
    <w:rsid w:val="00C4614D"/>
    <w:rsid w:val="00C60CCA"/>
    <w:rsid w:val="00C60F00"/>
    <w:rsid w:val="00C80026"/>
    <w:rsid w:val="00C95564"/>
    <w:rsid w:val="00CA0980"/>
    <w:rsid w:val="00CA2F9C"/>
    <w:rsid w:val="00CB0BF8"/>
    <w:rsid w:val="00CB3EF2"/>
    <w:rsid w:val="00CB5EB2"/>
    <w:rsid w:val="00CB7B3D"/>
    <w:rsid w:val="00CC2747"/>
    <w:rsid w:val="00CD0B8C"/>
    <w:rsid w:val="00CE0C15"/>
    <w:rsid w:val="00CE13F6"/>
    <w:rsid w:val="00CE6570"/>
    <w:rsid w:val="00CF06D8"/>
    <w:rsid w:val="00CF11AA"/>
    <w:rsid w:val="00CF56D0"/>
    <w:rsid w:val="00CF6323"/>
    <w:rsid w:val="00D03039"/>
    <w:rsid w:val="00D046C2"/>
    <w:rsid w:val="00D226D4"/>
    <w:rsid w:val="00D536A9"/>
    <w:rsid w:val="00D64441"/>
    <w:rsid w:val="00D703AD"/>
    <w:rsid w:val="00D73EE9"/>
    <w:rsid w:val="00D76EC9"/>
    <w:rsid w:val="00D90346"/>
    <w:rsid w:val="00DA32D3"/>
    <w:rsid w:val="00DA6452"/>
    <w:rsid w:val="00DA72BD"/>
    <w:rsid w:val="00DB55CF"/>
    <w:rsid w:val="00DB5EAA"/>
    <w:rsid w:val="00DC2611"/>
    <w:rsid w:val="00DC3845"/>
    <w:rsid w:val="00DC4287"/>
    <w:rsid w:val="00DC73E3"/>
    <w:rsid w:val="00DD424E"/>
    <w:rsid w:val="00DD59F6"/>
    <w:rsid w:val="00DD6A9B"/>
    <w:rsid w:val="00DE4805"/>
    <w:rsid w:val="00DF0050"/>
    <w:rsid w:val="00DF0C1A"/>
    <w:rsid w:val="00DF0D5A"/>
    <w:rsid w:val="00DF1298"/>
    <w:rsid w:val="00DF1D5C"/>
    <w:rsid w:val="00DF7D84"/>
    <w:rsid w:val="00E03C3F"/>
    <w:rsid w:val="00E21212"/>
    <w:rsid w:val="00E22523"/>
    <w:rsid w:val="00E23781"/>
    <w:rsid w:val="00E34F28"/>
    <w:rsid w:val="00E37A76"/>
    <w:rsid w:val="00E442FC"/>
    <w:rsid w:val="00E454E3"/>
    <w:rsid w:val="00E47295"/>
    <w:rsid w:val="00E62760"/>
    <w:rsid w:val="00E667E1"/>
    <w:rsid w:val="00E80E36"/>
    <w:rsid w:val="00E93CF8"/>
    <w:rsid w:val="00EA2223"/>
    <w:rsid w:val="00EB32C0"/>
    <w:rsid w:val="00EB5D5E"/>
    <w:rsid w:val="00EC0CEF"/>
    <w:rsid w:val="00EC168B"/>
    <w:rsid w:val="00EC451C"/>
    <w:rsid w:val="00ED1596"/>
    <w:rsid w:val="00ED6E15"/>
    <w:rsid w:val="00EE08EB"/>
    <w:rsid w:val="00EE53CC"/>
    <w:rsid w:val="00EF699F"/>
    <w:rsid w:val="00F01A60"/>
    <w:rsid w:val="00F12881"/>
    <w:rsid w:val="00F14042"/>
    <w:rsid w:val="00F214C1"/>
    <w:rsid w:val="00F375F5"/>
    <w:rsid w:val="00F43576"/>
    <w:rsid w:val="00F51D0B"/>
    <w:rsid w:val="00F5251C"/>
    <w:rsid w:val="00F560A0"/>
    <w:rsid w:val="00F61B41"/>
    <w:rsid w:val="00F61EC5"/>
    <w:rsid w:val="00F63E4C"/>
    <w:rsid w:val="00F7191F"/>
    <w:rsid w:val="00F7308B"/>
    <w:rsid w:val="00F75C57"/>
    <w:rsid w:val="00F76001"/>
    <w:rsid w:val="00F827F0"/>
    <w:rsid w:val="00F87AE8"/>
    <w:rsid w:val="00F94771"/>
    <w:rsid w:val="00F96055"/>
    <w:rsid w:val="00FA2A11"/>
    <w:rsid w:val="00FA5576"/>
    <w:rsid w:val="00FA652D"/>
    <w:rsid w:val="00FB0173"/>
    <w:rsid w:val="00FB6B8A"/>
    <w:rsid w:val="00FB7627"/>
    <w:rsid w:val="00FC1459"/>
    <w:rsid w:val="00FC1D15"/>
    <w:rsid w:val="00FC4543"/>
    <w:rsid w:val="00FD62BF"/>
    <w:rsid w:val="00FE623B"/>
    <w:rsid w:val="00FE6EEC"/>
    <w:rsid w:val="00FF0479"/>
    <w:rsid w:val="00FF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AE52"/>
  <w15:chartTrackingRefBased/>
  <w15:docId w15:val="{0B1763F8-3E27-4453-AE5F-AFF8AA51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B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B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B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B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B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B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B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B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B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B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B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B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B4A"/>
    <w:rPr>
      <w:rFonts w:eastAsiaTheme="majorEastAsia" w:cstheme="majorBidi"/>
      <w:color w:val="272727" w:themeColor="text1" w:themeTint="D8"/>
    </w:rPr>
  </w:style>
  <w:style w:type="paragraph" w:styleId="Title">
    <w:name w:val="Title"/>
    <w:basedOn w:val="Normal"/>
    <w:next w:val="Normal"/>
    <w:link w:val="TitleChar"/>
    <w:uiPriority w:val="10"/>
    <w:qFormat/>
    <w:rsid w:val="00BA4B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B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B4A"/>
    <w:pPr>
      <w:spacing w:before="160"/>
      <w:jc w:val="center"/>
    </w:pPr>
    <w:rPr>
      <w:i/>
      <w:iCs/>
      <w:color w:val="404040" w:themeColor="text1" w:themeTint="BF"/>
    </w:rPr>
  </w:style>
  <w:style w:type="character" w:customStyle="1" w:styleId="QuoteChar">
    <w:name w:val="Quote Char"/>
    <w:basedOn w:val="DefaultParagraphFont"/>
    <w:link w:val="Quote"/>
    <w:uiPriority w:val="29"/>
    <w:rsid w:val="00BA4B4A"/>
    <w:rPr>
      <w:i/>
      <w:iCs/>
      <w:color w:val="404040" w:themeColor="text1" w:themeTint="BF"/>
    </w:rPr>
  </w:style>
  <w:style w:type="paragraph" w:styleId="ListParagraph">
    <w:name w:val="List Paragraph"/>
    <w:basedOn w:val="Normal"/>
    <w:uiPriority w:val="34"/>
    <w:qFormat/>
    <w:rsid w:val="00BA4B4A"/>
    <w:pPr>
      <w:ind w:left="720"/>
      <w:contextualSpacing/>
    </w:pPr>
  </w:style>
  <w:style w:type="character" w:styleId="IntenseEmphasis">
    <w:name w:val="Intense Emphasis"/>
    <w:basedOn w:val="DefaultParagraphFont"/>
    <w:uiPriority w:val="21"/>
    <w:qFormat/>
    <w:rsid w:val="00BA4B4A"/>
    <w:rPr>
      <w:i/>
      <w:iCs/>
      <w:color w:val="0F4761" w:themeColor="accent1" w:themeShade="BF"/>
    </w:rPr>
  </w:style>
  <w:style w:type="paragraph" w:styleId="IntenseQuote">
    <w:name w:val="Intense Quote"/>
    <w:basedOn w:val="Normal"/>
    <w:next w:val="Normal"/>
    <w:link w:val="IntenseQuoteChar"/>
    <w:uiPriority w:val="30"/>
    <w:qFormat/>
    <w:rsid w:val="00BA4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B4A"/>
    <w:rPr>
      <w:i/>
      <w:iCs/>
      <w:color w:val="0F4761" w:themeColor="accent1" w:themeShade="BF"/>
    </w:rPr>
  </w:style>
  <w:style w:type="character" w:styleId="IntenseReference">
    <w:name w:val="Intense Reference"/>
    <w:basedOn w:val="DefaultParagraphFont"/>
    <w:uiPriority w:val="32"/>
    <w:qFormat/>
    <w:rsid w:val="00BA4B4A"/>
    <w:rPr>
      <w:b/>
      <w:bCs/>
      <w:smallCaps/>
      <w:color w:val="0F4761" w:themeColor="accent1" w:themeShade="BF"/>
      <w:spacing w:val="5"/>
    </w:rPr>
  </w:style>
  <w:style w:type="paragraph" w:styleId="Header">
    <w:name w:val="header"/>
    <w:basedOn w:val="Normal"/>
    <w:link w:val="HeaderChar"/>
    <w:uiPriority w:val="99"/>
    <w:unhideWhenUsed/>
    <w:rsid w:val="00306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606"/>
  </w:style>
  <w:style w:type="paragraph" w:styleId="Footer">
    <w:name w:val="footer"/>
    <w:basedOn w:val="Normal"/>
    <w:link w:val="FooterChar"/>
    <w:uiPriority w:val="99"/>
    <w:unhideWhenUsed/>
    <w:rsid w:val="00306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606"/>
  </w:style>
  <w:style w:type="character" w:styleId="Hyperlink">
    <w:name w:val="Hyperlink"/>
    <w:basedOn w:val="DefaultParagraphFont"/>
    <w:uiPriority w:val="99"/>
    <w:unhideWhenUsed/>
    <w:rsid w:val="00875221"/>
    <w:rPr>
      <w:color w:val="467886" w:themeColor="hyperlink"/>
      <w:u w:val="single"/>
    </w:rPr>
  </w:style>
  <w:style w:type="character" w:styleId="UnresolvedMention">
    <w:name w:val="Unresolved Mention"/>
    <w:basedOn w:val="DefaultParagraphFont"/>
    <w:uiPriority w:val="99"/>
    <w:semiHidden/>
    <w:unhideWhenUsed/>
    <w:rsid w:val="00875221"/>
    <w:rPr>
      <w:color w:val="605E5C"/>
      <w:shd w:val="clear" w:color="auto" w:fill="E1DFDD"/>
    </w:rPr>
  </w:style>
  <w:style w:type="character" w:styleId="FollowedHyperlink">
    <w:name w:val="FollowedHyperlink"/>
    <w:basedOn w:val="DefaultParagraphFont"/>
    <w:uiPriority w:val="99"/>
    <w:semiHidden/>
    <w:unhideWhenUsed/>
    <w:rsid w:val="000C4D34"/>
    <w:rPr>
      <w:color w:val="96607D" w:themeColor="followedHyperlink"/>
      <w:u w:val="single"/>
    </w:rPr>
  </w:style>
  <w:style w:type="table" w:styleId="TableGrid">
    <w:name w:val="Table Grid"/>
    <w:basedOn w:val="TableNormal"/>
    <w:uiPriority w:val="39"/>
    <w:rsid w:val="006A3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E7D5B"/>
    <w:rPr>
      <w:sz w:val="16"/>
      <w:szCs w:val="16"/>
    </w:rPr>
  </w:style>
  <w:style w:type="paragraph" w:styleId="CommentText">
    <w:name w:val="annotation text"/>
    <w:basedOn w:val="Normal"/>
    <w:link w:val="CommentTextChar"/>
    <w:uiPriority w:val="99"/>
    <w:unhideWhenUsed/>
    <w:rsid w:val="005E7D5B"/>
    <w:pPr>
      <w:spacing w:line="240" w:lineRule="auto"/>
    </w:pPr>
    <w:rPr>
      <w:sz w:val="20"/>
      <w:szCs w:val="20"/>
    </w:rPr>
  </w:style>
  <w:style w:type="character" w:customStyle="1" w:styleId="CommentTextChar">
    <w:name w:val="Comment Text Char"/>
    <w:basedOn w:val="DefaultParagraphFont"/>
    <w:link w:val="CommentText"/>
    <w:uiPriority w:val="99"/>
    <w:rsid w:val="005E7D5B"/>
    <w:rPr>
      <w:sz w:val="20"/>
      <w:szCs w:val="20"/>
    </w:rPr>
  </w:style>
  <w:style w:type="paragraph" w:styleId="CommentSubject">
    <w:name w:val="annotation subject"/>
    <w:basedOn w:val="CommentText"/>
    <w:next w:val="CommentText"/>
    <w:link w:val="CommentSubjectChar"/>
    <w:uiPriority w:val="99"/>
    <w:semiHidden/>
    <w:unhideWhenUsed/>
    <w:rsid w:val="005E7D5B"/>
    <w:rPr>
      <w:b/>
      <w:bCs/>
    </w:rPr>
  </w:style>
  <w:style w:type="character" w:customStyle="1" w:styleId="CommentSubjectChar">
    <w:name w:val="Comment Subject Char"/>
    <w:basedOn w:val="CommentTextChar"/>
    <w:link w:val="CommentSubject"/>
    <w:uiPriority w:val="99"/>
    <w:semiHidden/>
    <w:rsid w:val="005E7D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0048904">
      <w:bodyDiv w:val="1"/>
      <w:marLeft w:val="0"/>
      <w:marRight w:val="0"/>
      <w:marTop w:val="0"/>
      <w:marBottom w:val="0"/>
      <w:divBdr>
        <w:top w:val="none" w:sz="0" w:space="0" w:color="auto"/>
        <w:left w:val="none" w:sz="0" w:space="0" w:color="auto"/>
        <w:bottom w:val="none" w:sz="0" w:space="0" w:color="auto"/>
        <w:right w:val="none" w:sz="0" w:space="0" w:color="auto"/>
      </w:divBdr>
      <w:divsChild>
        <w:div w:id="2049602154">
          <w:marLeft w:val="0"/>
          <w:marRight w:val="0"/>
          <w:marTop w:val="0"/>
          <w:marBottom w:val="0"/>
          <w:divBdr>
            <w:top w:val="none" w:sz="0" w:space="0" w:color="auto"/>
            <w:left w:val="none" w:sz="0" w:space="0" w:color="auto"/>
            <w:bottom w:val="none" w:sz="0" w:space="0" w:color="auto"/>
            <w:right w:val="none" w:sz="0" w:space="0" w:color="auto"/>
          </w:divBdr>
          <w:divsChild>
            <w:div w:id="1588617130">
              <w:marLeft w:val="0"/>
              <w:marRight w:val="0"/>
              <w:marTop w:val="0"/>
              <w:marBottom w:val="0"/>
              <w:divBdr>
                <w:top w:val="none" w:sz="0" w:space="0" w:color="auto"/>
                <w:left w:val="none" w:sz="0" w:space="0" w:color="auto"/>
                <w:bottom w:val="none" w:sz="0" w:space="0" w:color="auto"/>
                <w:right w:val="none" w:sz="0" w:space="0" w:color="auto"/>
              </w:divBdr>
            </w:div>
            <w:div w:id="420562006">
              <w:marLeft w:val="0"/>
              <w:marRight w:val="0"/>
              <w:marTop w:val="0"/>
              <w:marBottom w:val="0"/>
              <w:divBdr>
                <w:top w:val="none" w:sz="0" w:space="0" w:color="auto"/>
                <w:left w:val="none" w:sz="0" w:space="0" w:color="auto"/>
                <w:bottom w:val="none" w:sz="0" w:space="0" w:color="auto"/>
                <w:right w:val="none" w:sz="0" w:space="0" w:color="auto"/>
              </w:divBdr>
            </w:div>
            <w:div w:id="1070614981">
              <w:marLeft w:val="0"/>
              <w:marRight w:val="0"/>
              <w:marTop w:val="0"/>
              <w:marBottom w:val="0"/>
              <w:divBdr>
                <w:top w:val="none" w:sz="0" w:space="0" w:color="auto"/>
                <w:left w:val="none" w:sz="0" w:space="0" w:color="auto"/>
                <w:bottom w:val="none" w:sz="0" w:space="0" w:color="auto"/>
                <w:right w:val="none" w:sz="0" w:space="0" w:color="auto"/>
              </w:divBdr>
            </w:div>
            <w:div w:id="709185862">
              <w:marLeft w:val="0"/>
              <w:marRight w:val="0"/>
              <w:marTop w:val="0"/>
              <w:marBottom w:val="0"/>
              <w:divBdr>
                <w:top w:val="none" w:sz="0" w:space="0" w:color="auto"/>
                <w:left w:val="none" w:sz="0" w:space="0" w:color="auto"/>
                <w:bottom w:val="none" w:sz="0" w:space="0" w:color="auto"/>
                <w:right w:val="none" w:sz="0" w:space="0" w:color="auto"/>
              </w:divBdr>
            </w:div>
            <w:div w:id="102070407">
              <w:marLeft w:val="0"/>
              <w:marRight w:val="0"/>
              <w:marTop w:val="0"/>
              <w:marBottom w:val="0"/>
              <w:divBdr>
                <w:top w:val="none" w:sz="0" w:space="0" w:color="auto"/>
                <w:left w:val="none" w:sz="0" w:space="0" w:color="auto"/>
                <w:bottom w:val="none" w:sz="0" w:space="0" w:color="auto"/>
                <w:right w:val="none" w:sz="0" w:space="0" w:color="auto"/>
              </w:divBdr>
            </w:div>
            <w:div w:id="15891687">
              <w:marLeft w:val="0"/>
              <w:marRight w:val="0"/>
              <w:marTop w:val="0"/>
              <w:marBottom w:val="0"/>
              <w:divBdr>
                <w:top w:val="none" w:sz="0" w:space="0" w:color="auto"/>
                <w:left w:val="none" w:sz="0" w:space="0" w:color="auto"/>
                <w:bottom w:val="none" w:sz="0" w:space="0" w:color="auto"/>
                <w:right w:val="none" w:sz="0" w:space="0" w:color="auto"/>
              </w:divBdr>
            </w:div>
            <w:div w:id="1470853808">
              <w:marLeft w:val="0"/>
              <w:marRight w:val="0"/>
              <w:marTop w:val="0"/>
              <w:marBottom w:val="0"/>
              <w:divBdr>
                <w:top w:val="none" w:sz="0" w:space="0" w:color="auto"/>
                <w:left w:val="none" w:sz="0" w:space="0" w:color="auto"/>
                <w:bottom w:val="none" w:sz="0" w:space="0" w:color="auto"/>
                <w:right w:val="none" w:sz="0" w:space="0" w:color="auto"/>
              </w:divBdr>
            </w:div>
            <w:div w:id="2119250635">
              <w:marLeft w:val="0"/>
              <w:marRight w:val="0"/>
              <w:marTop w:val="0"/>
              <w:marBottom w:val="0"/>
              <w:divBdr>
                <w:top w:val="none" w:sz="0" w:space="0" w:color="auto"/>
                <w:left w:val="none" w:sz="0" w:space="0" w:color="auto"/>
                <w:bottom w:val="none" w:sz="0" w:space="0" w:color="auto"/>
                <w:right w:val="none" w:sz="0" w:space="0" w:color="auto"/>
              </w:divBdr>
            </w:div>
            <w:div w:id="1012340163">
              <w:marLeft w:val="0"/>
              <w:marRight w:val="0"/>
              <w:marTop w:val="0"/>
              <w:marBottom w:val="0"/>
              <w:divBdr>
                <w:top w:val="none" w:sz="0" w:space="0" w:color="auto"/>
                <w:left w:val="none" w:sz="0" w:space="0" w:color="auto"/>
                <w:bottom w:val="none" w:sz="0" w:space="0" w:color="auto"/>
                <w:right w:val="none" w:sz="0" w:space="0" w:color="auto"/>
              </w:divBdr>
            </w:div>
            <w:div w:id="20429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675903/" TargetMode="External"/><Relationship Id="rId13" Type="http://schemas.openxmlformats.org/officeDocument/2006/relationships/hyperlink" Target="https://www.accessdata.fda.gov/drugsatfda_docs/label/2008/050542s24,050754s11,050760s10,050761s10lbl.pdf" TargetMode="External"/><Relationship Id="rId18" Type="http://schemas.openxmlformats.org/officeDocument/2006/relationships/image" Target="media/image3.tif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tiff"/><Relationship Id="rId7" Type="http://schemas.openxmlformats.org/officeDocument/2006/relationships/hyperlink" Target="https://www.ncbi.nlm.nih.gov/books/NBK482250/" TargetMode="External"/><Relationship Id="rId12" Type="http://schemas.microsoft.com/office/2018/08/relationships/commentsExtensible" Target="commentsExtensible.xml"/><Relationship Id="rId17" Type="http://schemas.openxmlformats.org/officeDocument/2006/relationships/image" Target="media/image2.tiff"/><Relationship Id="rId25" Type="http://schemas.openxmlformats.org/officeDocument/2006/relationships/image" Target="media/image10.tiff"/><Relationship Id="rId2" Type="http://schemas.openxmlformats.org/officeDocument/2006/relationships/styles" Target="styles.xml"/><Relationship Id="rId16" Type="http://schemas.openxmlformats.org/officeDocument/2006/relationships/image" Target="media/image1.tiff"/><Relationship Id="rId20" Type="http://schemas.openxmlformats.org/officeDocument/2006/relationships/image" Target="media/image5.tiff"/><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9.tiff"/><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8.tiff"/><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web.ma.utexas.edu/users/m408n/m408c/CurrentWeb/LM1-5-5.php" TargetMode="External"/><Relationship Id="rId22" Type="http://schemas.openxmlformats.org/officeDocument/2006/relationships/image" Target="media/image7.tiff"/><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10</Pages>
  <Words>2619</Words>
  <Characters>14930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Zhu</dc:creator>
  <cp:keywords/>
  <dc:description/>
  <cp:lastModifiedBy>Alice Zhu</cp:lastModifiedBy>
  <cp:revision>480</cp:revision>
  <dcterms:created xsi:type="dcterms:W3CDTF">2024-07-10T23:57:00Z</dcterms:created>
  <dcterms:modified xsi:type="dcterms:W3CDTF">2024-07-15T03:29:00Z</dcterms:modified>
</cp:coreProperties>
</file>