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after="80"/>
        <w:jc w:val="center"/>
      </w:pPr>
      <w:r>
        <w:rPr>
          <w:rFonts w:ascii="微软雅黑" w:hAnsi="微软雅黑" w:eastAsia="微软雅黑"/>
          <w:b/>
          <w:i w:val="0"/>
          <w:color w:val="1F4E79"/>
          <w:sz w:val="48"/>
        </w:rPr>
        <w:t>MSPM0G3507 双工程完整分析报告</w:t>
      </w:r>
    </w:p>
    <w:p>
      <w:pPr>
        <w:spacing w:after="360"/>
        <w:jc w:val="center"/>
      </w:pPr>
      <w:r>
        <w:rPr>
          <w:rFonts w:ascii="Calibri" w:hAnsi="Calibri" w:eastAsia="微软雅黑"/>
          <w:b w:val="0"/>
          <w:i w:val="0"/>
          <w:color w:val="2E74B5"/>
          <w:sz w:val="28"/>
        </w:rPr>
        <w:t>Keil 工程架构与中断分析 · CCS 工程任务场景复核与解决方案</w:t>
      </w:r>
    </w:p>
    <w:p>
      <w:pPr>
        <w:spacing w:after="40"/>
        <w:jc w:val="center"/>
      </w:pPr>
      <w:r>
        <w:rPr>
          <w:rFonts w:ascii="Calibri" w:hAnsi="Calibri" w:eastAsia="宋体"/>
          <w:b w:val="0"/>
          <w:i w:val="0"/>
          <w:sz w:val="22"/>
        </w:rPr>
        <w:t>芯片：MSPM0G3507（Cortex-M0+，LQFP-64）     比赛任务：2026 电赛 H 题</w:t>
      </w:r>
    </w:p>
    <w:p>
      <w:pPr>
        <w:spacing w:after="40"/>
        <w:jc w:val="center"/>
      </w:pPr>
      <w:r>
        <w:rPr>
          <w:rFonts w:ascii="Calibri" w:hAnsi="Calibri" w:eastAsia="宋体"/>
          <w:b w:val="0"/>
          <w:i w:val="0"/>
          <w:sz w:val="22"/>
        </w:rPr>
        <w:t>任务描述：小车沿黑线循迹行驶，摄像头（K230）实时读取车上水管内小球坐标 → 串口传给主控 →</w:t>
      </w:r>
    </w:p>
    <w:p>
      <w:pPr>
        <w:spacing w:after="280"/>
        <w:jc w:val="center"/>
      </w:pPr>
      <w:r>
        <w:rPr>
          <w:rFonts w:ascii="Calibri" w:hAnsi="Calibri" w:eastAsia="宋体"/>
          <w:b w:val="0"/>
          <w:i w:val="0"/>
          <w:sz w:val="22"/>
        </w:rPr>
        <w:t>主控计算 PID → 驱动舵机摆杆 → 使小球平稳停在固定位置；行驶过程计时，停车即终止计时。</w:t>
      </w:r>
    </w:p>
    <w:p>
      <w:pPr>
        <w:spacing w:after="120"/>
        <w:jc w:val="center"/>
      </w:pPr>
      <w:r>
        <w:rPr>
          <w:rFonts w:ascii="Calibri" w:hAnsi="Calibri" w:eastAsia="宋体"/>
          <w:b w:val="0"/>
          <w:i/>
          <w:color w:val="888888"/>
          <w:sz w:val="20"/>
        </w:rPr>
        <w:t>本报告仅由代码只读分析生成，未改动任何源文件。</w:t>
      </w:r>
    </w:p>
    <w:p>
      <w:pPr>
        <w:spacing w:after="0"/>
        <w:jc w:val="center"/>
      </w:pPr>
      <w:r>
        <w:rPr>
          <w:rFonts w:ascii="Calibri" w:hAnsi="Calibri" w:eastAsia="宋体"/>
          <w:b w:val="0"/>
          <w:i/>
          <w:color w:val="888888"/>
          <w:sz w:val="20"/>
        </w:rPr>
        <w:t>分析依据：keil\ 工程源码 + project.map 链接表；mspm0g3507 2026 H\ 工程源码 + map 链接表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</w:rPr>
        <w:t>目录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第一部分  Keil 工程架构与中断分析</w:t>
      </w:r>
    </w:p>
    <w:p>
      <w:pPr>
        <w:spacing w:after="160"/>
      </w:pPr>
      <w:r>
        <w:rPr>
          <w:rFonts w:ascii="Calibri" w:hAnsi="Calibri" w:eastAsia="宋体"/>
          <w:b w:val="0"/>
          <w:i w:val="0"/>
          <w:sz w:val="21"/>
        </w:rPr>
        <w:t xml:space="preserve">　　1.1 中断与主循环全景　　1.2 初始化链　　1.3 与 CCS 版关键差异　　1.4 三个注意点　　1.5 NVIC 优先级总表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第二部分  CCS 工程按实际任务场景复核</w:t>
      </w:r>
    </w:p>
    <w:p>
      <w:pPr>
        <w:spacing w:after="0"/>
      </w:pPr>
      <w:r>
        <w:rPr>
          <w:rFonts w:ascii="Calibri" w:hAnsi="Calibri" w:eastAsia="宋体"/>
          <w:b w:val="0"/>
          <w:i w:val="0"/>
          <w:sz w:val="21"/>
        </w:rPr>
        <w:t xml:space="preserve">　　2.1 任务场景与数据流　　2.2 中断与优先级检查　　2.3 循迹逻辑检查　　2.4 计时显示检查　　2.5 问题清单与解决方案　　2.6 修复优先级与总结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</w:rPr>
        <w:t>第一部分　Keil 工程架构与中断分析</w:t>
      </w:r>
    </w:p>
    <w:p>
      <w:pPr>
        <w:spacing w:after="200"/>
      </w:pPr>
      <w:r>
        <w:rPr>
          <w:rFonts w:ascii="Calibri" w:hAnsi="Calibri" w:eastAsia="宋体"/>
          <w:b w:val="0"/>
          <w:i w:val="0"/>
          <w:sz w:val="21"/>
        </w:rPr>
        <w:t>工程：keil\project.uvprojx（ARMCLANG V6.22，TI Pack DFP 1.3.1）；时钟：40MHz 晶振 → SYSPLL×2 → 80MHz CPUCLK。</w:t>
      </w:r>
    </w:p>
    <w:p>
      <w:pPr>
        <w:pStyle w:val="Heading2"/>
      </w:pPr>
      <w:r>
        <w:rPr>
          <w:rFonts w:ascii="Calibri" w:hAnsi="Calibri" w:eastAsia="微软雅黑"/>
        </w:rPr>
        <w:t>1.1　中断与主循环全景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>SysTick   1μs (优先级3):  delay_times--                              ← Delay_us/Delay_ms 精确延时的倒计数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                                                                        （每秒触发100万次，约吃掉一半CPU，见注①）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>TIMG6    5ms (优先级0):  Encoder_Get_Speed(L/R) ×11.56 → 滑动平均滤波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                     → EncoderCnt_L/R (cm/s)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                     → Distance_Left/Right += v × 0.005             ← 左右轮测速 + 里程累加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>GPIOA  GROUP1 (优先级0): 编码器A相上升沿(PA7左 / PA12右) → 读B相判向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                     → EncoderCnt_Left/Right ±1                      ← 脉冲计数（实际2倍频）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                                                                        （syscfg里优先级是1，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                                                                          Encoder_Init()里被改成0）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>TIMG0    10ms(优先级1):  Timer_DataHandle( Key_Handle 按键状态机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                                      → Question_Flag/Question_Circle_Num/Start_Flag )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                     → uart_work( 消费UART2帧 → x_site/y_site + 回显 )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                     → Start_Flag==1 时 Car_PID_Calculate(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                          题目1~10状态机: 灰度循迹PID → PWM_Output(左右轮)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                                         / 钢球舵机PD → Set_Servo_Angle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                                         / TM1637_display 计时 )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                                                                        （⚠ 内含 sprintf+阻塞发送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                                                                          ≈0.9ms/周期，见注②）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>UART2 RX   (优先级0):   RX FIFO 3/4满 / 超时15 → 状态机收 "[x*y]" 帧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                     → Serial_RxFlag = 1                               ← K230视觉坐标接收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                                                                        （只收不解析，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                                                                          解析交给10ms的uart_work）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>UART1 RX超时(优先级0):  DMA CH0 固定搬运19字节 → 校验 0xAA 0xAA + 校验和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                     → bno08x_data.yaw/pitch/roll/ax/ay/az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                     → 重装DMA下一帧                                      ← BNO08X陀螺仪(仅收)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>UART0 RX   (优先级0):   逐字节 → Uart_ReceivePID_Data(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                          'K'+P/I/D/T+数字+'Z' → Uart_KP/KI/KD/Target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                          'S'+1/2/3+数字+'Z'   → Q3_Kp/Kd/Deadband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                          'R'                  → 回显全部参数 )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                                                                        ← VOFA+在线调参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                                                                        （⚠ 'R'/'S'回显在中断里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                                                                          阻塞发送，见注③）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>DMA        (优先级0):   NVIC已使能，但无处理函数（当前无DMA中断源，无害）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>主循环:                 Page_Flag 0/1/2 三页 OLED 刷新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                    （Page1: 陀螺仪yaw/pitch/ax/ay/az + 编码器 + 里程 + 题目/圈数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                      Page0: VOFA调参值 Uart_Target/KP/KI/KD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                      Clear_Flag==0 时清屏一次）</w:t>
      </w:r>
    </w:p>
    <w:p>
      <w:pPr>
        <w:spacing w:before="0" w:after="16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                    ← 主循环只管显示，控制全部在中断里</w:t>
      </w:r>
    </w:p>
    <w:p>
      <w:pPr>
        <w:pStyle w:val="Heading2"/>
      </w:pPr>
      <w:r>
        <w:rPr>
          <w:rFonts w:ascii="Calibri" w:hAnsi="Calibri" w:eastAsia="微软雅黑"/>
        </w:rPr>
        <w:t>1.2　初始化链（main）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>main():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SYSCFG_DL_init()      ← SysConfig生成: 电源/GPIO/PWM×4/TIMG0/TIMG1/UART0~2/DMA/SysTick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UART_Init()           ← NVIC使能 UART0 + UART2 + DMA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BNO08X_Init()         ← DMA CH0装载 + NVIC使能 UART1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Encoder_Init()        ← GPIOA组中断优先级改为0 + NVIC使能 GROUP1 + 滑动滤波初始化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OLED_Init()           ← 江协软件I2C(PA26/27)初始化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Key_Init()            ← 3按键状态机清零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Total_PID_Init()      ← 速度环/位置环/灰度环/无速度转向环/舵机环 全部赋参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NVIC_ClearPendingIRQ + NVIC_EnableIRQ( TIMG0 )   ← 10ms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NVIC_ClearPendingIRQ + NVIC_EnableIRQ( TIMG1 )   ← 5ms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Motor_Start()         ← STBY=1 开电机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Q3_Servo_Init()       ← 舵机回中位31.2°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TM1637_Init()         ← 数码管空闲电平</w:t>
      </w:r>
    </w:p>
    <w:p>
      <w:pPr>
        <w:spacing w:before="0" w:after="16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while(1) { 刷OLED }   ← 唯一主循环工作</w:t>
      </w:r>
    </w:p>
    <w:p>
      <w:pPr>
        <w:spacing w:after="200"/>
      </w:pPr>
      <w:r>
        <w:rPr>
          <w:rFonts w:ascii="Calibri" w:hAnsi="Calibri" w:eastAsia="宋体"/>
          <w:b w:val="0"/>
          <w:i/>
          <w:sz w:val="19"/>
        </w:rPr>
        <w:t>要点：先清挂起（NVIC_ClearPendingIRQ）再使能（NVIC_EnableIRQ），防止上电残留中断标志一使能就误触发；代码注释特别提醒"中断初始化顺序不要改"。</w:t>
      </w:r>
    </w:p>
    <w:p>
      <w:pPr>
        <w:pStyle w:val="Heading2"/>
      </w:pPr>
      <w:r>
        <w:rPr>
          <w:rFonts w:ascii="Calibri" w:hAnsi="Calibri" w:eastAsia="微软雅黑"/>
        </w:rPr>
        <w:t>1.3　与 CCS 版关键差异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247"/>
            <w:shd w:val="clear"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855"/>
            <w:shd w:val="clear"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CCS 2026H 版</w:t>
            </w:r>
          </w:p>
        </w:tc>
        <w:tc>
          <w:tcPr>
            <w:tcW w:type="dxa" w:w="4082"/>
            <w:shd w:val="clear"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Keil 版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sz w:val="19"/>
              </w:rPr>
              <w:t>控制周期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sz w:val="19"/>
              </w:rPr>
              <w:t>10ms(综合) + 20ms(稳球)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sz w:val="19"/>
              </w:rPr>
              <w:t>5ms(测速) + 10ms(控制+按键+PID)</w:t>
            </w:r>
          </w:p>
        </w:tc>
      </w:tr>
      <w:tr>
        <w:tc>
          <w:tcPr>
            <w:tcW w:type="dxa" w:w="1247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串口</w:t>
            </w:r>
          </w:p>
        </w:tc>
        <w:tc>
          <w:tcPr>
            <w:tcW w:type="dxa" w:w="3855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1路(UART0，中断只解析不发送)</w:t>
            </w:r>
          </w:p>
        </w:tc>
        <w:tc>
          <w:tcPr>
            <w:tcW w:type="dxa" w:w="4082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3路(UART0调参/UART1陀螺仪DMA/UART2视觉)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sz w:val="19"/>
              </w:rPr>
              <w:t>主循环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sz w:val="19"/>
              </w:rPr>
              <w:t>页面+任务调度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sz w:val="19"/>
              </w:rPr>
              <w:t>只刷OLED</w:t>
            </w:r>
          </w:p>
        </w:tc>
      </w:tr>
      <w:tr>
        <w:tc>
          <w:tcPr>
            <w:tcW w:type="dxa" w:w="1247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优先级</w:t>
            </w:r>
          </w:p>
        </w:tc>
        <w:tc>
          <w:tcPr>
            <w:tcW w:type="dxa" w:w="3855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全默认0（ISR都极短）</w:t>
            </w:r>
          </w:p>
        </w:tc>
        <w:tc>
          <w:tcPr>
            <w:tcW w:type="dxa" w:w="4082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0/1/3分层（但0级挤5个源）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sz w:val="19"/>
              </w:rPr>
              <w:t>编码器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sz w:val="19"/>
              </w:rPr>
              <w:t>双边沿4倍频（有GROUP0命名bug）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sz w:val="19"/>
              </w:rPr>
              <w:t>A相上升沿2倍频</w:t>
            </w:r>
          </w:p>
        </w:tc>
      </w:tr>
      <w:tr>
        <w:tc>
          <w:tcPr>
            <w:tcW w:type="dxa" w:w="1247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时钟</w:t>
            </w:r>
          </w:p>
        </w:tc>
        <w:tc>
          <w:tcPr>
            <w:tcW w:type="dxa" w:w="3855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32MHz内部振荡器</w:t>
            </w:r>
          </w:p>
        </w:tc>
        <w:tc>
          <w:tcPr>
            <w:tcW w:type="dxa" w:w="4082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40MHz晶振+80MHz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sz w:val="19"/>
              </w:rPr>
              <w:t>特色隐患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sz w:val="19"/>
              </w:rPr>
              <w:t>编码器中断函数名不匹配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sz w:val="19"/>
              </w:rPr>
              <w:t>SysTick 1μs高开销 + 中断内阻塞发送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hAnsi="Calibri" w:eastAsia="微软雅黑"/>
        </w:rPr>
        <w:t>1.4　三个注意点</w:t>
      </w:r>
    </w:p>
    <w:p>
      <w:pPr>
        <w:pStyle w:val="Heading3"/>
      </w:pPr>
      <w:r>
        <w:rPr>
          <w:rFonts w:ascii="Calibri" w:hAnsi="Calibri" w:eastAsia="微软雅黑"/>
        </w:rPr>
        <w:t>注①：SysTick 1μs 周期 ≈ 一半 CPU 被延时定时器吃掉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>SysTick 每 1μs 中断一次（80MHz 下 80 个周期）。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>Cortex-M0+ 进中断压栈 16 周期 + 处理 ~10 周期 + 出栈 12 周期 ≈ 每次 36~50 周期。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>即每 1μs 花 0.45~0.6μs 在 SysTick 上 → 独占约 45%~60% CPU。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>它是优先级 3（最低），不会阻塞 TIMG0/1、UART、GPIOA，但挤压所有任务与时序。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>常规优化：周期改 1ms（period=80000），或只在 Delay_us 期间使能。</w:t>
      </w:r>
    </w:p>
    <w:p>
      <w:pPr>
        <w:pStyle w:val="Heading3"/>
      </w:pPr>
      <w:r>
        <w:rPr>
          <w:rFonts w:ascii="Calibri" w:hAnsi="Calibri" w:eastAsia="微软雅黑"/>
        </w:rPr>
        <w:t>注②：TIMG0（10ms）中断内的阻塞发送 ≈ 0.9ms/周期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>115200 波特率 = 86.8μs/字节。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>Execute_PID_INTimer_Grey_Black() 每个 10ms 周期都执行 sprintf + uart0_send_string（"123,45\r \n" ≈ 10 字节）→ 阻塞 ≈ 0.9ms。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>占 10ms 周期约 9%，主循环和 SysTick 延时被周期性推迟。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>但它运行在优先级 1，会被优先级 0 的 TIMG6、GROUP1、UART0/1/2 抢占，所以测速和接收不受影响。</w:t>
      </w:r>
    </w:p>
    <w:p>
      <w:pPr>
        <w:pStyle w:val="Heading3"/>
      </w:pPr>
      <w:r>
        <w:rPr>
          <w:rFonts w:ascii="Calibri" w:hAnsi="Calibri" w:eastAsia="微软雅黑"/>
        </w:rPr>
        <w:t>注③：UART0 中断内阻塞发送 —— 全工程最脆的一环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>UART_0_TEST_INST_IRQHandler（优先级 0）收到 R/S 命令时在 ISR 内 sprintf + uart0_send_string。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>uart0_send_char 是 while(DL_UART_isBusy) 死等。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>若 TX 忙（上位机没在收，FIFO 满）→ 优先级 0 的 ISR 死循环 → TIMG0(1)、SysTick(3)、主循环全部停摆；同级 TIMG6 也无法抢占。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>修复方向：ISR 里只置标志，发送移到主循环或 TIMG0 中低频执行。</w:t>
      </w:r>
    </w:p>
    <w:p>
      <w:pPr>
        <w:spacing w:after="120"/>
        <w:shd w:val="clear" w:color="auto" w:fill="FFF3CD"/>
      </w:pPr>
      <w:r>
        <w:rPr>
          <w:rFonts w:ascii="Calibri" w:hAnsi="Calibri" w:eastAsia="微软雅黑"/>
          <w:b/>
          <w:color w:val="9C5700"/>
          <w:sz w:val="21"/>
        </w:rPr>
        <w:t>⚠ 提醒：</w:t>
      </w:r>
      <w:r>
        <w:rPr>
          <w:rFonts w:ascii="Calibri" w:hAnsi="Calibri" w:eastAsia="宋体"/>
          <w:sz w:val="21"/>
        </w:rPr>
        <w:t>以上注①②③均为 Keil 工程的问题。CCS 工程经全文搜索确认：无 SysTick、无 transmitData/isBusy、串口只收不发，这三项均不存在。</w:t>
      </w:r>
    </w:p>
    <w:p>
      <w:pPr>
        <w:pStyle w:val="Heading2"/>
      </w:pPr>
      <w:r>
        <w:rPr>
          <w:rFonts w:ascii="Calibri" w:hAnsi="Calibri" w:eastAsia="微软雅黑"/>
        </w:rPr>
        <w:t>1.5　NVIC 优先级总表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中断源</w:t>
            </w:r>
          </w:p>
        </w:tc>
        <w:tc>
          <w:tcPr>
            <w:tcW w:type="dxa" w:w="3061"/>
            <w:shd w:val="clear"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中断函数（文件）</w:t>
            </w:r>
          </w:p>
        </w:tc>
        <w:tc>
          <w:tcPr>
            <w:tcW w:type="dxa" w:w="1814"/>
            <w:shd w:val="clear"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设置位置</w:t>
            </w:r>
          </w:p>
        </w:tc>
        <w:tc>
          <w:tcPr>
            <w:tcW w:type="dxa" w:w="1020"/>
            <w:shd w:val="clear"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最终优先级</w:t>
            </w:r>
          </w:p>
        </w:tc>
        <w:tc>
          <w:tcPr>
            <w:tcW w:type="dxa" w:w="1701"/>
            <w:shd w:val="clear"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周期/触发</w:t>
            </w:r>
          </w:p>
        </w:tc>
        <w:tc>
          <w:tcPr>
            <w:tcW w:type="dxa" w:w="1928"/>
            <w:shd w:val="clear"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sz w:val="19"/>
              </w:rPr>
              <w:t>TIMG6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sz w:val="19"/>
              </w:rPr>
              <w:t>TIMER_1_INST_IRQHandler（empty.c）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sz w:val="19"/>
              </w:rPr>
              <w:t>ti_msp_dl_config.c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sz w:val="19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sz w:val="19"/>
              </w:rPr>
              <w:t>5ms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sz w:val="19"/>
              </w:rPr>
              <w:t>测速+里程</w:t>
            </w:r>
          </w:p>
        </w:tc>
      </w:tr>
      <w:tr>
        <w:tc>
          <w:tcPr>
            <w:tcW w:type="dxa" w:w="1474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GPIOA(GROUP1)</w:t>
            </w:r>
          </w:p>
        </w:tc>
        <w:tc>
          <w:tcPr>
            <w:tcW w:type="dxa" w:w="3061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GROUP1_IRQHandler（encoder.c）</w:t>
            </w:r>
          </w:p>
        </w:tc>
        <w:tc>
          <w:tcPr>
            <w:tcW w:type="dxa" w:w="1814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syscfg=1→Encoder_Init改0</w:t>
            </w:r>
          </w:p>
        </w:tc>
        <w:tc>
          <w:tcPr>
            <w:tcW w:type="dxa" w:w="1020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0</w:t>
            </w:r>
          </w:p>
        </w:tc>
        <w:tc>
          <w:tcPr>
            <w:tcW w:type="dxa" w:w="1701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A相上升沿</w:t>
            </w:r>
          </w:p>
        </w:tc>
        <w:tc>
          <w:tcPr>
            <w:tcW w:type="dxa" w:w="1928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编码器计数(2倍频)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sz w:val="19"/>
              </w:rPr>
              <w:t>UART2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sz w:val="19"/>
              </w:rPr>
              <w:t>UART_2_K210_INST_IRQHandler（uart.c）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sz w:val="19"/>
              </w:rPr>
              <w:t>ti_msp_dl_config.c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sz w:val="19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sz w:val="19"/>
              </w:rPr>
              <w:t>FIFO 3/4满/超时15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sz w:val="19"/>
              </w:rPr>
              <w:t>K230 "[x*y]"帧</w:t>
            </w:r>
          </w:p>
        </w:tc>
      </w:tr>
      <w:tr>
        <w:tc>
          <w:tcPr>
            <w:tcW w:type="dxa" w:w="1474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UART1</w:t>
            </w:r>
          </w:p>
        </w:tc>
        <w:tc>
          <w:tcPr>
            <w:tcW w:type="dxa" w:w="3061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UART_1_BNO08X_INST_IRQHandler（uart.c）</w:t>
            </w:r>
          </w:p>
        </w:tc>
        <w:tc>
          <w:tcPr>
            <w:tcW w:type="dxa" w:w="1814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默认</w:t>
            </w:r>
          </w:p>
        </w:tc>
        <w:tc>
          <w:tcPr>
            <w:tcW w:type="dxa" w:w="1020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0</w:t>
            </w:r>
          </w:p>
        </w:tc>
        <w:tc>
          <w:tcPr>
            <w:tcW w:type="dxa" w:w="1701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RX超时=1</w:t>
            </w:r>
          </w:p>
        </w:tc>
        <w:tc>
          <w:tcPr>
            <w:tcW w:type="dxa" w:w="1928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BNO08X 19字节帧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sz w:val="19"/>
              </w:rPr>
              <w:t>UART0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sz w:val="19"/>
              </w:rPr>
              <w:t>UART_0_TEST_INST_IRQHandler（uart.c）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sz w:val="19"/>
              </w:rPr>
              <w:t>默认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sz w:val="19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sz w:val="19"/>
              </w:rPr>
              <w:t>RX单字节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sz w:val="19"/>
              </w:rPr>
              <w:t>VOFA调参</w:t>
            </w:r>
          </w:p>
        </w:tc>
      </w:tr>
      <w:tr>
        <w:tc>
          <w:tcPr>
            <w:tcW w:type="dxa" w:w="1474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DMA</w:t>
            </w:r>
          </w:p>
        </w:tc>
        <w:tc>
          <w:tcPr>
            <w:tcW w:type="dxa" w:w="3061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无</w:t>
            </w:r>
          </w:p>
        </w:tc>
        <w:tc>
          <w:tcPr>
            <w:tcW w:type="dxa" w:w="1814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默认</w:t>
            </w:r>
          </w:p>
        </w:tc>
        <w:tc>
          <w:tcPr>
            <w:tcW w:type="dxa" w:w="1020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0</w:t>
            </w:r>
          </w:p>
        </w:tc>
        <w:tc>
          <w:tcPr>
            <w:tcW w:type="dxa" w:w="1701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无中断源</w:t>
            </w:r>
          </w:p>
        </w:tc>
        <w:tc>
          <w:tcPr>
            <w:tcW w:type="dxa" w:w="1928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占位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sz w:val="19"/>
              </w:rPr>
              <w:t>TIMG0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sz w:val="19"/>
              </w:rPr>
              <w:t>TIMER_0_INST_IRQHandler（empty.c）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sz w:val="19"/>
              </w:rPr>
              <w:t>ti_msp_dl_config.c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sz w:val="19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sz w:val="19"/>
              </w:rPr>
              <w:t>10ms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sz w:val="19"/>
              </w:rPr>
              <w:t>按键/PID/状态机</w:t>
            </w:r>
          </w:p>
        </w:tc>
      </w:tr>
      <w:tr>
        <w:tc>
          <w:tcPr>
            <w:tcW w:type="dxa" w:w="1474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SysTick</w:t>
            </w:r>
          </w:p>
        </w:tc>
        <w:tc>
          <w:tcPr>
            <w:tcW w:type="dxa" w:w="3061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SysTick_Handler（delay.c）</w:t>
            </w:r>
          </w:p>
        </w:tc>
        <w:tc>
          <w:tcPr>
            <w:tcW w:type="dxa" w:w="1814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syscfg</w:t>
            </w:r>
          </w:p>
        </w:tc>
        <w:tc>
          <w:tcPr>
            <w:tcW w:type="dxa" w:w="1020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3</w:t>
            </w:r>
          </w:p>
        </w:tc>
        <w:tc>
          <w:tcPr>
            <w:tcW w:type="dxa" w:w="1701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1μs</w:t>
            </w:r>
          </w:p>
        </w:tc>
        <w:tc>
          <w:tcPr>
            <w:tcW w:type="dxa" w:w="1928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延时倒计数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sz w:val="19"/>
              </w:rPr>
              <w:t>其余(ADC/I2C/SPI…)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sz w:val="19"/>
              </w:rPr>
              <w:t>Default_Handler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sz w:val="19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sz w:val="19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sz w:val="19"/>
              </w:rPr>
              <w:t>未使用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sz w:val="19"/>
              </w:rPr>
              <w:t>死循环兜底</w:t>
            </w:r>
          </w:p>
        </w:tc>
      </w:tr>
    </w:tbl>
    <w:p>
      <w:pPr>
        <w:spacing w:after="120"/>
      </w:pPr>
      <w:r>
        <w:rPr>
          <w:rFonts w:ascii="Calibri" w:hAnsi="Calibri" w:eastAsia="宋体"/>
          <w:b w:val="0"/>
          <w:i/>
          <w:sz w:val="19"/>
        </w:rPr>
        <w:t>规则：Cortex-M0+ NVIC 仅 4 级（0~3），数字越小越优先；同级不能互相嵌套，同时请求时按向量号先后仲裁；MSPM0 的 GROUP0=GPIOB、GROUP1=GPIOA（一个端口共用一个 NVIC 通道，ISR 内用 DL_GPIO_getEnabledInterruptStatus 分辨引脚）。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</w:rPr>
        <w:t>第二部分　CCS 工程按实际任务场景复核</w:t>
      </w:r>
    </w:p>
    <w:p>
      <w:pPr>
        <w:pStyle w:val="Heading2"/>
      </w:pPr>
      <w:r>
        <w:rPr>
          <w:rFonts w:ascii="Calibri" w:hAnsi="Calibri" w:eastAsia="微软雅黑"/>
        </w:rPr>
        <w:t>2.1　任务场景与数据流</w:t>
      </w:r>
    </w:p>
    <w:p>
      <w:pPr>
        <w:spacing w:after="120"/>
      </w:pPr>
      <w:r>
        <w:rPr>
          <w:rFonts w:ascii="Calibri" w:hAnsi="Calibri" w:eastAsia="宋体"/>
          <w:b w:val="0"/>
          <w:i w:val="0"/>
          <w:sz w:val="21"/>
        </w:rPr>
        <w:t>实际比赛任务：小车沿黑线循迹行驶，车上的 K230 摄像头实时识别水管内小球的位置偏差 dx，通过 UART0 发给主控；主控每 20ms 做一次视觉 PID，驱动舵机摆杆让小球稳定停在目标位置；行驶全程计时，小车在停车线停稳后计时终止。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>[摄像头 K230]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│  "dx=±90\n"（115200，约50Hz级）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▼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>[UART0 中断] UART_Tick() → 行缓冲解析 → g_dx ──────────┐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                                                    │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>[TIMG6 100Hz 中断]  g_uptime_ms += 10                   │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→ Encoder_Sync()   编码器原始计数→有效计数          │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→ Tracking_Tick()  5路红外加权偏差→PD→Motor_Load    │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→ Key_Tick()       按键消抖                          │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→ Task_Tick()      任务计时+停车检测                 │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                                                    ▼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>[TIMG7 50Hz 中断]  Vision_Seq_Tick()  稳球序列状态机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→ Vision_Tick()   PD计算(g_dx→舵机角度) → Servo_Set_AngleF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                                                    │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                                                    ▼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                                        [TIMA0 PWM → PA8 舵机]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                                        （小球稳定在目标位置）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>[主循环] Pages_HandleKey + Pages_RunActivePage</w:t>
      </w:r>
    </w:p>
    <w:p>
      <w:pPr>
        <w:spacing w:before="0" w:after="16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→ 页面菜单 / OLED 显示（含计时 0→1→2→3…）</w:t>
      </w:r>
    </w:p>
    <w:p>
      <w:pPr>
        <w:pStyle w:val="Heading2"/>
      </w:pPr>
      <w:r>
        <w:rPr>
          <w:rFonts w:ascii="Calibri" w:hAnsi="Calibri" w:eastAsia="微软雅黑"/>
        </w:rPr>
        <w:t>2.2　中断与优先级检查</w:t>
      </w:r>
    </w:p>
    <w:p>
      <w:pPr>
        <w:pStyle w:val="Heading3"/>
      </w:pPr>
      <w:r>
        <w:rPr>
          <w:rFonts w:ascii="Calibri" w:hAnsi="Calibri" w:eastAsia="微软雅黑"/>
        </w:rPr>
        <w:t>检查结果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>结论1：</w:t>
      </w:r>
      <w:r>
        <w:rPr>
          <w:rFonts w:ascii="Calibri" w:hAnsi="Calibri" w:eastAsia="宋体"/>
          <w:sz w:val="21"/>
        </w:rPr>
        <w:t>TIMG6(10ms)/TIMG7(20ms)/UART0(RX)/GPIOB(GROUP0 编码器) 四路中断全部为默认优先级 0，工程内没有任何 NVIC_SetPriority 调用。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>结论2：</w:t>
      </w:r>
      <w:r>
        <w:rPr>
          <w:rFonts w:ascii="Calibri" w:hAnsi="Calibri" w:eastAsia="宋体"/>
          <w:sz w:val="21"/>
        </w:rPr>
        <w:t>同级不嵌套：TIMG7 的 Vision_Tick（浮点 PID，约几十微秒）执行期间到达的串口字节需排队；UART 未开 FIFO（全工程无 enableFIFO），硬件缓冲仅 1 字节，极端情况下丢 1 字节 → 该帧 dx 解析失败 → 有溢出丢弃重同步机制，下一帧自动恢复。影响轻微但存在。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>结论3（致命）：</w:t>
      </w:r>
      <w:r>
        <w:rPr>
          <w:rFonts w:ascii="Calibri" w:hAnsi="Calibri" w:eastAsia="宋体"/>
          <w:sz w:val="21"/>
        </w:rPr>
        <w:t>编码器 GPIOB 中断已使能（Encoder_Init 里 NVIC_EnableIRQ(GPIOB_INT_IRQn)），但实现的处理函数是 GROUP1_IRQHandler；MSPM0 中 GPIOB 对应 GROUP0 → 链接表显示 GROUP0_IRQHandler 仍指向启动文件 Default_Handler（死循环）。详见 2.5 问题 P1。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>结论4：</w:t>
      </w:r>
      <w:r>
        <w:rPr>
          <w:rFonts w:ascii="Calibri" w:hAnsi="Calibri" w:eastAsia="宋体"/>
          <w:sz w:val="21"/>
        </w:rPr>
        <w:t>编码器引脚只调了 initDigitalInputFeatures + enableInterrupt，未配置边沿极性（DL_GPIO_setLowerPinsPolarity），"双边沿4倍频"注释未落实。</w:t>
      </w:r>
    </w:p>
    <w:p>
      <w:pPr>
        <w:pStyle w:val="Heading2"/>
      </w:pPr>
      <w:r>
        <w:rPr>
          <w:rFonts w:ascii="Calibri" w:hAnsi="Calibri" w:eastAsia="微软雅黑"/>
        </w:rPr>
        <w:t>2.3　循迹逻辑检查（结合赛道场景）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>正常项：</w:t>
      </w:r>
      <w:r>
        <w:rPr>
          <w:rFonts w:ascii="Calibri" w:hAnsi="Calibri" w:eastAsia="宋体"/>
          <w:sz w:val="21"/>
        </w:rPr>
        <w:t>5 路红外加权偏差（-5,-3,0,3,5）+ PD（Kp=5/Kd=3）+ 死区 ±3 + 丢线指数衰减 + 动态限速，逻辑完整，且跑在 100Hz 中断里不受 OLED 阻塞影响。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>风险1：</w:t>
      </w:r>
      <w:r>
        <w:rPr>
          <w:rFonts w:ascii="Calibri" w:hAnsi="Calibri" w:eastAsia="宋体"/>
          <w:sz w:val="21"/>
        </w:rPr>
        <w:t>停车判定为"0,1,2,3 号传感器（5 路中的 4 路）同时压黑线"即进入三阶段停车（刹车→100ms 回退→停稳）。若赛道存在十字路口或横向黑线，4 路同时变黑也会误触发停车。建议：连续 3~5 个采样周期都满足才确认停车，或配合里程在预期距离附近才允许触发。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>风险2：</w:t>
      </w:r>
      <w:r>
        <w:rPr>
          <w:rFonts w:ascii="Calibri" w:hAnsi="Calibri" w:eastAsia="宋体"/>
          <w:sz w:val="21"/>
        </w:rPr>
        <w:t>直角弯标志 is_r/is_l 只被置位、全工程无人消费（grep 实锤），即检测到急弯也没有任何对应动作。PD 循迹一般能过直角弯；若实测过不去，再补减速/转向逻辑。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>风险3：</w:t>
      </w:r>
      <w:r>
        <w:rPr>
          <w:rFonts w:ascii="Calibri" w:hAnsi="Calibri" w:eastAsia="宋体"/>
          <w:sz w:val="21"/>
        </w:rPr>
        <w:t>任务4/5/6 = 循迹+稳球同跑，但缺少 Keil 版的"起步前倾、刹车后仰"前馈（Q3_Feedforward_Cnt）：起步加速时小球会后滚、急刹时前冲，纯 PD 可能拉不住 → 小球滚出可控范围。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>风险4：</w:t>
      </w:r>
      <w:r>
        <w:rPr>
          <w:rFonts w:ascii="Calibri" w:hAnsi="Calibri" w:eastAsia="宋体"/>
          <w:sz w:val="21"/>
        </w:rPr>
        <w:t>停车回退阶段 100ms/速度5 与机械相关，需实测标定；主循环 OLED 软件 I2C 刷一屏约 345ms，不影响中断里的循迹，只影响页面切换与显示。</w:t>
      </w:r>
    </w:p>
    <w:p>
      <w:pPr>
        <w:pStyle w:val="Heading2"/>
      </w:pPr>
      <w:r>
        <w:rPr>
          <w:rFonts w:ascii="Calibri" w:hAnsi="Calibri" w:eastAsia="微软雅黑"/>
        </w:rPr>
        <w:t>2.4　计时显示检查（需求：放车开始 0→1→2→3…，停车即终止）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>正常项：</w:t>
      </w:r>
      <w:r>
        <w:rPr>
          <w:rFonts w:ascii="Calibri" w:hAnsi="Calibri" w:eastAsia="宋体"/>
          <w:sz w:val="21"/>
        </w:rPr>
        <w:t>Task_Start 时 s_task_timer=0，Task_Tick 每 10ms +10（单位 ms），显示层 s_task_timer/1000 取整秒显示 "Time: Xs"。起点与计时方向正确。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>问题A（高）：</w:t>
      </w:r>
      <w:r>
        <w:rPr>
          <w:rFonts w:ascii="Calibri" w:hAnsi="Calibri" w:eastAsia="宋体"/>
          <w:sz w:val="21"/>
        </w:rPr>
        <w:t>TASK_2 循迹停车后 Task_Tick 调用 Task_Stop()，而 Task_Stop() 里 s_task_timer=0 → OLED 回到 "TASK: NONE"，最终成绩被清零而非冻结。与"停止计时就终止（保留成绩）"的需求不符。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>问题B（高）：</w:t>
      </w:r>
      <w:r>
        <w:rPr>
          <w:rFonts w:ascii="Calibri" w:hAnsi="Calibri" w:eastAsia="宋体"/>
          <w:sz w:val="21"/>
        </w:rPr>
        <w:t>Task_Tick 只处理 TASK_2 的停车；任务4/5/6 循迹停止后（track_flags.is_end=1）s_active_task 仍在、timer 继续累加 → 计时永不停止。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>问题C（中）：</w:t>
      </w:r>
      <w:r>
        <w:rPr>
          <w:rFonts w:ascii="Calibri" w:hAnsi="Calibri" w:eastAsia="宋体"/>
          <w:sz w:val="21"/>
        </w:rPr>
        <w:t>只显示整秒。比赛计分一般需要 0.1s 或 0.01s 精度（Keil 版 TM1637 显示到百分秒）。可显示 "12.34s"（timer 单位已是 10ms，除以 100 取两位小数即可）。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>问题D（低）：</w:t>
      </w:r>
      <w:r>
        <w:rPr>
          <w:rFonts w:ascii="Calibri" w:hAnsi="Calibri" w:eastAsia="宋体"/>
          <w:sz w:val="21"/>
        </w:rPr>
        <w:t>计时起点 = 按键松开时刻。若按完 KEY2 再放车，成绩包含放车时间。可选方案：检测到第一次移动（编码器计数非零或速度指令发出）才开始计时。</w:t>
      </w:r>
    </w:p>
    <w:p>
      <w:pPr>
        <w:pStyle w:val="Heading2"/>
      </w:pPr>
      <w:r>
        <w:rPr>
          <w:rFonts w:ascii="Calibri" w:hAnsi="Calibri" w:eastAsia="微软雅黑"/>
        </w:rPr>
        <w:t>2.5　问题清单与解决方案（只给方法，未改动代码）</w:t>
      </w:r>
    </w:p>
    <w:p>
      <w:pPr>
        <w:pStyle w:val="Heading3"/>
      </w:pPr>
      <w:r>
        <w:rPr>
          <w:rFonts w:ascii="Calibri" w:hAnsi="Calibri" w:eastAsia="微软雅黑"/>
        </w:rPr>
        <w:t>P1（致命）编码器中断函数名与使能的中断不匹配</w:t>
      </w:r>
    </w:p>
    <w:p>
      <w:pPr>
        <w:spacing w:after="80"/>
      </w:pPr>
      <w:r>
        <w:rPr>
          <w:rFonts w:ascii="Calibri" w:hAnsi="Calibri" w:eastAsia="微软雅黑"/>
          <w:b/>
          <w:color w:val="C00000"/>
          <w:sz w:val="21"/>
        </w:rPr>
        <w:t>问题：</w:t>
      </w:r>
      <w:r>
        <w:rPr>
          <w:rFonts w:ascii="Calibri" w:hAnsi="Calibri" w:eastAsia="宋体"/>
          <w:sz w:val="21"/>
        </w:rPr>
        <w:t>编码器接 GPIOB（PB10/11/4/5），Encoder_Init() 使能 GPIOB_INT_IRQn（即 GROUP0），但实现的中断函数名为 GROUP1_IRQHandler。map 链接表确认 GROUP0_IRQHandler 仍指向启动文件 Default_Handler（死循环）。</w:t>
      </w:r>
    </w:p>
    <w:p>
      <w:pPr>
        <w:spacing w:after="80"/>
      </w:pPr>
      <w:r>
        <w:rPr>
          <w:rFonts w:ascii="Calibri" w:hAnsi="Calibri" w:eastAsia="微软雅黑"/>
          <w:b/>
          <w:color w:val="C00000"/>
          <w:sz w:val="21"/>
        </w:rPr>
        <w:t>影响：</w:t>
      </w:r>
      <w:r>
        <w:rPr>
          <w:rFonts w:ascii="Calibri" w:hAnsi="Calibri" w:eastAsia="宋体"/>
          <w:sz w:val="21"/>
        </w:rPr>
        <w:t>轮子一转，编码器输出跳变即触发 GPIOB 中断 → CPU 进入 Default_Handler 死循环 → 全车当场冻结；即使不触发，计数逻辑也永远不会执行（当前循迹虽不读编码器，但中断是开着的，等于埋了一颗雷）。</w:t>
      </w:r>
    </w:p>
    <w:p>
      <w:pPr>
        <w:spacing w:after="80"/>
      </w:pPr>
      <w:r>
        <w:rPr>
          <w:rFonts w:ascii="Calibri" w:hAnsi="Calibri" w:eastAsia="微软雅黑"/>
          <w:b/>
          <w:color w:val="C00000"/>
          <w:sz w:val="21"/>
        </w:rPr>
        <w:t>方案：</w:t>
      </w:r>
      <w:r>
        <w:rPr>
          <w:rFonts w:ascii="Calibri" w:hAnsi="Calibri" w:eastAsia="宋体"/>
          <w:sz w:val="21"/>
        </w:rPr>
        <w:t>方案A（改动最小，推荐）：把 encoder.c 里函数名 GROUP1_IRQHandler 改为 GROUP0_IRQHandler，并同步修正 init.h 第 91 行注释 "/* GROUP1 */" → "/* GROUP0 */"。方案B：编码器引脚全换到 GPIOA 并把 ENC_INT_IRQN 宏改为 GPIOA_INT_IRQn。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>// 方案A：仅改函数名（GPIOB → GROUP0）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>void GROUP0_IRQHandler(void)   // 原: GROUP1_IRQHandler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>{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uint32_t f = DL_GPIO_getEnabledInterruptStatus(ENCODER_PORT, ...);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... // 其余逻辑不变</w:t>
      </w:r>
    </w:p>
    <w:p>
      <w:pPr>
        <w:spacing w:before="0" w:after="16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>}</w:t>
      </w:r>
    </w:p>
    <w:p>
      <w:pPr>
        <w:spacing w:after="80"/>
      </w:pPr>
      <w:r>
        <w:rPr>
          <w:rFonts w:ascii="Calibri" w:hAnsi="Calibri" w:eastAsia="微软雅黑"/>
          <w:b/>
          <w:color w:val="C00000"/>
          <w:sz w:val="21"/>
        </w:rPr>
        <w:t>自查法：</w:t>
      </w:r>
      <w:r>
        <w:rPr>
          <w:rFonts w:ascii="Calibri" w:hAnsi="Calibri" w:eastAsia="宋体"/>
          <w:sz w:val="21"/>
        </w:rPr>
        <w:t>调试时在 Default_Handler 处打断点，转动轮子；若停在断点即实锤此问题。</w:t>
      </w:r>
    </w:p>
    <w:p>
      <w:pPr>
        <w:pStyle w:val="Heading3"/>
      </w:pPr>
      <w:r>
        <w:rPr>
          <w:rFonts w:ascii="Calibri" w:hAnsi="Calibri" w:eastAsia="微软雅黑"/>
        </w:rPr>
        <w:t>P2（高）编码器引脚未配置边沿极性</w:t>
      </w:r>
    </w:p>
    <w:p>
      <w:pPr>
        <w:spacing w:after="80"/>
      </w:pPr>
      <w:r>
        <w:rPr>
          <w:rFonts w:ascii="Calibri" w:hAnsi="Calibri" w:eastAsia="微软雅黑"/>
          <w:b/>
          <w:color w:val="C00000"/>
          <w:sz w:val="21"/>
        </w:rPr>
        <w:t>问题：</w:t>
      </w:r>
      <w:r>
        <w:rPr>
          <w:rFonts w:ascii="Calibri" w:hAnsi="Calibri" w:eastAsia="宋体"/>
          <w:sz w:val="21"/>
        </w:rPr>
        <w:t>Encoder_Init() 只调 DL_GPIO_initDigitalInputFeatures + DL_GPIO_enableInterrupt，缺少 DL_GPIO_setLowerPinsPolarity，默认极性非"双边沿"。</w:t>
      </w:r>
    </w:p>
    <w:p>
      <w:pPr>
        <w:spacing w:after="80"/>
      </w:pPr>
      <w:r>
        <w:rPr>
          <w:rFonts w:ascii="Calibri" w:hAnsi="Calibri" w:eastAsia="微软雅黑"/>
          <w:b/>
          <w:color w:val="C00000"/>
          <w:sz w:val="21"/>
        </w:rPr>
        <w:t>影响：</w:t>
      </w:r>
      <w:r>
        <w:rPr>
          <w:rFonts w:ascii="Calibri" w:hAnsi="Calibri" w:eastAsia="宋体"/>
          <w:sz w:val="21"/>
        </w:rPr>
        <w:t>4 倍频分辨率失效，同样的轮转圈数计数少 4 倍，里程/速度精度差 4 倍。</w:t>
      </w:r>
    </w:p>
    <w:p>
      <w:pPr>
        <w:spacing w:after="80"/>
      </w:pPr>
      <w:r>
        <w:rPr>
          <w:rFonts w:ascii="Calibri" w:hAnsi="Calibri" w:eastAsia="微软雅黑"/>
          <w:b/>
          <w:color w:val="C00000"/>
          <w:sz w:val="21"/>
        </w:rPr>
        <w:t>方案：</w:t>
      </w:r>
      <w:r>
        <w:rPr>
          <w:rFonts w:ascii="Calibri" w:hAnsi="Calibri" w:eastAsia="宋体"/>
          <w:sz w:val="21"/>
        </w:rPr>
        <w:t>在 DL_GPIO_enableInterrupt 之前补一行双边沿极性配置（Keil 版 encoder 配置里有同类写法可参照）。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>// 加在 Encoder_Init() 中、DL_GPIO_enableInterrupt 之前：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>DL_GPIO_setLowerPinsPolarity(GPIOB,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DL_GPIO_PIN_10_EDGE_BOTH | DL_GPIO_PIN_11_EDGE_BOTH |</w:t>
      </w:r>
    </w:p>
    <w:p>
      <w:pPr>
        <w:spacing w:before="0" w:after="16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DL_GPIO_PIN_4_EDGE_BOTH  | DL_GPIO_PIN_5_EDGE_BOTH);</w:t>
      </w:r>
    </w:p>
    <w:p>
      <w:pPr>
        <w:pStyle w:val="Heading3"/>
      </w:pPr>
      <w:r>
        <w:rPr>
          <w:rFonts w:ascii="Calibri" w:hAnsi="Calibri" w:eastAsia="微软雅黑"/>
        </w:rPr>
        <w:t>P3（高）停车后最终成绩被清零</w:t>
      </w:r>
    </w:p>
    <w:p>
      <w:pPr>
        <w:spacing w:after="80"/>
      </w:pPr>
      <w:r>
        <w:rPr>
          <w:rFonts w:ascii="Calibri" w:hAnsi="Calibri" w:eastAsia="微软雅黑"/>
          <w:b/>
          <w:color w:val="C00000"/>
          <w:sz w:val="21"/>
        </w:rPr>
        <w:t>问题：</w:t>
      </w:r>
      <w:r>
        <w:rPr>
          <w:rFonts w:ascii="Calibri" w:hAnsi="Calibri" w:eastAsia="宋体"/>
          <w:sz w:val="21"/>
        </w:rPr>
        <w:t>TASK_2 停车 → Task_Tick → Task_Stop() → s_task_timer = 0 → 显示回到 "TASK: NONE"，成绩丢失。</w:t>
      </w:r>
    </w:p>
    <w:p>
      <w:pPr>
        <w:spacing w:after="80"/>
      </w:pPr>
      <w:r>
        <w:rPr>
          <w:rFonts w:ascii="Calibri" w:hAnsi="Calibri" w:eastAsia="微软雅黑"/>
          <w:b/>
          <w:color w:val="C00000"/>
          <w:sz w:val="21"/>
        </w:rPr>
        <w:t>影响：</w:t>
      </w:r>
      <w:r>
        <w:rPr>
          <w:rFonts w:ascii="Calibri" w:hAnsi="Calibri" w:eastAsia="宋体"/>
          <w:sz w:val="21"/>
        </w:rPr>
        <w:t>看不到最终用时，与"停止计时就终止（保留成绩）"需求不符。</w:t>
      </w:r>
    </w:p>
    <w:p>
      <w:pPr>
        <w:spacing w:after="80"/>
      </w:pPr>
      <w:r>
        <w:rPr>
          <w:rFonts w:ascii="Calibri" w:hAnsi="Calibri" w:eastAsia="微软雅黑"/>
          <w:b/>
          <w:color w:val="C00000"/>
          <w:sz w:val="21"/>
        </w:rPr>
        <w:t>方案：</w:t>
      </w:r>
      <w:r>
        <w:rPr>
          <w:rFonts w:ascii="Calibri" w:hAnsi="Calibri" w:eastAsia="宋体"/>
          <w:sz w:val="21"/>
        </w:rPr>
        <w:t>增加一个冻结成绩变量 s_final_ms：停车时把 s_task_timer 存入 s_final_ms 再停任务；Task_DisplayStatus 在 TASK_NONE 且 s_final_ms!=0 时显示冻结成绩（如 "Final: 12.34s"）；Task_Start 时清零 s_final_ms。Task_Stop 不再无条件清 s_task_timer。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>// 思路（伪代码）：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>static uint32_t s_final_ms = 0;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>void Task_Start(TaskID id) { ...; s_final_ms = 0; s_task_timer = 0; ... }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>void Task_Tick(void) {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if (s_active_task == TASK_2 &amp;&amp; Tracking_IsStopped()) {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    s_final_ms = s_task_timer;      // 冻结成绩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    Task_Stop();                    // 停任务但保留显示用成绩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 xml:space="preserve">    }</w:t>
      </w:r>
    </w:p>
    <w:p>
      <w:pPr>
        <w:spacing w:before="0" w:after="160"/>
        <w:ind w:left="170"/>
        <w:shd w:val="clear" w:color="auto" w:fill="F2F2F2"/>
      </w:pPr>
      <w:r>
        <w:rPr>
          <w:rFonts w:ascii="Consolas" w:hAnsi="Consolas" w:eastAsia="宋体"/>
          <w:color w:val="202020"/>
          <w:sz w:val="17"/>
        </w:rPr>
        <w:t>}</w:t>
      </w:r>
    </w:p>
    <w:p>
      <w:pPr>
        <w:pStyle w:val="Heading3"/>
      </w:pPr>
      <w:r>
        <w:rPr>
          <w:rFonts w:ascii="Calibri" w:hAnsi="Calibri" w:eastAsia="微软雅黑"/>
        </w:rPr>
        <w:t>P4（高）任务4/5/6 循迹停止后计时不停</w:t>
      </w:r>
    </w:p>
    <w:p>
      <w:pPr>
        <w:spacing w:after="80"/>
      </w:pPr>
      <w:r>
        <w:rPr>
          <w:rFonts w:ascii="Calibri" w:hAnsi="Calibri" w:eastAsia="微软雅黑"/>
          <w:b/>
          <w:color w:val="C00000"/>
          <w:sz w:val="21"/>
        </w:rPr>
        <w:t>问题：</w:t>
      </w:r>
      <w:r>
        <w:rPr>
          <w:rFonts w:ascii="Calibri" w:hAnsi="Calibri" w:eastAsia="宋体"/>
          <w:sz w:val="21"/>
        </w:rPr>
        <w:t>Task_Tick 只有 TASK_2 分支；T4/5/6 循迹已停（track_flags.is_end）但 timer 一直累加。</w:t>
      </w:r>
    </w:p>
    <w:p>
      <w:pPr>
        <w:spacing w:after="80"/>
      </w:pPr>
      <w:r>
        <w:rPr>
          <w:rFonts w:ascii="Calibri" w:hAnsi="Calibri" w:eastAsia="微软雅黑"/>
          <w:b/>
          <w:color w:val="C00000"/>
          <w:sz w:val="21"/>
        </w:rPr>
        <w:t>影响：</w:t>
      </w:r>
      <w:r>
        <w:rPr>
          <w:rFonts w:ascii="Calibri" w:hAnsi="Calibri" w:eastAsia="宋体"/>
          <w:sz w:val="21"/>
        </w:rPr>
        <w:t>循迹+稳球任务的时间永远在走，成绩失真；且车停了稳球仍在跑（是否要停由规则决定）。</w:t>
      </w:r>
    </w:p>
    <w:p>
      <w:pPr>
        <w:spacing w:after="80"/>
      </w:pPr>
      <w:r>
        <w:rPr>
          <w:rFonts w:ascii="Calibri" w:hAnsi="Calibri" w:eastAsia="微软雅黑"/>
          <w:b/>
          <w:color w:val="C00000"/>
          <w:sz w:val="21"/>
        </w:rPr>
        <w:t>方案：</w:t>
      </w:r>
      <w:r>
        <w:rPr>
          <w:rFonts w:ascii="Calibri" w:hAnsi="Calibri" w:eastAsia="宋体"/>
          <w:sz w:val="21"/>
        </w:rPr>
        <w:t>Task_Tick 中对"含循迹的任务"统一判断：if (s_task_has_track &amp;&amp; Tracking_IsStopped()) { s_final_ms = s_task_timer; 按规则决定是否停稳球/停任务; }</w:t>
      </w:r>
    </w:p>
    <w:p>
      <w:pPr>
        <w:pStyle w:val="Heading3"/>
      </w:pPr>
      <w:r>
        <w:rPr>
          <w:rFonts w:ascii="Calibri" w:hAnsi="Calibri" w:eastAsia="微软雅黑"/>
        </w:rPr>
        <w:t>P5（中）计时只显示整秒</w:t>
      </w:r>
    </w:p>
    <w:p>
      <w:pPr>
        <w:spacing w:after="80"/>
      </w:pPr>
      <w:r>
        <w:rPr>
          <w:rFonts w:ascii="Calibri" w:hAnsi="Calibri" w:eastAsia="微软雅黑"/>
          <w:b/>
          <w:color w:val="C00000"/>
          <w:sz w:val="21"/>
        </w:rPr>
        <w:t>问题：</w:t>
      </w:r>
      <w:r>
        <w:rPr>
          <w:rFonts w:ascii="Calibri" w:hAnsi="Calibri" w:eastAsia="宋体"/>
          <w:sz w:val="21"/>
        </w:rPr>
        <w:t>显示 s_task_timer/1000 整秒。</w:t>
      </w:r>
    </w:p>
    <w:p>
      <w:pPr>
        <w:spacing w:after="80"/>
      </w:pPr>
      <w:r>
        <w:rPr>
          <w:rFonts w:ascii="Calibri" w:hAnsi="Calibri" w:eastAsia="微软雅黑"/>
          <w:b/>
          <w:color w:val="C00000"/>
          <w:sz w:val="21"/>
        </w:rPr>
        <w:t>影响：</w:t>
      </w:r>
      <w:r>
        <w:rPr>
          <w:rFonts w:ascii="Calibri" w:hAnsi="Calibri" w:eastAsia="宋体"/>
          <w:sz w:val="21"/>
        </w:rPr>
        <w:t>比赛计分一般需要 0.1s 或 0.01s 精度。</w:t>
      </w:r>
    </w:p>
    <w:p>
      <w:pPr>
        <w:spacing w:after="80"/>
      </w:pPr>
      <w:r>
        <w:rPr>
          <w:rFonts w:ascii="Calibri" w:hAnsi="Calibri" w:eastAsia="微软雅黑"/>
          <w:b/>
          <w:color w:val="C00000"/>
          <w:sz w:val="21"/>
        </w:rPr>
        <w:t>方案：</w:t>
      </w:r>
      <w:r>
        <w:rPr>
          <w:rFonts w:ascii="Calibri" w:hAnsi="Calibri" w:eastAsia="宋体"/>
          <w:sz w:val="21"/>
        </w:rPr>
        <w:t>timer 单位已是 10ms，改为显示两位小数（百分秒）：sec = timer/100，cs = timer%100，OLED 显示 "sec.cs s"。</w:t>
      </w:r>
    </w:p>
    <w:p>
      <w:pPr>
        <w:pStyle w:val="Heading3"/>
      </w:pPr>
      <w:r>
        <w:rPr>
          <w:rFonts w:ascii="Calibri" w:hAnsi="Calibri" w:eastAsia="微软雅黑"/>
        </w:rPr>
        <w:t>P6（中）横线/十字路口可能误停车</w:t>
      </w:r>
    </w:p>
    <w:p>
      <w:pPr>
        <w:spacing w:after="80"/>
      </w:pPr>
      <w:r>
        <w:rPr>
          <w:rFonts w:ascii="Calibri" w:hAnsi="Calibri" w:eastAsia="微软雅黑"/>
          <w:b/>
          <w:color w:val="C00000"/>
          <w:sz w:val="21"/>
        </w:rPr>
        <w:t>问题：</w:t>
      </w:r>
      <w:r>
        <w:rPr>
          <w:rFonts w:ascii="Calibri" w:hAnsi="Calibri" w:eastAsia="宋体"/>
          <w:sz w:val="21"/>
        </w:rPr>
        <w:t>0,1,2,3 四路同时黑即触发停车序列；赛道若有十字路口/横向线会误停。</w:t>
      </w:r>
    </w:p>
    <w:p>
      <w:pPr>
        <w:spacing w:after="80"/>
      </w:pPr>
      <w:r>
        <w:rPr>
          <w:rFonts w:ascii="Calibri" w:hAnsi="Calibri" w:eastAsia="微软雅黑"/>
          <w:b/>
          <w:color w:val="C00000"/>
          <w:sz w:val="21"/>
        </w:rPr>
        <w:t>影响：</w:t>
      </w:r>
      <w:r>
        <w:rPr>
          <w:rFonts w:ascii="Calibri" w:hAnsi="Calibri" w:eastAsia="宋体"/>
          <w:sz w:val="21"/>
        </w:rPr>
        <w:t>在交叉路口提前停车，比赛失败。</w:t>
      </w:r>
    </w:p>
    <w:p>
      <w:pPr>
        <w:spacing w:after="80"/>
      </w:pPr>
      <w:r>
        <w:rPr>
          <w:rFonts w:ascii="Calibri" w:hAnsi="Calibri" w:eastAsia="微软雅黑"/>
          <w:b/>
          <w:color w:val="C00000"/>
          <w:sz w:val="21"/>
        </w:rPr>
        <w:t>方案：</w:t>
      </w:r>
      <w:r>
        <w:rPr>
          <w:rFonts w:ascii="Calibri" w:hAnsi="Calibri" w:eastAsia="宋体"/>
          <w:sz w:val="21"/>
        </w:rPr>
        <w:t>连续 N（建议 3~5）个 10ms 采样都满足才进入停车序列；或配合里程门限（编码器修好后）只在预期距离±容差内允许触发。</w:t>
      </w:r>
    </w:p>
    <w:p>
      <w:pPr>
        <w:pStyle w:val="Heading3"/>
      </w:pPr>
      <w:r>
        <w:rPr>
          <w:rFonts w:ascii="Calibri" w:hAnsi="Calibri" w:eastAsia="微软雅黑"/>
        </w:rPr>
        <w:t>P7（中）起步/刹车缺少舵机前馈，小球可能滚出范围</w:t>
      </w:r>
    </w:p>
    <w:p>
      <w:pPr>
        <w:spacing w:after="80"/>
      </w:pPr>
      <w:r>
        <w:rPr>
          <w:rFonts w:ascii="Calibri" w:hAnsi="Calibri" w:eastAsia="微软雅黑"/>
          <w:b/>
          <w:color w:val="C00000"/>
          <w:sz w:val="21"/>
        </w:rPr>
        <w:t>问题：</w:t>
      </w:r>
      <w:r>
        <w:rPr>
          <w:rFonts w:ascii="Calibri" w:hAnsi="Calibri" w:eastAsia="宋体"/>
          <w:sz w:val="21"/>
        </w:rPr>
        <w:t>CCS 版 Vision 只有纯 PD，无 Keil 版的起步前倾（+30°）与刹车后仰前馈。</w:t>
      </w:r>
    </w:p>
    <w:p>
      <w:pPr>
        <w:spacing w:after="80"/>
      </w:pPr>
      <w:r>
        <w:rPr>
          <w:rFonts w:ascii="Calibri" w:hAnsi="Calibri" w:eastAsia="微软雅黑"/>
          <w:b/>
          <w:color w:val="C00000"/>
          <w:sz w:val="21"/>
        </w:rPr>
        <w:t>影响：</w:t>
      </w:r>
      <w:r>
        <w:rPr>
          <w:rFonts w:ascii="Calibri" w:hAnsi="Calibri" w:eastAsia="宋体"/>
          <w:sz w:val="21"/>
        </w:rPr>
        <w:t>起步加速时小球后滚、急刹时前冲，纯 PD 可能拉不住，小球滚出可控范围。</w:t>
      </w:r>
    </w:p>
    <w:p>
      <w:pPr>
        <w:spacing w:after="80"/>
      </w:pPr>
      <w:r>
        <w:rPr>
          <w:rFonts w:ascii="Calibri" w:hAnsi="Calibri" w:eastAsia="微软雅黑"/>
          <w:b/>
          <w:color w:val="C00000"/>
          <w:sz w:val="21"/>
        </w:rPr>
        <w:t>方案：</w:t>
      </w:r>
      <w:r>
        <w:rPr>
          <w:rFonts w:ascii="Calibri" w:hAnsi="Calibri" w:eastAsia="宋体"/>
          <w:sz w:val="21"/>
        </w:rPr>
        <w:t>移植 Keil 版 Q3_Feedforward_Cnt 思路：检测到速度 0→非0 时前馈前倾 N 个周期；刹车阶段前馈后仰；或把加速度限制在 PD 可控范围内。</w:t>
      </w:r>
    </w:p>
    <w:p>
      <w:pPr>
        <w:pStyle w:val="Heading3"/>
      </w:pPr>
      <w:r>
        <w:rPr>
          <w:rFonts w:ascii="Calibri" w:hAnsi="Calibri" w:eastAsia="微软雅黑"/>
        </w:rPr>
        <w:t>P8（低）中断全默认 0 + UART 无 FIFO</w:t>
      </w:r>
    </w:p>
    <w:p>
      <w:pPr>
        <w:spacing w:after="80"/>
      </w:pPr>
      <w:r>
        <w:rPr>
          <w:rFonts w:ascii="Calibri" w:hAnsi="Calibri" w:eastAsia="微软雅黑"/>
          <w:b/>
          <w:color w:val="C00000"/>
          <w:sz w:val="21"/>
        </w:rPr>
        <w:t>问题：</w:t>
      </w:r>
      <w:r>
        <w:rPr>
          <w:rFonts w:ascii="Calibri" w:hAnsi="Calibri" w:eastAsia="宋体"/>
          <w:sz w:val="21"/>
        </w:rPr>
        <w:t>TIMG6/TIMG7/UART0 同级（0），UART 无 FIFO。</w:t>
      </w:r>
    </w:p>
    <w:p>
      <w:pPr>
        <w:spacing w:after="80"/>
      </w:pPr>
      <w:r>
        <w:rPr>
          <w:rFonts w:ascii="Calibri" w:hAnsi="Calibri" w:eastAsia="微软雅黑"/>
          <w:b/>
          <w:color w:val="C00000"/>
          <w:sz w:val="21"/>
        </w:rPr>
        <w:t>影响：</w:t>
      </w:r>
      <w:r>
        <w:rPr>
          <w:rFonts w:ascii="Calibri" w:hAnsi="Calibri" w:eastAsia="宋体"/>
          <w:sz w:val="21"/>
        </w:rPr>
        <w:t>TIMG7 执行期间到达的串口字节需排队，极端情况丢 1 字节（该帧解析失败，下帧自动恢复）。</w:t>
      </w:r>
    </w:p>
    <w:p>
      <w:pPr>
        <w:spacing w:after="80"/>
      </w:pPr>
      <w:r>
        <w:rPr>
          <w:rFonts w:ascii="Calibri" w:hAnsi="Calibri" w:eastAsia="微软雅黑"/>
          <w:b/>
          <w:color w:val="C00000"/>
          <w:sz w:val="21"/>
        </w:rPr>
        <w:t>方案：</w:t>
      </w:r>
      <w:r>
        <w:rPr>
          <w:rFonts w:ascii="Calibri" w:hAnsi="Calibri" w:eastAsia="宋体"/>
          <w:sz w:val="21"/>
        </w:rPr>
        <w:t>可选其一：① Page5_TimerInit 里 NVIC_SetPriority(TIMG7_INT_IRQn, 1)，UART0 保持 0；② UART_Init 里 DL_UART_enableFIFOs(UART_INST) 并设阈值。</w:t>
      </w:r>
    </w:p>
    <w:p>
      <w:pPr>
        <w:pStyle w:val="Heading3"/>
      </w:pPr>
      <w:r>
        <w:rPr>
          <w:rFonts w:ascii="Calibri" w:hAnsi="Calibri" w:eastAsia="微软雅黑"/>
        </w:rPr>
        <w:t>P9（低）任务运行中按 KEY4 切页会直接停任务</w:t>
      </w:r>
    </w:p>
    <w:p>
      <w:pPr>
        <w:spacing w:after="80"/>
      </w:pPr>
      <w:r>
        <w:rPr>
          <w:rFonts w:ascii="Calibri" w:hAnsi="Calibri" w:eastAsia="微软雅黑"/>
          <w:b/>
          <w:color w:val="C00000"/>
          <w:sz w:val="21"/>
        </w:rPr>
        <w:t>问题：</w:t>
      </w:r>
      <w:r>
        <w:rPr>
          <w:rFonts w:ascii="Calibri" w:hAnsi="Calibri" w:eastAsia="宋体"/>
          <w:sz w:val="21"/>
        </w:rPr>
        <w:t>HandleKey 对 KEY4 无条件切页并 on_leave → Task_Stop。</w:t>
      </w:r>
    </w:p>
    <w:p>
      <w:pPr>
        <w:spacing w:after="80"/>
      </w:pPr>
      <w:r>
        <w:rPr>
          <w:rFonts w:ascii="Calibri" w:hAnsi="Calibri" w:eastAsia="微软雅黑"/>
          <w:b/>
          <w:color w:val="C00000"/>
          <w:sz w:val="21"/>
        </w:rPr>
        <w:t>影响：</w:t>
      </w:r>
      <w:r>
        <w:rPr>
          <w:rFonts w:ascii="Calibri" w:hAnsi="Calibri" w:eastAsia="宋体"/>
          <w:sz w:val="21"/>
        </w:rPr>
        <w:t>比赛运行中误触 KEY4 会急停任务。</w:t>
      </w:r>
    </w:p>
    <w:p>
      <w:pPr>
        <w:spacing w:after="80"/>
      </w:pPr>
      <w:r>
        <w:rPr>
          <w:rFonts w:ascii="Calibri" w:hAnsi="Calibri" w:eastAsia="微软雅黑"/>
          <w:b/>
          <w:color w:val="C00000"/>
          <w:sz w:val="21"/>
        </w:rPr>
        <w:t>方案：</w:t>
      </w:r>
      <w:r>
        <w:rPr>
          <w:rFonts w:ascii="Calibri" w:hAnsi="Calibri" w:eastAsia="宋体"/>
          <w:sz w:val="21"/>
        </w:rPr>
        <w:t>HandleKey 里增加保护：s_active_task != TASK_NONE 时忽略 KEY4（或要求长按才生效）。</w:t>
      </w:r>
    </w:p>
    <w:p>
      <w:pPr>
        <w:pStyle w:val="Heading3"/>
      </w:pPr>
      <w:r>
        <w:rPr>
          <w:rFonts w:ascii="Calibri" w:hAnsi="Calibri" w:eastAsia="微软雅黑"/>
        </w:rPr>
        <w:t>P10（低）直角弯标志只检测不使用</w:t>
      </w:r>
    </w:p>
    <w:p>
      <w:pPr>
        <w:spacing w:after="80"/>
      </w:pPr>
      <w:r>
        <w:rPr>
          <w:rFonts w:ascii="Calibri" w:hAnsi="Calibri" w:eastAsia="微软雅黑"/>
          <w:b/>
          <w:color w:val="C00000"/>
          <w:sz w:val="21"/>
        </w:rPr>
        <w:t>问题：</w:t>
      </w:r>
      <w:r>
        <w:rPr>
          <w:rFonts w:ascii="Calibri" w:hAnsi="Calibri" w:eastAsia="宋体"/>
          <w:sz w:val="21"/>
        </w:rPr>
        <w:t>is_r/is_l 只置位无人消费。</w:t>
      </w:r>
    </w:p>
    <w:p>
      <w:pPr>
        <w:spacing w:after="80"/>
      </w:pPr>
      <w:r>
        <w:rPr>
          <w:rFonts w:ascii="Calibri" w:hAnsi="Calibri" w:eastAsia="微软雅黑"/>
          <w:b/>
          <w:color w:val="C00000"/>
          <w:sz w:val="21"/>
        </w:rPr>
        <w:t>影响：</w:t>
      </w:r>
      <w:r>
        <w:rPr>
          <w:rFonts w:ascii="Calibri" w:hAnsi="Calibri" w:eastAsia="宋体"/>
          <w:sz w:val="21"/>
        </w:rPr>
        <w:t>若有直角弯需要减速/转向动作则缺失；PD 循迹多数情况可过。</w:t>
      </w:r>
    </w:p>
    <w:p>
      <w:pPr>
        <w:spacing w:after="80"/>
      </w:pPr>
      <w:r>
        <w:rPr>
          <w:rFonts w:ascii="Calibri" w:hAnsi="Calibri" w:eastAsia="微软雅黑"/>
          <w:b/>
          <w:color w:val="C00000"/>
          <w:sz w:val="21"/>
        </w:rPr>
        <w:t>方案：</w:t>
      </w:r>
      <w:r>
        <w:rPr>
          <w:rFonts w:ascii="Calibri" w:hAnsi="Calibri" w:eastAsia="宋体"/>
          <w:sz w:val="21"/>
        </w:rPr>
        <w:t>实测赛道：过不去直角弯时，在 Tracking_Tick 里消费 is_r/is_l 做减速或固定转向。</w:t>
      </w:r>
    </w:p>
    <w:p>
      <w:pPr>
        <w:pStyle w:val="Heading2"/>
      </w:pPr>
      <w:r>
        <w:rPr>
          <w:rFonts w:ascii="Calibri" w:hAnsi="Calibri" w:eastAsia="微软雅黑"/>
        </w:rPr>
        <w:t>2.6　修复优先级与总结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680"/>
            <w:shd w:val="clear"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515"/>
            <w:shd w:val="clear"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907"/>
            <w:shd w:val="clear"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严重度</w:t>
            </w:r>
          </w:p>
        </w:tc>
        <w:tc>
          <w:tcPr>
            <w:tcW w:type="dxa" w:w="4082"/>
            <w:shd w:val="clear"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一句话修复方案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宋体"/>
                <w:sz w:val="19"/>
              </w:rPr>
              <w:t>P1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sz w:val="19"/>
              </w:rPr>
              <w:t>编码器中断函数名 GROUP1 ≠ GPIOB(GROUP0)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宋体"/>
                <w:sz w:val="19"/>
              </w:rPr>
              <w:t>致命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sz w:val="19"/>
              </w:rPr>
              <w:t>函数名改为 GROUP0_IRQHandler</w:t>
            </w:r>
          </w:p>
        </w:tc>
      </w:tr>
      <w:tr>
        <w:tc>
          <w:tcPr>
            <w:tcW w:type="dxa" w:w="680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P2</w:t>
            </w:r>
          </w:p>
        </w:tc>
        <w:tc>
          <w:tcPr>
            <w:tcW w:type="dxa" w:w="3515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编码器引脚缺边沿极性配置</w:t>
            </w:r>
          </w:p>
        </w:tc>
        <w:tc>
          <w:tcPr>
            <w:tcW w:type="dxa" w:w="907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高</w:t>
            </w:r>
          </w:p>
        </w:tc>
        <w:tc>
          <w:tcPr>
            <w:tcW w:type="dxa" w:w="4082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补一行 setLowerPinsPolarity(EDGE_BOTH)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宋体"/>
                <w:sz w:val="19"/>
              </w:rPr>
              <w:t>P3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sz w:val="19"/>
              </w:rPr>
              <w:t>停车后最终成绩被清零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宋体"/>
                <w:sz w:val="19"/>
              </w:rPr>
              <w:t>高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sz w:val="19"/>
              </w:rPr>
              <w:t>停车时冻结到 s_final_ms 再显示</w:t>
            </w:r>
          </w:p>
        </w:tc>
      </w:tr>
      <w:tr>
        <w:tc>
          <w:tcPr>
            <w:tcW w:type="dxa" w:w="680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P4</w:t>
            </w:r>
          </w:p>
        </w:tc>
        <w:tc>
          <w:tcPr>
            <w:tcW w:type="dxa" w:w="3515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任务4/5/6 停车后计时不停</w:t>
            </w:r>
          </w:p>
        </w:tc>
        <w:tc>
          <w:tcPr>
            <w:tcW w:type="dxa" w:w="907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高</w:t>
            </w:r>
          </w:p>
        </w:tc>
        <w:tc>
          <w:tcPr>
            <w:tcW w:type="dxa" w:w="4082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Task_Tick 统一判断 Tracking_IsStopped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宋体"/>
                <w:sz w:val="19"/>
              </w:rPr>
              <w:t>P5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sz w:val="19"/>
              </w:rPr>
              <w:t>计时只显示整秒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宋体"/>
                <w:sz w:val="19"/>
              </w:rPr>
              <w:t>中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sz w:val="19"/>
              </w:rPr>
              <w:t>显示百分秒（timer/100 取整）</w:t>
            </w:r>
          </w:p>
        </w:tc>
      </w:tr>
      <w:tr>
        <w:tc>
          <w:tcPr>
            <w:tcW w:type="dxa" w:w="680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P6</w:t>
            </w:r>
          </w:p>
        </w:tc>
        <w:tc>
          <w:tcPr>
            <w:tcW w:type="dxa" w:w="3515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横线/十字可能误停车</w:t>
            </w:r>
          </w:p>
        </w:tc>
        <w:tc>
          <w:tcPr>
            <w:tcW w:type="dxa" w:w="907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中</w:t>
            </w:r>
          </w:p>
        </w:tc>
        <w:tc>
          <w:tcPr>
            <w:tcW w:type="dxa" w:w="4082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连续 N 次确认 + 里程门限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宋体"/>
                <w:sz w:val="19"/>
              </w:rPr>
              <w:t>P7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sz w:val="19"/>
              </w:rPr>
              <w:t>起步/刹车无舵机前馈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宋体"/>
                <w:sz w:val="19"/>
              </w:rPr>
              <w:t>中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sz w:val="19"/>
              </w:rPr>
              <w:t>移植 Keil 前倾/后仰前馈</w:t>
            </w:r>
          </w:p>
        </w:tc>
      </w:tr>
      <w:tr>
        <w:tc>
          <w:tcPr>
            <w:tcW w:type="dxa" w:w="680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P8</w:t>
            </w:r>
          </w:p>
        </w:tc>
        <w:tc>
          <w:tcPr>
            <w:tcW w:type="dxa" w:w="3515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中断全 0 级 + UART 无 FIFO</w:t>
            </w:r>
          </w:p>
        </w:tc>
        <w:tc>
          <w:tcPr>
            <w:tcW w:type="dxa" w:w="907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低</w:t>
            </w:r>
          </w:p>
        </w:tc>
        <w:tc>
          <w:tcPr>
            <w:tcW w:type="dxa" w:w="4082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TIMG7 设 1 或 UART 开 FIFO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宋体"/>
                <w:sz w:val="19"/>
              </w:rPr>
              <w:t>P9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sz w:val="19"/>
              </w:rPr>
              <w:t>运行中 KEY4 可切页停任务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宋体"/>
                <w:sz w:val="19"/>
              </w:rPr>
              <w:t>低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sz w:val="19"/>
              </w:rPr>
              <w:t>任务运行中屏蔽切页键</w:t>
            </w:r>
          </w:p>
        </w:tc>
      </w:tr>
      <w:tr>
        <w:tc>
          <w:tcPr>
            <w:tcW w:type="dxa" w:w="680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P10</w:t>
            </w:r>
          </w:p>
        </w:tc>
        <w:tc>
          <w:tcPr>
            <w:tcW w:type="dxa" w:w="3515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直角弯标志未消费</w:t>
            </w:r>
          </w:p>
        </w:tc>
        <w:tc>
          <w:tcPr>
            <w:tcW w:type="dxa" w:w="907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低</w:t>
            </w:r>
          </w:p>
        </w:tc>
        <w:tc>
          <w:tcPr>
            <w:tcW w:type="dxa" w:w="4082"/>
            <w:shd w:val="clear" w:fill="EDF2F9"/>
          </w:tcPr>
          <w:p>
            <w:r/>
            <w:r>
              <w:rPr>
                <w:rFonts w:ascii="Calibri" w:hAnsi="Calibri" w:eastAsia="宋体"/>
                <w:sz w:val="19"/>
              </w:rPr>
              <w:t>按赛道需要补减速逻辑</w:t>
            </w:r>
          </w:p>
        </w:tc>
      </w:tr>
    </w:tbl>
    <w:p>
      <w:pPr>
        <w:spacing w:after="120"/>
      </w:pPr>
    </w:p>
    <w:p>
      <w:pPr>
        <w:spacing w:after="120"/>
        <w:shd w:val="clear" w:color="auto" w:fill="FFF3CD"/>
      </w:pPr>
      <w:r>
        <w:rPr>
          <w:rFonts w:ascii="Calibri" w:hAnsi="Calibri" w:eastAsia="微软雅黑"/>
          <w:b/>
          <w:color w:val="9C5700"/>
          <w:sz w:val="21"/>
        </w:rPr>
        <w:t>⚠ 核心结论：</w:t>
      </w:r>
      <w:r>
        <w:rPr>
          <w:rFonts w:ascii="Calibri" w:hAnsi="Calibri" w:eastAsia="宋体"/>
          <w:sz w:val="21"/>
        </w:rPr>
        <w:t>CCS 工程的循迹 PD、视觉 PID、任务/页面架构是健康的，注①②③类阻塞问题均不存在；当前最必须先解决的是 P1+P2（编码器中断，不修则轮子一转就可能整车死机），其次 P3/P4（计时成绩），其余按赛道实测决定。</w:t>
      </w:r>
    </w:p>
    <w:p>
      <w:pPr>
        <w:spacing w:after="120"/>
        <w:shd w:val="clear" w:color="auto" w:fill="E7F0F9"/>
      </w:pPr>
      <w:r>
        <w:rPr>
          <w:rFonts w:ascii="Calibri" w:hAnsi="Calibri" w:eastAsia="微软雅黑"/>
          <w:b/>
          <w:color w:val="1F4E79"/>
          <w:sz w:val="21"/>
        </w:rPr>
        <w:t>⚠ 声明：</w:t>
      </w:r>
      <w:r>
        <w:rPr>
          <w:rFonts w:ascii="Calibri" w:hAnsi="Calibri" w:eastAsia="宋体"/>
          <w:sz w:val="21"/>
        </w:rPr>
        <w:t>本报告全部内容由代码只读分析生成（read/grep/map 链接表验证），未改动任何源代码与工程文件；文中代码块为"修复方法示例"，仅作参考，未写入工程。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b w:val="0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