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01" w:rsidRDefault="008C32D9" w:rsidP="00F248C8">
      <w:pPr>
        <w:pStyle w:val="CM7"/>
        <w:jc w:val="center"/>
        <w:rPr>
          <w:rFonts w:ascii="Arial" w:hAnsi="Arial" w:cs="Arial"/>
          <w:b/>
          <w:bCs/>
          <w:sz w:val="32"/>
          <w:szCs w:val="32"/>
          <w:lang w:eastAsia="zh-CN"/>
        </w:rPr>
      </w:pPr>
      <w:r>
        <w:rPr>
          <w:rFonts w:asciiTheme="minorEastAsia" w:eastAsiaTheme="minorEastAsia" w:hAnsiTheme="minorEastAsia" w:cs="Arial" w:hint="eastAsia"/>
          <w:b/>
          <w:bCs/>
          <w:sz w:val="32"/>
          <w:szCs w:val="32"/>
          <w:lang w:eastAsia="zh-CN"/>
        </w:rPr>
        <w:t>陈俊贤</w:t>
      </w:r>
    </w:p>
    <w:p w:rsidR="002A1DA9" w:rsidRPr="002A1DA9" w:rsidRDefault="002A1DA9" w:rsidP="00F248C8">
      <w:pPr>
        <w:pStyle w:val="Default"/>
        <w:spacing w:line="240" w:lineRule="exact"/>
        <w:rPr>
          <w:sz w:val="4"/>
          <w:szCs w:val="4"/>
          <w:lang w:eastAsia="zh-CN"/>
        </w:rPr>
      </w:pPr>
    </w:p>
    <w:p w:rsidR="006667A1" w:rsidRPr="00F248C8" w:rsidRDefault="008C32D9" w:rsidP="00F248C8">
      <w:pPr>
        <w:pStyle w:val="Default"/>
        <w:pBdr>
          <w:bottom w:val="single" w:sz="12" w:space="1" w:color="auto"/>
        </w:pBdr>
        <w:spacing w:line="240" w:lineRule="exact"/>
        <w:jc w:val="center"/>
        <w:rPr>
          <w:rFonts w:ascii="Arial" w:hAnsi="Arial" w:cs="Arial"/>
          <w:sz w:val="20"/>
          <w:szCs w:val="20"/>
          <w:lang w:eastAsia="zh-CN"/>
        </w:rPr>
      </w:pPr>
      <w:r>
        <w:rPr>
          <w:rFonts w:asciiTheme="minorEastAsia" w:eastAsiaTheme="minorEastAsia" w:hAnsiTheme="minorEastAsia" w:cs="Arial" w:hint="eastAsia"/>
          <w:sz w:val="20"/>
          <w:szCs w:val="20"/>
          <w:lang w:eastAsia="zh-CN"/>
        </w:rPr>
        <w:t>133-183-46809</w:t>
      </w:r>
      <w:r w:rsidR="00D75905" w:rsidRPr="00D75905">
        <w:rPr>
          <w:rFonts w:ascii="Arial" w:hAnsi="Arial" w:cs="Arial"/>
          <w:sz w:val="20"/>
          <w:szCs w:val="20"/>
          <w:lang w:eastAsia="zh-CN"/>
        </w:rPr>
        <w:t xml:space="preserve"> </w:t>
      </w:r>
      <w:r w:rsidR="00D75905" w:rsidRPr="00D75905">
        <w:rPr>
          <w:rFonts w:ascii="Arial" w:hAnsi="Arial" w:cs="Arial"/>
          <w:sz w:val="20"/>
          <w:szCs w:val="20"/>
        </w:rPr>
        <w:sym w:font="Wingdings" w:char="F09F"/>
      </w:r>
      <w:r w:rsidR="001D6B8E">
        <w:rPr>
          <w:rFonts w:ascii="Arial" w:hAnsi="Arial" w:cs="Arial"/>
          <w:sz w:val="20"/>
          <w:szCs w:val="20"/>
          <w:lang w:eastAsia="zh-CN"/>
        </w:rPr>
        <w:t xml:space="preserve">  </w:t>
      </w:r>
      <w:r>
        <w:rPr>
          <w:rFonts w:ascii="Arial" w:hAnsi="Arial" w:cs="Arial"/>
          <w:sz w:val="20"/>
          <w:szCs w:val="20"/>
          <w:lang w:eastAsia="zh-CN"/>
        </w:rPr>
        <w:t>joxonchan@foxmail.com</w:t>
      </w:r>
    </w:p>
    <w:p w:rsidR="006667A1" w:rsidRPr="00EA3AE0" w:rsidRDefault="008C32D9" w:rsidP="00F248C8">
      <w:pPr>
        <w:pStyle w:val="CM7"/>
        <w:spacing w:line="240" w:lineRule="exact"/>
        <w:rPr>
          <w:rFonts w:ascii="Arial" w:hAnsi="Arial" w:cs="Arial"/>
          <w:b/>
          <w:bCs/>
          <w:sz w:val="20"/>
          <w:szCs w:val="20"/>
          <w:u w:val="single"/>
          <w:lang w:eastAsia="zh-CN"/>
        </w:rPr>
      </w:pPr>
      <w:r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教育背景</w:t>
      </w:r>
    </w:p>
    <w:p w:rsidR="006667A1" w:rsidRPr="008C32D9" w:rsidRDefault="008C32D9" w:rsidP="00F248C8">
      <w:pPr>
        <w:pStyle w:val="CM7"/>
        <w:tabs>
          <w:tab w:val="left" w:pos="7797"/>
        </w:tabs>
        <w:spacing w:line="240" w:lineRule="exact"/>
        <w:ind w:rightChars="12" w:right="26"/>
        <w:jc w:val="both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宋体" w:hint="eastAsia"/>
          <w:b/>
          <w:bCs/>
          <w:sz w:val="20"/>
          <w:szCs w:val="20"/>
          <w:lang w:eastAsia="zh-CN"/>
        </w:rPr>
        <w:t>北京邮电大学（本科）</w:t>
      </w:r>
      <w:r>
        <w:rPr>
          <w:rFonts w:asciiTheme="minorEastAsia" w:eastAsiaTheme="minorEastAsia" w:hAnsiTheme="minorEastAsia" w:cs="宋体"/>
          <w:b/>
          <w:bCs/>
          <w:sz w:val="20"/>
          <w:szCs w:val="20"/>
          <w:lang w:eastAsia="zh-CN"/>
        </w:rPr>
        <w:tab/>
      </w:r>
      <w:r w:rsidRPr="008C32D9">
        <w:rPr>
          <w:rFonts w:asciiTheme="minorEastAsia" w:eastAsiaTheme="minorEastAsia" w:hAnsiTheme="minorEastAsia" w:cs="Arial" w:hint="eastAsia"/>
          <w:bCs/>
          <w:sz w:val="20"/>
          <w:szCs w:val="20"/>
          <w:lang w:eastAsia="zh-CN"/>
        </w:rPr>
        <w:t>2015</w:t>
      </w:r>
      <w:r w:rsidRPr="008C32D9">
        <w:rPr>
          <w:rFonts w:asciiTheme="minorEastAsia" w:eastAsiaTheme="minorEastAsia" w:hAnsiTheme="minorEastAsia" w:cs="Arial"/>
          <w:bCs/>
          <w:sz w:val="20"/>
          <w:szCs w:val="20"/>
          <w:lang w:eastAsia="zh-CN"/>
        </w:rPr>
        <w:t xml:space="preserve"> – </w:t>
      </w:r>
      <w:r w:rsidRPr="008C32D9">
        <w:rPr>
          <w:rFonts w:asciiTheme="minorEastAsia" w:eastAsiaTheme="minorEastAsia" w:hAnsiTheme="minorEastAsia" w:cs="Arial" w:hint="eastAsia"/>
          <w:bCs/>
          <w:sz w:val="20"/>
          <w:szCs w:val="20"/>
          <w:lang w:eastAsia="zh-CN"/>
        </w:rPr>
        <w:t>2019</w:t>
      </w:r>
      <w:r w:rsidRPr="008C32D9">
        <w:rPr>
          <w:rFonts w:asciiTheme="minorEastAsia" w:eastAsiaTheme="minorEastAsia" w:hAnsiTheme="minorEastAsia" w:cs="Arial"/>
          <w:bCs/>
          <w:sz w:val="20"/>
          <w:szCs w:val="20"/>
          <w:lang w:eastAsia="zh-CN"/>
        </w:rPr>
        <w:t xml:space="preserve"> </w:t>
      </w:r>
      <w:r w:rsidRPr="008C32D9">
        <w:rPr>
          <w:rFonts w:asciiTheme="minorEastAsia" w:eastAsiaTheme="minorEastAsia" w:hAnsiTheme="minorEastAsia" w:cs="Arial" w:hint="eastAsia"/>
          <w:bCs/>
          <w:sz w:val="20"/>
          <w:szCs w:val="20"/>
          <w:lang w:eastAsia="zh-CN"/>
        </w:rPr>
        <w:t>计算机科学与技术</w:t>
      </w:r>
    </w:p>
    <w:p w:rsidR="006667A1" w:rsidRPr="00EA3AE0" w:rsidRDefault="006667A1" w:rsidP="00F248C8">
      <w:pPr>
        <w:pStyle w:val="Default"/>
        <w:spacing w:line="240" w:lineRule="exact"/>
        <w:rPr>
          <w:rFonts w:ascii="Arial" w:hAnsi="Arial" w:cs="Arial"/>
          <w:sz w:val="20"/>
          <w:szCs w:val="20"/>
          <w:lang w:eastAsia="zh-CN"/>
        </w:rPr>
      </w:pPr>
    </w:p>
    <w:p w:rsidR="006667A1" w:rsidRPr="00EA3AE0" w:rsidRDefault="008C32D9" w:rsidP="00F248C8">
      <w:pPr>
        <w:pStyle w:val="Default"/>
        <w:spacing w:line="240" w:lineRule="exact"/>
        <w:rPr>
          <w:rFonts w:ascii="Arial" w:hAnsi="Arial" w:cs="Arial"/>
          <w:b/>
          <w:sz w:val="20"/>
          <w:szCs w:val="20"/>
          <w:u w:val="single"/>
          <w:lang w:eastAsia="zh-CN"/>
        </w:rPr>
      </w:pPr>
      <w:r>
        <w:rPr>
          <w:rFonts w:ascii="宋体" w:eastAsia="宋体" w:hAnsi="宋体" w:cs="宋体" w:hint="eastAsia"/>
          <w:b/>
          <w:sz w:val="20"/>
          <w:szCs w:val="20"/>
          <w:u w:val="single"/>
          <w:lang w:eastAsia="zh-CN"/>
        </w:rPr>
        <w:t>专业技能</w:t>
      </w:r>
    </w:p>
    <w:p w:rsidR="008C32D9" w:rsidRPr="008C32D9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Vue.js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（数据库课程项目），开发了学生成绩管理系统的前端</w:t>
      </w:r>
    </w:p>
    <w:p w:rsidR="008C32D9" w:rsidRPr="008C32D9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C++/Qt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</w:t>
      </w: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PC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客户端开发），在多个课程设计中使用</w:t>
      </w:r>
    </w:p>
    <w:p w:rsidR="008C32D9" w:rsidRPr="008C32D9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Java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（面向对象课程），开发了一个简单的购物车系统</w:t>
      </w:r>
    </w:p>
    <w:p w:rsidR="008C32D9" w:rsidRPr="008C32D9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Android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（无人机大创项目），开发了局域网的视频传输的客户端和服务端</w:t>
      </w:r>
    </w:p>
    <w:p w:rsidR="008C32D9" w:rsidRPr="008C32D9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Python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（网络教程自学），开发了本校教务系统的查分和选课脚本</w:t>
      </w:r>
      <w:r w:rsidR="00BB27ED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，以及一个</w:t>
      </w:r>
      <w:r w:rsidR="00A00DA3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QQ机器人</w:t>
      </w:r>
    </w:p>
    <w:p w:rsidR="006667A1" w:rsidRPr="00A00DA3" w:rsidRDefault="008C32D9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CUDA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（</w:t>
      </w:r>
      <w:r w:rsidRPr="008C32D9">
        <w:rPr>
          <w:rFonts w:asciiTheme="minorEastAsia" w:eastAsiaTheme="minorEastAsia" w:hAnsiTheme="minorEastAsia" w:cs="Arial"/>
          <w:sz w:val="20"/>
          <w:szCs w:val="20"/>
          <w:lang w:eastAsia="zh-CN"/>
        </w:rPr>
        <w:t>GPU</w:t>
      </w:r>
      <w:r w:rsidRPr="008C32D9">
        <w:rPr>
          <w:rFonts w:asciiTheme="minorEastAsia" w:eastAsiaTheme="minorEastAsia" w:hAnsiTheme="minorEastAsia" w:cs="微软雅黑" w:hint="eastAsia"/>
          <w:sz w:val="20"/>
          <w:szCs w:val="20"/>
          <w:lang w:eastAsia="zh-CN"/>
        </w:rPr>
        <w:t>加速），在老师指导下完成了一个算法的改写</w:t>
      </w:r>
    </w:p>
    <w:p w:rsidR="00A00DA3" w:rsidRPr="008C32D9" w:rsidRDefault="00A00DA3" w:rsidP="00F248C8">
      <w:pPr>
        <w:pStyle w:val="Default"/>
        <w:numPr>
          <w:ilvl w:val="0"/>
          <w:numId w:val="5"/>
        </w:numPr>
        <w:spacing w:line="240" w:lineRule="exact"/>
        <w:rPr>
          <w:rFonts w:asciiTheme="minorEastAsia" w:eastAsiaTheme="minorEastAsia" w:hAnsiTheme="minorEastAsia" w:cs="Arial"/>
          <w:sz w:val="20"/>
          <w:szCs w:val="20"/>
          <w:lang w:eastAsia="zh-CN"/>
        </w:rPr>
      </w:pPr>
      <w:r>
        <w:rPr>
          <w:rFonts w:asciiTheme="minorEastAsia" w:eastAsiaTheme="minorEastAsia" w:hAnsiTheme="minorEastAsia" w:cs="Arial"/>
          <w:sz w:val="20"/>
          <w:szCs w:val="20"/>
          <w:lang w:eastAsia="zh-CN"/>
        </w:rPr>
        <w:t>Linux</w:t>
      </w:r>
      <w:r>
        <w:rPr>
          <w:rFonts w:asciiTheme="minorEastAsia" w:eastAsiaTheme="minorEastAsia" w:hAnsiTheme="minorEastAsia" w:cs="Arial" w:hint="eastAsia"/>
          <w:sz w:val="20"/>
          <w:szCs w:val="20"/>
          <w:lang w:eastAsia="zh-CN"/>
        </w:rPr>
        <w:t>，通过SSH在VPS上搭建代理服务时了解了各类指令</w:t>
      </w:r>
    </w:p>
    <w:p w:rsidR="008C32D9" w:rsidRPr="008C32D9" w:rsidRDefault="008C32D9" w:rsidP="00F248C8">
      <w:pPr>
        <w:pStyle w:val="Default"/>
        <w:spacing w:line="240" w:lineRule="exact"/>
        <w:rPr>
          <w:rFonts w:ascii="Arial" w:eastAsiaTheme="minorEastAsia" w:hAnsi="Arial" w:cs="Arial"/>
          <w:sz w:val="20"/>
          <w:szCs w:val="20"/>
          <w:lang w:eastAsia="zh-CN"/>
        </w:rPr>
      </w:pPr>
    </w:p>
    <w:p w:rsidR="006667A1" w:rsidRPr="00EA3AE0" w:rsidRDefault="008C32D9" w:rsidP="00F248C8">
      <w:pPr>
        <w:pStyle w:val="CM1"/>
        <w:spacing w:line="240" w:lineRule="exact"/>
        <w:rPr>
          <w:rFonts w:ascii="Arial" w:hAnsi="Arial" w:cs="Arial"/>
          <w:b/>
          <w:bCs/>
          <w:sz w:val="20"/>
          <w:szCs w:val="20"/>
          <w:u w:val="single"/>
          <w:lang w:eastAsia="zh-CN"/>
        </w:rPr>
      </w:pPr>
      <w:r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实习经历</w:t>
      </w:r>
    </w:p>
    <w:p w:rsidR="006667A1" w:rsidRPr="008C32D9" w:rsidRDefault="008C32D9" w:rsidP="00F248C8">
      <w:pPr>
        <w:pStyle w:val="CM2"/>
        <w:tabs>
          <w:tab w:val="left" w:pos="8080"/>
        </w:tabs>
        <w:spacing w:line="240" w:lineRule="exact"/>
        <w:rPr>
          <w:rFonts w:asciiTheme="minorEastAsia" w:eastAsiaTheme="minorEastAsia" w:hAnsiTheme="minorEastAsia" w:cs="Arial"/>
          <w:bCs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北京金山顶尖</w:t>
      </w:r>
      <w:r>
        <w:rPr>
          <w:rFonts w:ascii="Arial" w:hAnsi="Arial" w:cs="Arial"/>
          <w:sz w:val="20"/>
          <w:szCs w:val="20"/>
          <w:lang w:eastAsia="zh-CN"/>
        </w:rPr>
        <w:tab/>
      </w:r>
      <w:r w:rsidRPr="008C32D9">
        <w:rPr>
          <w:rFonts w:asciiTheme="minorEastAsia" w:eastAsiaTheme="minorEastAsia" w:hAnsiTheme="minorEastAsia" w:cs="Arial"/>
          <w:bCs/>
          <w:sz w:val="20"/>
          <w:szCs w:val="20"/>
          <w:lang w:eastAsia="zh-CN"/>
        </w:rPr>
        <w:t xml:space="preserve">2018.7 - 2018.8 </w:t>
      </w:r>
      <w:r w:rsidRPr="008C32D9">
        <w:rPr>
          <w:rFonts w:asciiTheme="minorEastAsia" w:eastAsiaTheme="minorEastAsia" w:hAnsiTheme="minorEastAsia" w:cs="Arial" w:hint="eastAsia"/>
          <w:bCs/>
          <w:sz w:val="20"/>
          <w:szCs w:val="20"/>
          <w:lang w:eastAsia="zh-CN"/>
        </w:rPr>
        <w:t>测试实习生</w:t>
      </w:r>
    </w:p>
    <w:p w:rsidR="00D6445E" w:rsidRDefault="008C32D9" w:rsidP="00F248C8">
      <w:pPr>
        <w:pStyle w:val="Default"/>
        <w:numPr>
          <w:ilvl w:val="0"/>
          <w:numId w:val="6"/>
        </w:numPr>
        <w:spacing w:line="240" w:lineRule="exact"/>
        <w:rPr>
          <w:rFonts w:asciiTheme="minorEastAsia" w:eastAsiaTheme="minorEastAsia" w:hAnsiTheme="minorEastAsia" w:cs="微软雅黑"/>
          <w:color w:val="auto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负责</w:t>
      </w:r>
      <w:r w:rsidRPr="008C32D9">
        <w:rPr>
          <w:rFonts w:asciiTheme="minorEastAsia" w:eastAsiaTheme="minorEastAsia" w:hAnsiTheme="minorEastAsia" w:cs="Arial"/>
          <w:color w:val="auto"/>
          <w:sz w:val="20"/>
          <w:szCs w:val="20"/>
          <w:lang w:eastAsia="zh-CN"/>
        </w:rPr>
        <w:t>“</w:t>
      </w: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北京市农村管理信息化运维管理平台</w:t>
      </w:r>
      <w:r w:rsidRPr="008C32D9">
        <w:rPr>
          <w:rFonts w:asciiTheme="minorEastAsia" w:eastAsiaTheme="minorEastAsia" w:hAnsiTheme="minorEastAsia" w:cs="Arial"/>
          <w:color w:val="auto"/>
          <w:sz w:val="20"/>
          <w:szCs w:val="20"/>
          <w:lang w:eastAsia="zh-CN"/>
        </w:rPr>
        <w:t>”</w:t>
      </w: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和</w:t>
      </w:r>
      <w:r w:rsidRPr="008C32D9">
        <w:rPr>
          <w:rFonts w:asciiTheme="minorEastAsia" w:eastAsiaTheme="minorEastAsia" w:hAnsiTheme="minorEastAsia" w:cs="Arial"/>
          <w:color w:val="auto"/>
          <w:sz w:val="20"/>
          <w:szCs w:val="20"/>
          <w:lang w:eastAsia="zh-CN"/>
        </w:rPr>
        <w:t>“</w:t>
      </w: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金山顶尖易服务云平台</w:t>
      </w:r>
      <w:r w:rsidRPr="008C32D9">
        <w:rPr>
          <w:rFonts w:asciiTheme="minorEastAsia" w:eastAsiaTheme="minorEastAsia" w:hAnsiTheme="minorEastAsia" w:cs="Arial"/>
          <w:color w:val="auto"/>
          <w:sz w:val="20"/>
          <w:szCs w:val="20"/>
          <w:lang w:eastAsia="zh-CN"/>
        </w:rPr>
        <w:t>”</w:t>
      </w: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的测试工作</w:t>
      </w:r>
    </w:p>
    <w:p w:rsidR="00D6445E" w:rsidRDefault="008C32D9" w:rsidP="00F248C8">
      <w:pPr>
        <w:pStyle w:val="Default"/>
        <w:numPr>
          <w:ilvl w:val="0"/>
          <w:numId w:val="6"/>
        </w:numPr>
        <w:spacing w:line="240" w:lineRule="exact"/>
        <w:rPr>
          <w:rFonts w:asciiTheme="minorEastAsia" w:eastAsiaTheme="minorEastAsia" w:hAnsiTheme="minorEastAsia" w:cs="微软雅黑"/>
          <w:color w:val="auto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工作主要的内容是模拟用户操作，并尽可能多地发现系统的纰漏</w:t>
      </w:r>
    </w:p>
    <w:p w:rsidR="006667A1" w:rsidRPr="008C32D9" w:rsidRDefault="008C32D9" w:rsidP="00F248C8">
      <w:pPr>
        <w:pStyle w:val="Default"/>
        <w:numPr>
          <w:ilvl w:val="0"/>
          <w:numId w:val="6"/>
        </w:numPr>
        <w:spacing w:line="240" w:lineRule="exact"/>
        <w:rPr>
          <w:rFonts w:asciiTheme="minorEastAsia" w:eastAsiaTheme="minorEastAsia" w:hAnsiTheme="minorEastAsia" w:cs="微软雅黑"/>
          <w:color w:val="auto"/>
          <w:sz w:val="20"/>
          <w:szCs w:val="20"/>
          <w:lang w:eastAsia="zh-CN"/>
        </w:rPr>
      </w:pPr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发现的几个问题包括：文本框允许执行代码，没有存储为纯文本；编辑表单时多个字段校验失败（如非负数字段允许负数），并且某些字段可填写非主</w:t>
      </w:r>
      <w:proofErr w:type="gramStart"/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键内容</w:t>
      </w:r>
      <w:proofErr w:type="gramEnd"/>
      <w:r w:rsidRPr="008C32D9">
        <w:rPr>
          <w:rFonts w:asciiTheme="minorEastAsia" w:eastAsiaTheme="minorEastAsia" w:hAnsiTheme="minorEastAsia" w:cs="微软雅黑" w:hint="eastAsia"/>
          <w:color w:val="auto"/>
          <w:sz w:val="20"/>
          <w:szCs w:val="20"/>
          <w:lang w:eastAsia="zh-CN"/>
        </w:rPr>
        <w:t>导致数据库约束被打破</w:t>
      </w:r>
    </w:p>
    <w:p w:rsidR="006667A1" w:rsidRPr="00EA3AE0" w:rsidRDefault="006667A1" w:rsidP="00F248C8">
      <w:pPr>
        <w:pStyle w:val="Default"/>
        <w:spacing w:line="240" w:lineRule="exact"/>
        <w:rPr>
          <w:rFonts w:ascii="Arial" w:hAnsi="Arial" w:cs="Arial"/>
          <w:color w:val="auto"/>
          <w:sz w:val="20"/>
          <w:szCs w:val="20"/>
          <w:lang w:eastAsia="zh-CN"/>
        </w:rPr>
      </w:pPr>
    </w:p>
    <w:p w:rsidR="006667A1" w:rsidRDefault="00D6445E" w:rsidP="00F248C8">
      <w:pPr>
        <w:pStyle w:val="CM1"/>
        <w:spacing w:line="240" w:lineRule="exact"/>
        <w:rPr>
          <w:rFonts w:ascii="宋体" w:eastAsia="宋体" w:hAnsi="宋体" w:cs="宋体"/>
          <w:b/>
          <w:bCs/>
          <w:sz w:val="20"/>
          <w:szCs w:val="20"/>
          <w:u w:val="single"/>
          <w:lang w:eastAsia="zh-CN"/>
        </w:rPr>
      </w:pPr>
      <w:r w:rsidRPr="00D6445E"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项目经历</w:t>
      </w:r>
    </w:p>
    <w:p w:rsidR="00D6445E" w:rsidRDefault="00D6445E" w:rsidP="00F248C8">
      <w:pPr>
        <w:pStyle w:val="Default"/>
        <w:tabs>
          <w:tab w:val="left" w:pos="9231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>学生成绩管理系统</w:t>
      </w:r>
      <w:r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（</w:t>
      </w:r>
      <w:r w:rsidRPr="00D6445E"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数据库课程设计</w:t>
      </w:r>
      <w:r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）</w:t>
      </w:r>
      <w:r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ab/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2018.7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前端</w:t>
      </w:r>
      <w:r w:rsid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开发</w:t>
      </w:r>
    </w:p>
    <w:p w:rsidR="00D6445E" w:rsidRDefault="00D6445E" w:rsidP="00F248C8">
      <w:pPr>
        <w:pStyle w:val="Default"/>
        <w:numPr>
          <w:ilvl w:val="0"/>
          <w:numId w:val="7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通过网络资料比较了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React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Angular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这三大框架，最后选择了容易上手的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Vue.js</w:t>
      </w:r>
    </w:p>
    <w:p w:rsidR="00D6445E" w:rsidRDefault="00D6445E" w:rsidP="00F248C8">
      <w:pPr>
        <w:pStyle w:val="Default"/>
        <w:numPr>
          <w:ilvl w:val="0"/>
          <w:numId w:val="7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配置好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node.js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环境，然后安装好依赖，利用</w:t>
      </w:r>
      <w:proofErr w:type="spellStart"/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</w:t>
      </w:r>
      <w:proofErr w:type="spellEnd"/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-cli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搭建脚手架，进而学习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的语法以及其生态系统</w:t>
      </w:r>
    </w:p>
    <w:p w:rsidR="00D6445E" w:rsidRDefault="00D6445E" w:rsidP="00F248C8">
      <w:pPr>
        <w:pStyle w:val="Default"/>
        <w:numPr>
          <w:ilvl w:val="0"/>
          <w:numId w:val="7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本项目利用了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proofErr w:type="spellStart"/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Vuex</w:t>
      </w:r>
      <w:proofErr w:type="spellEnd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Vue-Router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Element-UI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、</w:t>
      </w:r>
      <w:proofErr w:type="spellStart"/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axios</w:t>
      </w:r>
      <w:proofErr w:type="spellEnd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模块</w:t>
      </w:r>
    </w:p>
    <w:p w:rsidR="00D6445E" w:rsidRDefault="00D6445E" w:rsidP="00F248C8">
      <w:pPr>
        <w:pStyle w:val="Default"/>
        <w:numPr>
          <w:ilvl w:val="0"/>
          <w:numId w:val="7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与后端人员讨论并定义了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API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，与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Express.js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后台对接成功，顺利地完成了课程设计</w:t>
      </w:r>
    </w:p>
    <w:p w:rsidR="007355AC" w:rsidRDefault="007355AC" w:rsidP="00F248C8">
      <w:pPr>
        <w:pStyle w:val="Default"/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</w:p>
    <w:p w:rsidR="007355AC" w:rsidRDefault="007355AC" w:rsidP="00F248C8">
      <w:pPr>
        <w:pStyle w:val="Default"/>
        <w:tabs>
          <w:tab w:val="left" w:pos="795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7355AC"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基于人脸识别的拍摄无人机</w:t>
      </w:r>
      <w:r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（大学生创新项目）</w:t>
      </w:r>
      <w:r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ab/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.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6 – 2018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.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5 </w:t>
      </w:r>
      <w:r w:rsidR="00572A46"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Android</w:t>
      </w:r>
      <w:r w:rsid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开发</w:t>
      </w:r>
    </w:p>
    <w:p w:rsidR="00572A46" w:rsidRPr="00572A46" w:rsidRDefault="00572A46" w:rsidP="00F248C8">
      <w:pPr>
        <w:pStyle w:val="Default"/>
        <w:numPr>
          <w:ilvl w:val="0"/>
          <w:numId w:val="9"/>
        </w:numPr>
        <w:tabs>
          <w:tab w:val="left" w:pos="8364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“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手机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-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手机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-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无人机”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架构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。添加手机这一中间层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使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开发难度下降</w:t>
      </w:r>
    </w:p>
    <w:p w:rsidR="00572A46" w:rsidRDefault="00572A46" w:rsidP="00F248C8">
      <w:pPr>
        <w:pStyle w:val="Default"/>
        <w:numPr>
          <w:ilvl w:val="0"/>
          <w:numId w:val="9"/>
        </w:numPr>
        <w:tabs>
          <w:tab w:val="left" w:pos="8364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负责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Android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视频传输服务器与客户端的开发。在开发服务器的过程中参考了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GitHub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上的开源项目</w:t>
      </w:r>
    </w:p>
    <w:p w:rsidR="00572A46" w:rsidRDefault="00572A46" w:rsidP="00F248C8">
      <w:pPr>
        <w:pStyle w:val="Default"/>
        <w:numPr>
          <w:ilvl w:val="0"/>
          <w:numId w:val="9"/>
        </w:numPr>
        <w:tabs>
          <w:tab w:val="left" w:pos="8364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服务端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传送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MJPEG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视频流，客户端利用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WebView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来播放视频流</w:t>
      </w:r>
    </w:p>
    <w:p w:rsidR="00572A46" w:rsidRDefault="00572A46" w:rsidP="00F248C8">
      <w:pPr>
        <w:pStyle w:val="Default"/>
        <w:tabs>
          <w:tab w:val="left" w:pos="8364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</w:p>
    <w:p w:rsidR="00572A46" w:rsidRPr="00572A46" w:rsidRDefault="00572A46" w:rsidP="00F248C8">
      <w:pPr>
        <w:pStyle w:val="Default"/>
        <w:tabs>
          <w:tab w:val="left" w:pos="8344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572A46"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>SSA</w:t>
      </w:r>
      <w:r w:rsidRPr="00572A46"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算法的</w:t>
      </w:r>
      <w:r w:rsidRPr="00572A46"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>CUDA</w:t>
      </w:r>
      <w:r w:rsidRPr="00572A46"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编程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2018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.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 xml:space="preserve"> 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-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2018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.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6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 xml:space="preserve"> CUDA编程</w:t>
      </w:r>
    </w:p>
    <w:p w:rsidR="00572A46" w:rsidRPr="00572A46" w:rsidRDefault="00572A46" w:rsidP="00F248C8">
      <w:pPr>
        <w:pStyle w:val="Default"/>
        <w:numPr>
          <w:ilvl w:val="0"/>
          <w:numId w:val="10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SSA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算法即社会蜘蛛算法，是一种</w:t>
      </w:r>
      <w:proofErr w:type="gramStart"/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启发自社会</w:t>
      </w:r>
      <w:proofErr w:type="gramEnd"/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蜘蛛群捕食策略的全局优化算法</w:t>
      </w:r>
    </w:p>
    <w:p w:rsidR="00D6445E" w:rsidRPr="00572A46" w:rsidRDefault="00572A46" w:rsidP="00F248C8">
      <w:pPr>
        <w:pStyle w:val="Default"/>
        <w:numPr>
          <w:ilvl w:val="0"/>
          <w:numId w:val="10"/>
        </w:numPr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理解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SSA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算法的串行版本并将其改写为</w:t>
      </w:r>
      <w:r w:rsidRPr="00572A46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CUDA</w:t>
      </w:r>
      <w:r w:rsidRPr="00572A46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的并行版本</w:t>
      </w:r>
    </w:p>
    <w:p w:rsidR="00572A46" w:rsidRDefault="00572A46" w:rsidP="00F248C8">
      <w:pPr>
        <w:pStyle w:val="Default"/>
        <w:tabs>
          <w:tab w:val="left" w:pos="9639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</w:p>
    <w:p w:rsidR="00D6445E" w:rsidRDefault="00D6445E" w:rsidP="00F248C8">
      <w:pPr>
        <w:pStyle w:val="CM1"/>
        <w:spacing w:line="240" w:lineRule="exact"/>
        <w:rPr>
          <w:rFonts w:ascii="宋体" w:eastAsia="宋体" w:hAnsi="宋体" w:cs="宋体"/>
          <w:b/>
          <w:bCs/>
          <w:sz w:val="20"/>
          <w:szCs w:val="20"/>
          <w:u w:val="single"/>
          <w:lang w:eastAsia="zh-CN"/>
        </w:rPr>
      </w:pPr>
      <w:r w:rsidRPr="00D6445E"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校园经历</w:t>
      </w:r>
    </w:p>
    <w:p w:rsidR="00D6445E" w:rsidRDefault="00D6445E" w:rsidP="00F248C8">
      <w:pPr>
        <w:pStyle w:val="Default"/>
        <w:tabs>
          <w:tab w:val="left" w:pos="8080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/>
          <w:bCs/>
          <w:color w:val="auto"/>
          <w:sz w:val="20"/>
          <w:szCs w:val="20"/>
          <w:lang w:eastAsia="zh-CN"/>
        </w:rPr>
        <w:t>团委宣传部</w:t>
      </w:r>
      <w:r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  <w:tab/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2015.10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-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2017.6 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摄影组干事</w:t>
      </w:r>
    </w:p>
    <w:p w:rsidR="00D6445E" w:rsidRDefault="00D6445E" w:rsidP="00F248C8">
      <w:pPr>
        <w:pStyle w:val="Default"/>
        <w:numPr>
          <w:ilvl w:val="0"/>
          <w:numId w:val="8"/>
        </w:numPr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维护计算机学院团委宣传部</w:t>
      </w:r>
      <w:proofErr w:type="gramStart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微信公众号“计邮微</w:t>
      </w:r>
      <w:proofErr w:type="gramEnd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坊”（</w:t>
      </w:r>
      <w:proofErr w:type="spellStart"/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bupt_scs_stu_shahe</w:t>
      </w:r>
      <w:proofErr w:type="spellEnd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）</w:t>
      </w:r>
    </w:p>
    <w:p w:rsidR="00D6445E" w:rsidRDefault="00D6445E" w:rsidP="00F248C8">
      <w:pPr>
        <w:pStyle w:val="Default"/>
        <w:numPr>
          <w:ilvl w:val="0"/>
          <w:numId w:val="8"/>
        </w:numPr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负责了超过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30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个院办活动的摄影工作，累计数据超过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50G</w:t>
      </w:r>
    </w:p>
    <w:p w:rsidR="00D6445E" w:rsidRPr="000274F9" w:rsidRDefault="00D6445E" w:rsidP="00F248C8">
      <w:pPr>
        <w:pStyle w:val="Default"/>
        <w:numPr>
          <w:ilvl w:val="0"/>
          <w:numId w:val="8"/>
        </w:numPr>
        <w:spacing w:line="240" w:lineRule="exact"/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</w:pP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在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D6445E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6</w:t>
      </w:r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月的计算机学院团委学生会表彰大会上被评为该部门唯一</w:t>
      </w:r>
      <w:proofErr w:type="gramStart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一</w:t>
      </w:r>
      <w:proofErr w:type="gramEnd"/>
      <w:r w:rsidRPr="00D6445E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名优秀干事</w:t>
      </w:r>
    </w:p>
    <w:p w:rsidR="000274F9" w:rsidRDefault="000274F9" w:rsidP="00F248C8">
      <w:pPr>
        <w:pStyle w:val="Default"/>
        <w:spacing w:line="240" w:lineRule="exact"/>
        <w:rPr>
          <w:rFonts w:ascii="宋体" w:eastAsia="宋体" w:hAnsi="宋体" w:cs="宋体"/>
          <w:b/>
          <w:bCs/>
          <w:color w:val="auto"/>
          <w:sz w:val="20"/>
          <w:szCs w:val="20"/>
          <w:lang w:eastAsia="zh-CN"/>
        </w:rPr>
      </w:pPr>
    </w:p>
    <w:p w:rsidR="000274F9" w:rsidRDefault="000274F9" w:rsidP="00F248C8">
      <w:pPr>
        <w:pStyle w:val="CM1"/>
        <w:spacing w:line="240" w:lineRule="exact"/>
        <w:rPr>
          <w:rFonts w:ascii="宋体" w:eastAsia="宋体" w:hAnsi="宋体" w:cs="宋体"/>
          <w:b/>
          <w:bCs/>
          <w:sz w:val="20"/>
          <w:szCs w:val="20"/>
          <w:u w:val="single"/>
          <w:lang w:eastAsia="zh-CN"/>
        </w:rPr>
      </w:pPr>
      <w:r w:rsidRPr="000274F9"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荣誉奖励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2016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12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计算机学院“铭计映像”摄影大赛一等奖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6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团委宣传部优秀干事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5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年全国大学生英语竞赛（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NECCS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）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C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类三等奖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9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年全国大学生电子设计竞赛（北京赛区）三等奖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2017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12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校级三等奖学金壹仟元</w:t>
      </w:r>
    </w:p>
    <w:p w:rsidR="000274F9" w:rsidRP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2018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4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  <w:t>2018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美国大学生数学建模竞赛（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MCM/ICM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）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Honorable Mention</w:t>
      </w:r>
    </w:p>
    <w:p w:rsidR="000274F9" w:rsidRDefault="000274F9" w:rsidP="00F248C8">
      <w:pPr>
        <w:pStyle w:val="Default"/>
        <w:numPr>
          <w:ilvl w:val="0"/>
          <w:numId w:val="8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2018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年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12</w:t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月</w:t>
      </w:r>
      <w:r w:rsidRPr="000274F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ab/>
      </w:r>
      <w:r w:rsidRPr="000274F9"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校级三等奖学金壹仟元</w:t>
      </w:r>
    </w:p>
    <w:p w:rsidR="00A00DA3" w:rsidRDefault="00A00DA3" w:rsidP="00F248C8">
      <w:pPr>
        <w:pStyle w:val="Default"/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</w:p>
    <w:p w:rsidR="00A00DA3" w:rsidRPr="00F248C8" w:rsidRDefault="00F248C8" w:rsidP="00F248C8">
      <w:pPr>
        <w:pStyle w:val="CM1"/>
        <w:spacing w:line="240" w:lineRule="exact"/>
        <w:rPr>
          <w:rFonts w:ascii="宋体" w:eastAsia="宋体" w:hAnsi="宋体" w:cs="宋体"/>
          <w:b/>
          <w:bCs/>
          <w:sz w:val="20"/>
          <w:szCs w:val="20"/>
          <w:u w:val="single"/>
          <w:lang w:eastAsia="zh-CN"/>
        </w:rPr>
      </w:pPr>
      <w:r w:rsidRPr="00F248C8">
        <w:rPr>
          <w:rFonts w:ascii="宋体" w:eastAsia="宋体" w:hAnsi="宋体" w:cs="宋体" w:hint="eastAsia"/>
          <w:b/>
          <w:bCs/>
          <w:sz w:val="20"/>
          <w:szCs w:val="20"/>
          <w:u w:val="single"/>
          <w:lang w:eastAsia="zh-CN"/>
        </w:rPr>
        <w:t>其他</w:t>
      </w:r>
    </w:p>
    <w:p w:rsidR="00F248C8" w:rsidRDefault="00F248C8" w:rsidP="00F248C8">
      <w:pPr>
        <w:pStyle w:val="Default"/>
        <w:numPr>
          <w:ilvl w:val="0"/>
          <w:numId w:val="11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英语成绩：大学四级 660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/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大学六级 629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/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TOEFL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101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/</w:t>
      </w:r>
      <w:r w:rsidR="00261EB9"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bookmarkStart w:id="0" w:name="_GoBack"/>
      <w:bookmarkEnd w:id="0"/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GRE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330</w:t>
      </w:r>
    </w:p>
    <w:p w:rsidR="00F248C8" w:rsidRDefault="00F248C8" w:rsidP="00F248C8">
      <w:pPr>
        <w:pStyle w:val="Default"/>
        <w:numPr>
          <w:ilvl w:val="0"/>
          <w:numId w:val="11"/>
        </w:numPr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Git</w:t>
      </w:r>
      <w:r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  <w:t>Hub</w:t>
      </w:r>
      <w:r>
        <w:rPr>
          <w:rFonts w:ascii="宋体" w:eastAsia="宋体" w:hAnsi="宋体" w:cs="宋体" w:hint="eastAsia"/>
          <w:bCs/>
          <w:color w:val="auto"/>
          <w:sz w:val="20"/>
          <w:szCs w:val="20"/>
          <w:lang w:eastAsia="zh-CN"/>
        </w:rPr>
        <w:t>：</w:t>
      </w:r>
      <w:hyperlink r:id="rId8" w:history="1">
        <w:r w:rsidRPr="0063229C">
          <w:rPr>
            <w:rStyle w:val="a3"/>
            <w:rFonts w:ascii="宋体" w:eastAsia="宋体" w:hAnsi="宋体" w:cs="宋体"/>
            <w:bCs/>
            <w:sz w:val="20"/>
            <w:szCs w:val="20"/>
            <w:lang w:eastAsia="zh-CN"/>
          </w:rPr>
          <w:t>github.com/joxon</w:t>
        </w:r>
      </w:hyperlink>
    </w:p>
    <w:p w:rsidR="00F248C8" w:rsidRPr="000274F9" w:rsidRDefault="00F248C8" w:rsidP="00F51DAC">
      <w:pPr>
        <w:pStyle w:val="Default"/>
        <w:tabs>
          <w:tab w:val="left" w:pos="1843"/>
        </w:tabs>
        <w:spacing w:line="240" w:lineRule="exact"/>
        <w:rPr>
          <w:rFonts w:ascii="宋体" w:eastAsia="宋体" w:hAnsi="宋体" w:cs="宋体"/>
          <w:bCs/>
          <w:color w:val="auto"/>
          <w:sz w:val="20"/>
          <w:szCs w:val="20"/>
          <w:lang w:eastAsia="zh-CN"/>
        </w:rPr>
      </w:pPr>
    </w:p>
    <w:sectPr w:rsidR="00F248C8" w:rsidRPr="000274F9" w:rsidSect="00F248C8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338" w:rsidRDefault="001E0338" w:rsidP="0035332E">
      <w:pPr>
        <w:spacing w:after="0" w:line="240" w:lineRule="auto"/>
      </w:pPr>
      <w:r>
        <w:separator/>
      </w:r>
    </w:p>
  </w:endnote>
  <w:endnote w:type="continuationSeparator" w:id="0">
    <w:p w:rsidR="001E0338" w:rsidRDefault="001E0338" w:rsidP="0035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338" w:rsidRDefault="001E0338" w:rsidP="0035332E">
      <w:pPr>
        <w:spacing w:after="0" w:line="240" w:lineRule="auto"/>
      </w:pPr>
      <w:r>
        <w:separator/>
      </w:r>
    </w:p>
  </w:footnote>
  <w:footnote w:type="continuationSeparator" w:id="0">
    <w:p w:rsidR="001E0338" w:rsidRDefault="001E0338" w:rsidP="0035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0C2"/>
    <w:multiLevelType w:val="hybridMultilevel"/>
    <w:tmpl w:val="62606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CD743B"/>
    <w:multiLevelType w:val="hybridMultilevel"/>
    <w:tmpl w:val="37F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306"/>
    <w:multiLevelType w:val="hybridMultilevel"/>
    <w:tmpl w:val="62389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19178D"/>
    <w:multiLevelType w:val="hybridMultilevel"/>
    <w:tmpl w:val="4B4E5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F3151"/>
    <w:multiLevelType w:val="hybridMultilevel"/>
    <w:tmpl w:val="7B1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2837"/>
    <w:multiLevelType w:val="hybridMultilevel"/>
    <w:tmpl w:val="1022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12EA"/>
    <w:multiLevelType w:val="hybridMultilevel"/>
    <w:tmpl w:val="80302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F143FB"/>
    <w:multiLevelType w:val="hybridMultilevel"/>
    <w:tmpl w:val="56A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451AC"/>
    <w:multiLevelType w:val="hybridMultilevel"/>
    <w:tmpl w:val="D0142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D433F"/>
    <w:multiLevelType w:val="hybridMultilevel"/>
    <w:tmpl w:val="112AF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122285"/>
    <w:multiLevelType w:val="hybridMultilevel"/>
    <w:tmpl w:val="E9B2D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A1"/>
    <w:rsid w:val="000274F9"/>
    <w:rsid w:val="000A6B9D"/>
    <w:rsid w:val="000B0907"/>
    <w:rsid w:val="000D6480"/>
    <w:rsid w:val="001D6B8E"/>
    <w:rsid w:val="001E0338"/>
    <w:rsid w:val="002112B5"/>
    <w:rsid w:val="0022653C"/>
    <w:rsid w:val="0024634A"/>
    <w:rsid w:val="00252FC6"/>
    <w:rsid w:val="00261EB9"/>
    <w:rsid w:val="002A1DA9"/>
    <w:rsid w:val="0035332E"/>
    <w:rsid w:val="003A3B04"/>
    <w:rsid w:val="003F517B"/>
    <w:rsid w:val="0047469B"/>
    <w:rsid w:val="004E1DD5"/>
    <w:rsid w:val="0051395F"/>
    <w:rsid w:val="00572A46"/>
    <w:rsid w:val="005C1C69"/>
    <w:rsid w:val="0061662E"/>
    <w:rsid w:val="0063229C"/>
    <w:rsid w:val="00645FB9"/>
    <w:rsid w:val="006667A1"/>
    <w:rsid w:val="006E2127"/>
    <w:rsid w:val="007355AC"/>
    <w:rsid w:val="008C32D9"/>
    <w:rsid w:val="00977963"/>
    <w:rsid w:val="00984A01"/>
    <w:rsid w:val="009F4D2C"/>
    <w:rsid w:val="00A00DA3"/>
    <w:rsid w:val="00A61CD3"/>
    <w:rsid w:val="00AF574D"/>
    <w:rsid w:val="00B60761"/>
    <w:rsid w:val="00BB27ED"/>
    <w:rsid w:val="00BD4269"/>
    <w:rsid w:val="00CB5FDA"/>
    <w:rsid w:val="00D6445E"/>
    <w:rsid w:val="00D75905"/>
    <w:rsid w:val="00DA30FC"/>
    <w:rsid w:val="00DC6A17"/>
    <w:rsid w:val="00E76E29"/>
    <w:rsid w:val="00EA3AE0"/>
    <w:rsid w:val="00F12C57"/>
    <w:rsid w:val="00F248C8"/>
    <w:rsid w:val="00F51DAC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8E09"/>
  <w15:chartTrackingRefBased/>
  <w15:docId w15:val="{D9E391B6-0B9E-4C6B-8073-D4AA714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7A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67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6667A1"/>
    <w:rPr>
      <w:color w:val="auto"/>
    </w:rPr>
  </w:style>
  <w:style w:type="paragraph" w:customStyle="1" w:styleId="CM1">
    <w:name w:val="CM1"/>
    <w:basedOn w:val="Default"/>
    <w:next w:val="Default"/>
    <w:uiPriority w:val="99"/>
    <w:rsid w:val="006667A1"/>
    <w:pPr>
      <w:spacing w:line="338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6667A1"/>
    <w:pPr>
      <w:spacing w:line="25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6667A1"/>
    <w:rPr>
      <w:color w:val="auto"/>
    </w:rPr>
  </w:style>
  <w:style w:type="paragraph" w:customStyle="1" w:styleId="CM9">
    <w:name w:val="CM9"/>
    <w:basedOn w:val="Default"/>
    <w:next w:val="Default"/>
    <w:uiPriority w:val="99"/>
    <w:rsid w:val="006667A1"/>
    <w:rPr>
      <w:color w:val="auto"/>
    </w:rPr>
  </w:style>
  <w:style w:type="character" w:styleId="a3">
    <w:name w:val="Hyperlink"/>
    <w:basedOn w:val="a0"/>
    <w:uiPriority w:val="99"/>
    <w:unhideWhenUsed/>
    <w:rsid w:val="006667A1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3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3AE0"/>
    <w:rPr>
      <w:rFonts w:ascii="Segoe UI" w:eastAsia="Times New Roman" w:hAnsi="Segoe UI" w:cs="Segoe UI"/>
      <w:sz w:val="18"/>
      <w:szCs w:val="18"/>
    </w:rPr>
  </w:style>
  <w:style w:type="character" w:customStyle="1" w:styleId="domain3">
    <w:name w:val="domain3"/>
    <w:basedOn w:val="a0"/>
    <w:rsid w:val="00CB5FDA"/>
  </w:style>
  <w:style w:type="character" w:customStyle="1" w:styleId="vanity-name3">
    <w:name w:val="vanity-name3"/>
    <w:basedOn w:val="a0"/>
    <w:rsid w:val="00CB5FDA"/>
  </w:style>
  <w:style w:type="paragraph" w:styleId="a6">
    <w:name w:val="header"/>
    <w:basedOn w:val="a"/>
    <w:link w:val="a7"/>
    <w:uiPriority w:val="99"/>
    <w:unhideWhenUsed/>
    <w:rsid w:val="00353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332E"/>
    <w:rPr>
      <w:rFonts w:ascii="Calibri" w:eastAsia="Times New Roman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3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332E"/>
    <w:rPr>
      <w:rFonts w:ascii="Calibri" w:eastAsia="Times New Roman" w:hAnsi="Calibri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3229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3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x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CEE1-0377-428B-85EA-DCE98C2C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Joxon Chan</dc:creator>
  <cp:keywords/>
  <dc:description/>
  <cp:lastModifiedBy>Joxon Chan</cp:lastModifiedBy>
  <cp:revision>16</cp:revision>
  <cp:lastPrinted>2016-07-15T15:07:00Z</cp:lastPrinted>
  <dcterms:created xsi:type="dcterms:W3CDTF">2018-11-27T06:06:00Z</dcterms:created>
  <dcterms:modified xsi:type="dcterms:W3CDTF">2019-03-04T04:39:00Z</dcterms:modified>
</cp:coreProperties>
</file>