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6FB8867E" w14:textId="77777777" w:rsidR="00322D62" w:rsidRDefault="00000000" w:rsidP="00322D62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>Actividad:</w:t>
      </w:r>
      <w:r w:rsidR="00322D62" w:rsidRPr="00322D62">
        <w:t xml:space="preserve"> </w:t>
      </w:r>
    </w:p>
    <w:p w14:paraId="00FE876D" w14:textId="7DC45331" w:rsidR="009556EC" w:rsidRPr="00322D62" w:rsidRDefault="00322D62" w:rsidP="00322D62">
      <w:pPr>
        <w:jc w:val="center"/>
        <w:rPr>
          <w:b/>
          <w:bCs/>
          <w:sz w:val="20"/>
          <w:szCs w:val="20"/>
        </w:rPr>
      </w:pPr>
      <w:r w:rsidRPr="00322D62">
        <w:rPr>
          <w:b/>
          <w:bCs/>
        </w:rPr>
        <w:t xml:space="preserve">Ensayo sobre las etapas básicas del proceso de una empresa y las personas en un equipo de </w:t>
      </w:r>
      <w:proofErr w:type="gramStart"/>
      <w:r w:rsidRPr="00322D62">
        <w:rPr>
          <w:b/>
          <w:bCs/>
        </w:rPr>
        <w:t xml:space="preserve">trabajo </w:t>
      </w:r>
      <w:r w:rsidR="00000000" w:rsidRPr="00322D6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22D62">
        <w:rPr>
          <w:b/>
          <w:bCs/>
        </w:rPr>
        <w:t>GA</w:t>
      </w:r>
      <w:proofErr w:type="gramEnd"/>
      <w:r w:rsidRPr="00322D62">
        <w:rPr>
          <w:b/>
          <w:bCs/>
        </w:rPr>
        <w:t>5-240202501-AA1-EV02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150C8E2E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1DB73EAC" w14:textId="19EC1CA9" w:rsidR="00322D62" w:rsidRDefault="00322D62">
      <w:pPr>
        <w:jc w:val="center"/>
        <w:rPr>
          <w:rFonts w:ascii="Times New Roman" w:hAnsi="Times New Roman"/>
          <w:sz w:val="24"/>
          <w:szCs w:val="24"/>
        </w:rPr>
      </w:pPr>
    </w:p>
    <w:p w14:paraId="12144083" w14:textId="2DFB8F26" w:rsidR="00322D62" w:rsidRDefault="00322D62">
      <w:pPr>
        <w:jc w:val="center"/>
        <w:rPr>
          <w:rFonts w:ascii="Times New Roman" w:hAnsi="Times New Roman"/>
          <w:sz w:val="24"/>
          <w:szCs w:val="24"/>
        </w:rPr>
      </w:pPr>
    </w:p>
    <w:p w14:paraId="6D02ACE9" w14:textId="1AB0626E" w:rsidR="00322D62" w:rsidRDefault="00322D62">
      <w:pPr>
        <w:jc w:val="center"/>
        <w:rPr>
          <w:rFonts w:ascii="Times New Roman" w:hAnsi="Times New Roman"/>
          <w:sz w:val="24"/>
          <w:szCs w:val="24"/>
        </w:rPr>
      </w:pPr>
    </w:p>
    <w:p w14:paraId="7BBCCC21" w14:textId="6F2EBB88" w:rsidR="00322D62" w:rsidRDefault="00322D62" w:rsidP="00322D62">
      <w:p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sz w:val="24"/>
          <w:szCs w:val="24"/>
        </w:rPr>
        <w:lastRenderedPageBreak/>
        <w:t>El contexto laboral o académico genera diferentes puntos de vista y es parte de la condición humana y a medida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2D62">
        <w:rPr>
          <w:rFonts w:ascii="Times New Roman" w:hAnsi="Times New Roman"/>
          <w:sz w:val="24"/>
          <w:szCs w:val="24"/>
        </w:rPr>
        <w:t>que la vida se vuelve más disputable y compleja, la gestión de conflictos de interés sigue creciendo.</w:t>
      </w:r>
    </w:p>
    <w:p w14:paraId="6EDD3029" w14:textId="6A17119F" w:rsidR="00322D62" w:rsidRDefault="00322D62" w:rsidP="00322D62">
      <w:p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sz w:val="24"/>
          <w:szCs w:val="24"/>
        </w:rPr>
        <w:t>De acuerdo con lo anterior, elabore un ensayo en el que se expongan situaciones generales cuando ocurre una situación de conflicto en un contexto laboral o académico y reporte</w:t>
      </w:r>
      <w:r>
        <w:rPr>
          <w:rFonts w:ascii="Times New Roman" w:hAnsi="Times New Roman"/>
          <w:sz w:val="24"/>
          <w:szCs w:val="24"/>
        </w:rPr>
        <w:t>.</w:t>
      </w:r>
    </w:p>
    <w:p w14:paraId="61C7DB69" w14:textId="0DF11C8B" w:rsidR="00322D62" w:rsidRPr="00322D62" w:rsidRDefault="00322D62" w:rsidP="00322D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RTA:</w:t>
      </w:r>
      <w:r w:rsidRPr="00322D62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322D62">
        <w:rPr>
          <w:rFonts w:ascii="Times New Roman" w:hAnsi="Times New Roman"/>
          <w:sz w:val="24"/>
          <w:szCs w:val="24"/>
        </w:rPr>
        <w:t>En un contexto laboral o académico, los conflictos de interés pueden surgir de diversas maneras. Algunos de los conflictos más comunes incluyen:</w:t>
      </w:r>
    </w:p>
    <w:p w14:paraId="4B392C1A" w14:textId="77777777" w:rsidR="00322D62" w:rsidRPr="00322D62" w:rsidRDefault="00322D62" w:rsidP="00322D6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Desacuerdos entre colegas:</w:t>
      </w:r>
      <w:r w:rsidRPr="00322D62">
        <w:rPr>
          <w:rFonts w:ascii="Times New Roman" w:hAnsi="Times New Roman"/>
          <w:sz w:val="24"/>
          <w:szCs w:val="24"/>
        </w:rPr>
        <w:t xml:space="preserve"> A menudo, los conflictos surgen entre colegas debido a diferencias de opiniones, intereses </w:t>
      </w:r>
      <w:proofErr w:type="spellStart"/>
      <w:r w:rsidRPr="00322D62">
        <w:rPr>
          <w:rFonts w:ascii="Times New Roman" w:hAnsi="Times New Roman"/>
          <w:sz w:val="24"/>
          <w:szCs w:val="24"/>
        </w:rPr>
        <w:t>o</w:t>
      </w:r>
      <w:proofErr w:type="spellEnd"/>
      <w:r w:rsidRPr="00322D62">
        <w:rPr>
          <w:rFonts w:ascii="Times New Roman" w:hAnsi="Times New Roman"/>
          <w:sz w:val="24"/>
          <w:szCs w:val="24"/>
        </w:rPr>
        <w:t xml:space="preserve"> objetivos. Estos conflictos pueden ser causados por desacuerdos sobre la forma en que se deben realizar tareas, la asignación de responsabilidades o la distribución de recursos.</w:t>
      </w:r>
    </w:p>
    <w:p w14:paraId="6B5DBCEE" w14:textId="77777777" w:rsidR="00322D62" w:rsidRPr="00322D62" w:rsidRDefault="00322D62" w:rsidP="00322D6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Competencia por promociones o ascensos:</w:t>
      </w:r>
      <w:r w:rsidRPr="00322D62">
        <w:rPr>
          <w:rFonts w:ascii="Times New Roman" w:hAnsi="Times New Roman"/>
          <w:sz w:val="24"/>
          <w:szCs w:val="24"/>
        </w:rPr>
        <w:t xml:space="preserve"> Los conflictos también pueden surgir cuando varios empleados compiten por la misma posición o ascenso. La competencia puede ser más intensa si los empleados perciben que sus carreras están en juego.</w:t>
      </w:r>
    </w:p>
    <w:p w14:paraId="0625EE5A" w14:textId="77777777" w:rsidR="00322D62" w:rsidRPr="00322D62" w:rsidRDefault="00322D62" w:rsidP="00322D6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Diferencias culturales o de personalidad:</w:t>
      </w:r>
      <w:r w:rsidRPr="00322D62">
        <w:rPr>
          <w:rFonts w:ascii="Times New Roman" w:hAnsi="Times New Roman"/>
          <w:sz w:val="24"/>
          <w:szCs w:val="24"/>
        </w:rPr>
        <w:t xml:space="preserve"> Las diferencias culturales o de personalidad también pueden llevar a conflictos en el lugar de trabajo. Por ejemplo, un empleado puede sentir que otro colega no está respetando sus opiniones o valores.</w:t>
      </w:r>
    </w:p>
    <w:p w14:paraId="783597C8" w14:textId="77777777" w:rsidR="00322D62" w:rsidRPr="00322D62" w:rsidRDefault="00322D62" w:rsidP="00322D6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Desacuerdos entre gerentes y subordinados:</w:t>
      </w:r>
      <w:r w:rsidRPr="00322D62">
        <w:rPr>
          <w:rFonts w:ascii="Times New Roman" w:hAnsi="Times New Roman"/>
          <w:sz w:val="24"/>
          <w:szCs w:val="24"/>
        </w:rPr>
        <w:t xml:space="preserve"> Los conflictos también pueden surgir entre gerentes y subordinados. Estos conflictos pueden ser causados por diferencias de opiniones sobre la dirección del proyecto o la forma en que se deben realizar tareas.</w:t>
      </w:r>
    </w:p>
    <w:p w14:paraId="3B0CD07D" w14:textId="77777777" w:rsidR="00322D62" w:rsidRPr="00322D62" w:rsidRDefault="00322D62" w:rsidP="00322D62">
      <w:p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sz w:val="24"/>
          <w:szCs w:val="24"/>
        </w:rPr>
        <w:t>En un contexto académico, los conflictos de interés pueden surgir de la siguiente manera:</w:t>
      </w:r>
    </w:p>
    <w:p w14:paraId="3ADB993D" w14:textId="77777777" w:rsidR="00322D62" w:rsidRPr="00322D62" w:rsidRDefault="00322D62" w:rsidP="00322D62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Competencia por calificaciones:</w:t>
      </w:r>
      <w:r w:rsidRPr="00322D62">
        <w:rPr>
          <w:rFonts w:ascii="Times New Roman" w:hAnsi="Times New Roman"/>
          <w:sz w:val="24"/>
          <w:szCs w:val="24"/>
        </w:rPr>
        <w:t xml:space="preserve"> La competencia por las mejores calificaciones puede ser una fuente importante de conflictos en un contexto académico. Esto puede ser especialmente cierto en programas de grado o en situaciones en las que los estudiantes compiten por becas o premios.</w:t>
      </w:r>
    </w:p>
    <w:p w14:paraId="15929194" w14:textId="77777777" w:rsidR="00322D62" w:rsidRPr="00322D62" w:rsidRDefault="00322D62" w:rsidP="00322D62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b/>
          <w:bCs/>
          <w:sz w:val="24"/>
          <w:szCs w:val="24"/>
        </w:rPr>
        <w:t>Desacuerdos con profesores:</w:t>
      </w:r>
      <w:r w:rsidRPr="00322D62">
        <w:rPr>
          <w:rFonts w:ascii="Times New Roman" w:hAnsi="Times New Roman"/>
          <w:sz w:val="24"/>
          <w:szCs w:val="24"/>
        </w:rPr>
        <w:t xml:space="preserve"> Los conflictos también pueden surgir entre estudiantes y profesores. Estos conflictos pueden ser causados por desacuerdos sobre la evaluación de un trabajo o una asignación, o por diferencias de opinión sobre el curso o el programa de estudios.</w:t>
      </w:r>
    </w:p>
    <w:p w14:paraId="32E79B21" w14:textId="77777777" w:rsidR="00322D62" w:rsidRPr="00322D62" w:rsidRDefault="00322D62" w:rsidP="00322D62">
      <w:pPr>
        <w:rPr>
          <w:rFonts w:ascii="Times New Roman" w:hAnsi="Times New Roman"/>
          <w:sz w:val="24"/>
          <w:szCs w:val="24"/>
        </w:rPr>
      </w:pPr>
      <w:r w:rsidRPr="00322D62">
        <w:rPr>
          <w:rFonts w:ascii="Times New Roman" w:hAnsi="Times New Roman"/>
          <w:sz w:val="24"/>
          <w:szCs w:val="24"/>
        </w:rPr>
        <w:t>En ambos contextos, es importante tener en cuenta que los conflictos de interés pueden afectar negativamente la productividad, la moral y la satisfacción laboral o académica. Por lo tanto, es importante abordar los conflictos de manera oportuna y efectiva para minimizar sus efectos negativos.</w:t>
      </w:r>
    </w:p>
    <w:p w14:paraId="120C0204" w14:textId="7A236E23" w:rsidR="00322D62" w:rsidRDefault="00322D62" w:rsidP="00322D62">
      <w:pPr>
        <w:rPr>
          <w:rFonts w:ascii="Times New Roman" w:hAnsi="Times New Roman"/>
          <w:sz w:val="24"/>
          <w:szCs w:val="24"/>
        </w:rPr>
      </w:pPr>
    </w:p>
    <w:sectPr w:rsidR="00322D62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B114" w14:textId="77777777" w:rsidR="00193102" w:rsidRDefault="00193102">
      <w:pPr>
        <w:spacing w:line="240" w:lineRule="auto"/>
      </w:pPr>
      <w:r>
        <w:separator/>
      </w:r>
    </w:p>
  </w:endnote>
  <w:endnote w:type="continuationSeparator" w:id="0">
    <w:p w14:paraId="5FEA1A5A" w14:textId="77777777" w:rsidR="00193102" w:rsidRDefault="00193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F9AA" w14:textId="77777777" w:rsidR="00193102" w:rsidRDefault="00193102">
      <w:pPr>
        <w:spacing w:after="0"/>
      </w:pPr>
      <w:r>
        <w:separator/>
      </w:r>
    </w:p>
  </w:footnote>
  <w:footnote w:type="continuationSeparator" w:id="0">
    <w:p w14:paraId="2FC7270E" w14:textId="77777777" w:rsidR="00193102" w:rsidRDefault="001931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04B61"/>
    <w:multiLevelType w:val="multilevel"/>
    <w:tmpl w:val="35D4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95A6B"/>
    <w:multiLevelType w:val="multilevel"/>
    <w:tmpl w:val="01FC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4"/>
  </w:num>
  <w:num w:numId="2" w16cid:durableId="1841239559">
    <w:abstractNumId w:val="0"/>
  </w:num>
  <w:num w:numId="3" w16cid:durableId="120808683">
    <w:abstractNumId w:val="1"/>
  </w:num>
  <w:num w:numId="4" w16cid:durableId="851576051">
    <w:abstractNumId w:val="2"/>
  </w:num>
  <w:num w:numId="5" w16cid:durableId="20460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3102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22D62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36E5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26</cp:revision>
  <cp:lastPrinted>2023-01-16T15:27:00Z</cp:lastPrinted>
  <dcterms:created xsi:type="dcterms:W3CDTF">2016-05-15T08:24:00Z</dcterms:created>
  <dcterms:modified xsi:type="dcterms:W3CDTF">2023-02-01T13:42:00Z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