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2278CA81" w14:textId="77777777" w:rsidR="00047D93" w:rsidRDefault="00000000" w:rsidP="00047D93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49DCDF3E" w14:textId="2AF69C81" w:rsidR="00047D93" w:rsidRDefault="00047D93" w:rsidP="00047D93">
      <w:pP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M</w:t>
      </w:r>
      <w:r>
        <w:rPr>
          <w:b/>
          <w:bCs/>
          <w:sz w:val="20"/>
          <w:szCs w:val="20"/>
        </w:rPr>
        <w:t xml:space="preserve">ódulos de software codificados y probados </w:t>
      </w:r>
    </w:p>
    <w:p w14:paraId="4D7AFD90" w14:textId="3BD3DA86" w:rsidR="00047D93" w:rsidRDefault="00047D93" w:rsidP="00047D93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GA7-220501096-AA3-EV02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51DEC18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9B32884" w14:textId="19262CF1" w:rsidR="00047D93" w:rsidRDefault="00047D93">
      <w:pPr>
        <w:jc w:val="center"/>
        <w:rPr>
          <w:rFonts w:ascii="Times New Roman" w:hAnsi="Times New Roman"/>
          <w:sz w:val="24"/>
          <w:szCs w:val="24"/>
        </w:rPr>
      </w:pPr>
    </w:p>
    <w:p w14:paraId="6896DCFC" w14:textId="7EA89BAA" w:rsidR="00047D93" w:rsidRDefault="00047D93">
      <w:pPr>
        <w:jc w:val="center"/>
        <w:rPr>
          <w:rFonts w:ascii="Times New Roman" w:hAnsi="Times New Roman"/>
          <w:sz w:val="24"/>
          <w:szCs w:val="24"/>
        </w:rPr>
      </w:pPr>
    </w:p>
    <w:p w14:paraId="70A23F3C" w14:textId="1B60C5BA" w:rsidR="00047D93" w:rsidRDefault="00047D93">
      <w:pPr>
        <w:jc w:val="center"/>
        <w:rPr>
          <w:rFonts w:ascii="Times New Roman" w:hAnsi="Times New Roman"/>
          <w:sz w:val="24"/>
          <w:szCs w:val="24"/>
        </w:rPr>
      </w:pPr>
    </w:p>
    <w:p w14:paraId="6A8E3DD2" w14:textId="6DE6858A" w:rsidR="00047D93" w:rsidRDefault="00047D93" w:rsidP="00047D93">
      <w:pPr>
        <w:rPr>
          <w:rFonts w:ascii="Times New Roman" w:hAnsi="Times New Roman"/>
          <w:sz w:val="24"/>
          <w:szCs w:val="24"/>
        </w:rPr>
      </w:pPr>
      <w:r>
        <w:rPr>
          <w:sz w:val="20"/>
          <w:szCs w:val="20"/>
        </w:rPr>
        <w:lastRenderedPageBreak/>
        <w:t>Teniendo en cuenta la codificación del módulo del proyecto realizada en la evidencia AA3-EV01 realizar las pruebas según requerimientos de las historias de usuario o casos de uso</w:t>
      </w:r>
      <w:r>
        <w:rPr>
          <w:b/>
          <w:bCs/>
          <w:sz w:val="20"/>
          <w:szCs w:val="20"/>
        </w:rPr>
        <w:t>.</w:t>
      </w:r>
    </w:p>
    <w:sectPr w:rsidR="00047D93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C060D" w14:textId="77777777" w:rsidR="00471A15" w:rsidRDefault="00471A15">
      <w:pPr>
        <w:spacing w:line="240" w:lineRule="auto"/>
      </w:pPr>
      <w:r>
        <w:separator/>
      </w:r>
    </w:p>
  </w:endnote>
  <w:endnote w:type="continuationSeparator" w:id="0">
    <w:p w14:paraId="2F8FEC3C" w14:textId="77777777" w:rsidR="00471A15" w:rsidRDefault="00471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1637" w14:textId="77777777" w:rsidR="00471A15" w:rsidRDefault="00471A15">
      <w:pPr>
        <w:spacing w:after="0"/>
      </w:pPr>
      <w:r>
        <w:separator/>
      </w:r>
    </w:p>
  </w:footnote>
  <w:footnote w:type="continuationSeparator" w:id="0">
    <w:p w14:paraId="4B540F57" w14:textId="77777777" w:rsidR="00471A15" w:rsidRDefault="00471A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47D93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71A15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24</cp:revision>
  <cp:lastPrinted>2023-01-16T15:27:00Z</cp:lastPrinted>
  <dcterms:created xsi:type="dcterms:W3CDTF">2016-05-15T08:24:00Z</dcterms:created>
  <dcterms:modified xsi:type="dcterms:W3CDTF">2023-01-29T22:27:00Z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