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 xml:space="preserve">The Divine Right of Kings and the </w:t>
      </w:r>
      <w:r w:rsidR="007E4B75">
        <w:rPr>
          <w:rFonts w:ascii="Times New Roman" w:eastAsia="Calibri" w:hAnsi="Times New Roman" w:cs="Times New Roman"/>
          <w:b/>
          <w:bCs/>
          <w:sz w:val="36"/>
          <w:szCs w:val="36"/>
        </w:rPr>
        <w:t>Glorious Revolution</w:t>
      </w:r>
    </w:p>
    <w:p w:rsidR="007E4B75" w:rsidRDefault="007E4B75" w:rsidP="005010F8">
      <w:pPr>
        <w:rPr>
          <w:rFonts w:ascii="Times New Roman" w:eastAsia="Times New Roman" w:hAnsi="Times New Roman" w:cs="Times New Roman"/>
          <w:b/>
          <w:sz w:val="36"/>
          <w:szCs w:val="36"/>
          <w:lang w:eastAsia="en-GB"/>
        </w:rPr>
      </w:pPr>
    </w:p>
    <w:p w:rsidR="005010F8" w:rsidRPr="005010F8" w:rsidRDefault="005010F8" w:rsidP="005010F8">
      <w:pPr>
        <w:rPr>
          <w:rFonts w:ascii="Times New Roman" w:eastAsia="Times New Roman" w:hAnsi="Times New Roman" w:cs="Times New Roman"/>
          <w:b/>
          <w:sz w:val="36"/>
          <w:szCs w:val="36"/>
          <w:lang w:eastAsia="en-GB"/>
        </w:rPr>
      </w:pPr>
      <w:r w:rsidRPr="005010F8">
        <w:rPr>
          <w:rFonts w:ascii="Times New Roman" w:eastAsia="Times New Roman" w:hAnsi="Times New Roman" w:cs="Times New Roman"/>
          <w:b/>
          <w:sz w:val="36"/>
          <w:szCs w:val="36"/>
          <w:lang w:eastAsia="en-GB"/>
        </w:rPr>
        <w:t>The Divine Right of Kings</w:t>
      </w:r>
    </w:p>
    <w:p w:rsidR="005010F8" w:rsidRPr="005010F8" w:rsidRDefault="005010F8" w:rsidP="005010F8">
      <w:pPr>
        <w:rPr>
          <w:rFonts w:ascii="Times New Roman" w:eastAsia="Times New Roman" w:hAnsi="Times New Roman" w:cs="Times New Roman"/>
          <w:sz w:val="36"/>
          <w:szCs w:val="36"/>
          <w:lang w:eastAsia="en-GB"/>
        </w:rPr>
      </w:pPr>
      <w:r w:rsidRPr="005010F8">
        <w:rPr>
          <w:rFonts w:ascii="Times New Roman" w:eastAsia="Times New Roman" w:hAnsi="Times New Roman" w:cs="Times New Roman"/>
          <w:sz w:val="36"/>
          <w:szCs w:val="36"/>
          <w:lang w:eastAsia="en-GB"/>
        </w:rPr>
        <w:t xml:space="preserve">There is some debate as to whether there is </w:t>
      </w:r>
      <w:proofErr w:type="gramStart"/>
      <w:r w:rsidRPr="005010F8">
        <w:rPr>
          <w:rFonts w:ascii="Times New Roman" w:eastAsia="Times New Roman" w:hAnsi="Times New Roman" w:cs="Times New Roman"/>
          <w:sz w:val="36"/>
          <w:szCs w:val="36"/>
          <w:lang w:eastAsia="en-GB"/>
        </w:rPr>
        <w:t>actually a</w:t>
      </w:r>
      <w:proofErr w:type="gramEnd"/>
      <w:r w:rsidRPr="005010F8">
        <w:rPr>
          <w:rFonts w:ascii="Times New Roman" w:eastAsia="Times New Roman" w:hAnsi="Times New Roman" w:cs="Times New Roman"/>
          <w:sz w:val="36"/>
          <w:szCs w:val="36"/>
          <w:lang w:eastAsia="en-GB"/>
        </w:rPr>
        <w:t xml:space="preserve"> ‘theory’ of the divine right of kings</w:t>
      </w:r>
    </w:p>
    <w:p w:rsidR="005010F8" w:rsidRPr="005010F8" w:rsidRDefault="005010F8" w:rsidP="005010F8">
      <w:pPr>
        <w:rPr>
          <w:rFonts w:ascii="Times New Roman" w:eastAsia="Times New Roman" w:hAnsi="Times New Roman" w:cs="Times New Roman"/>
          <w:sz w:val="36"/>
          <w:szCs w:val="36"/>
          <w:lang w:eastAsia="en-GB"/>
        </w:rPr>
      </w:pPr>
      <w:r w:rsidRPr="005010F8">
        <w:rPr>
          <w:rFonts w:ascii="Times New Roman" w:eastAsia="Times New Roman" w:hAnsi="Times New Roman" w:cs="Times New Roman"/>
          <w:sz w:val="36"/>
          <w:szCs w:val="36"/>
          <w:lang w:eastAsia="en-GB"/>
        </w:rPr>
        <w:t>Monarchy is divinely ordained and ‘natural’</w:t>
      </w:r>
    </w:p>
    <w:p w:rsidR="005010F8" w:rsidRPr="005010F8" w:rsidRDefault="005010F8" w:rsidP="005010F8">
      <w:pPr>
        <w:rPr>
          <w:rFonts w:ascii="Times New Roman" w:eastAsia="Times New Roman" w:hAnsi="Times New Roman" w:cs="Times New Roman"/>
          <w:sz w:val="36"/>
          <w:szCs w:val="36"/>
          <w:lang w:eastAsia="en-GB"/>
        </w:rPr>
      </w:pPr>
      <w:r w:rsidRPr="005010F8">
        <w:rPr>
          <w:rFonts w:ascii="Times New Roman" w:eastAsia="Times New Roman" w:hAnsi="Times New Roman" w:cs="Times New Roman"/>
          <w:sz w:val="36"/>
          <w:szCs w:val="36"/>
          <w:lang w:eastAsia="en-GB"/>
        </w:rPr>
        <w:t>Kings are accountable to God alone</w:t>
      </w:r>
    </w:p>
    <w:p w:rsidR="005010F8" w:rsidRPr="005010F8" w:rsidRDefault="005010F8" w:rsidP="005010F8">
      <w:pPr>
        <w:rPr>
          <w:rFonts w:ascii="Times New Roman" w:eastAsia="Times New Roman" w:hAnsi="Times New Roman" w:cs="Times New Roman"/>
          <w:sz w:val="36"/>
          <w:szCs w:val="36"/>
          <w:lang w:eastAsia="en-GB"/>
        </w:rPr>
      </w:pPr>
      <w:r w:rsidRPr="005010F8">
        <w:rPr>
          <w:rFonts w:ascii="Times New Roman" w:eastAsia="Times New Roman" w:hAnsi="Times New Roman" w:cs="Times New Roman"/>
          <w:sz w:val="36"/>
          <w:szCs w:val="36"/>
          <w:lang w:eastAsia="en-GB"/>
        </w:rPr>
        <w:t>Not older, but rather a reaction to resistance</w:t>
      </w:r>
    </w:p>
    <w:p w:rsidR="005010F8" w:rsidRPr="005010F8" w:rsidRDefault="005010F8" w:rsidP="005010F8">
      <w:pPr>
        <w:rPr>
          <w:rFonts w:ascii="Times New Roman" w:eastAsia="Times New Roman" w:hAnsi="Times New Roman" w:cs="Times New Roman"/>
          <w:sz w:val="36"/>
          <w:szCs w:val="36"/>
          <w:lang w:eastAsia="en-GB"/>
        </w:rPr>
      </w:pPr>
      <w:r w:rsidRPr="005010F8">
        <w:rPr>
          <w:rFonts w:ascii="Times New Roman" w:eastAsia="Times New Roman" w:hAnsi="Times New Roman" w:cs="Times New Roman"/>
          <w:sz w:val="36"/>
          <w:szCs w:val="36"/>
          <w:lang w:eastAsia="en-GB"/>
        </w:rPr>
        <w:t>Royal Authority natural like paternal authority</w:t>
      </w:r>
    </w:p>
    <w:p w:rsidR="005010F8" w:rsidRPr="005010F8" w:rsidRDefault="005010F8" w:rsidP="005010F8">
      <w:pPr>
        <w:rPr>
          <w:rFonts w:ascii="Times New Roman" w:eastAsia="Times New Roman" w:hAnsi="Times New Roman" w:cs="Times New Roman"/>
          <w:b/>
          <w:sz w:val="36"/>
          <w:szCs w:val="36"/>
          <w:lang w:eastAsia="en-GB"/>
        </w:rPr>
      </w:pPr>
      <w:r w:rsidRPr="005010F8">
        <w:rPr>
          <w:rFonts w:ascii="Times New Roman" w:eastAsia="Times New Roman" w:hAnsi="Times New Roman" w:cs="Times New Roman"/>
          <w:b/>
          <w:sz w:val="36"/>
          <w:szCs w:val="36"/>
          <w:lang w:eastAsia="en-GB"/>
        </w:rPr>
        <w:t>King James VI / I (1566-1625)</w:t>
      </w:r>
    </w:p>
    <w:p w:rsidR="005010F8" w:rsidRPr="005010F8" w:rsidRDefault="005010F8" w:rsidP="005010F8">
      <w:pPr>
        <w:rPr>
          <w:rFonts w:ascii="Times New Roman" w:eastAsia="Times New Roman" w:hAnsi="Times New Roman" w:cs="Times New Roman"/>
          <w:sz w:val="36"/>
          <w:szCs w:val="36"/>
          <w:lang w:eastAsia="en-GB"/>
        </w:rPr>
      </w:pPr>
      <w:proofErr w:type="spellStart"/>
      <w:r w:rsidRPr="005010F8">
        <w:rPr>
          <w:rFonts w:ascii="Times New Roman" w:eastAsia="Times New Roman" w:hAnsi="Times New Roman" w:cs="Times New Roman"/>
          <w:i/>
          <w:sz w:val="36"/>
          <w:szCs w:val="36"/>
          <w:lang w:eastAsia="en-GB"/>
        </w:rPr>
        <w:t>Basilicon</w:t>
      </w:r>
      <w:proofErr w:type="spellEnd"/>
      <w:r w:rsidRPr="005010F8">
        <w:rPr>
          <w:rFonts w:ascii="Times New Roman" w:eastAsia="Times New Roman" w:hAnsi="Times New Roman" w:cs="Times New Roman"/>
          <w:i/>
          <w:sz w:val="36"/>
          <w:szCs w:val="36"/>
          <w:lang w:eastAsia="en-GB"/>
        </w:rPr>
        <w:t xml:space="preserve"> Doron</w:t>
      </w:r>
      <w:r w:rsidRPr="005010F8">
        <w:rPr>
          <w:rFonts w:ascii="Times New Roman" w:eastAsia="Times New Roman" w:hAnsi="Times New Roman" w:cs="Times New Roman"/>
          <w:sz w:val="36"/>
          <w:szCs w:val="36"/>
          <w:lang w:eastAsia="en-GB"/>
        </w:rPr>
        <w:t xml:space="preserve"> and </w:t>
      </w:r>
      <w:r w:rsidRPr="005010F8">
        <w:rPr>
          <w:rFonts w:ascii="Times New Roman" w:eastAsia="Times New Roman" w:hAnsi="Times New Roman" w:cs="Times New Roman"/>
          <w:i/>
          <w:sz w:val="36"/>
          <w:szCs w:val="36"/>
          <w:lang w:eastAsia="en-GB"/>
        </w:rPr>
        <w:t xml:space="preserve">The </w:t>
      </w:r>
      <w:proofErr w:type="spellStart"/>
      <w:r w:rsidRPr="005010F8">
        <w:rPr>
          <w:rFonts w:ascii="Times New Roman" w:eastAsia="Times New Roman" w:hAnsi="Times New Roman" w:cs="Times New Roman"/>
          <w:i/>
          <w:sz w:val="36"/>
          <w:szCs w:val="36"/>
          <w:lang w:eastAsia="en-GB"/>
        </w:rPr>
        <w:t>Trew</w:t>
      </w:r>
      <w:proofErr w:type="spellEnd"/>
      <w:r w:rsidRPr="005010F8">
        <w:rPr>
          <w:rFonts w:ascii="Times New Roman" w:eastAsia="Times New Roman" w:hAnsi="Times New Roman" w:cs="Times New Roman"/>
          <w:i/>
          <w:sz w:val="36"/>
          <w:szCs w:val="36"/>
          <w:lang w:eastAsia="en-GB"/>
        </w:rPr>
        <w:t xml:space="preserve"> Law of Free Monarchies</w:t>
      </w:r>
      <w:r w:rsidRPr="005010F8">
        <w:rPr>
          <w:rFonts w:ascii="Times New Roman" w:eastAsia="Times New Roman" w:hAnsi="Times New Roman" w:cs="Times New Roman"/>
          <w:sz w:val="36"/>
          <w:szCs w:val="36"/>
          <w:lang w:eastAsia="en-GB"/>
        </w:rPr>
        <w:t xml:space="preserve"> (1598)</w:t>
      </w:r>
    </w:p>
    <w:p w:rsidR="005010F8" w:rsidRPr="005010F8" w:rsidRDefault="005010F8" w:rsidP="005010F8">
      <w:pPr>
        <w:rPr>
          <w:rFonts w:ascii="Times New Roman" w:eastAsia="Times New Roman" w:hAnsi="Times New Roman" w:cs="Times New Roman"/>
          <w:sz w:val="36"/>
          <w:szCs w:val="36"/>
          <w:lang w:eastAsia="en-GB"/>
        </w:rPr>
      </w:pPr>
      <w:r w:rsidRPr="005010F8">
        <w:rPr>
          <w:rFonts w:ascii="Times New Roman" w:eastAsia="Times New Roman" w:hAnsi="Times New Roman" w:cs="Times New Roman"/>
          <w:sz w:val="36"/>
          <w:szCs w:val="36"/>
          <w:lang w:eastAsia="en-GB"/>
        </w:rPr>
        <w:t>A free monarch has unlimited power over the people</w:t>
      </w:r>
    </w:p>
    <w:p w:rsidR="005010F8" w:rsidRPr="005010F8" w:rsidRDefault="005010F8" w:rsidP="005010F8">
      <w:pPr>
        <w:rPr>
          <w:rFonts w:ascii="Times New Roman" w:eastAsia="Times New Roman" w:hAnsi="Times New Roman" w:cs="Times New Roman"/>
          <w:sz w:val="36"/>
          <w:szCs w:val="36"/>
          <w:lang w:eastAsia="en-GB"/>
        </w:rPr>
      </w:pPr>
      <w:r w:rsidRPr="005010F8">
        <w:rPr>
          <w:rFonts w:ascii="Times New Roman" w:eastAsia="Times New Roman" w:hAnsi="Times New Roman" w:cs="Times New Roman"/>
          <w:sz w:val="36"/>
          <w:szCs w:val="36"/>
          <w:lang w:eastAsia="en-GB"/>
        </w:rPr>
        <w:t>Kings are ‘breathing images of God upon earth’</w:t>
      </w:r>
    </w:p>
    <w:p w:rsidR="005010F8" w:rsidRPr="005010F8" w:rsidRDefault="005010F8" w:rsidP="005010F8">
      <w:pPr>
        <w:rPr>
          <w:rFonts w:ascii="Times New Roman" w:eastAsia="Times New Roman" w:hAnsi="Times New Roman" w:cs="Times New Roman"/>
          <w:sz w:val="36"/>
          <w:szCs w:val="36"/>
          <w:lang w:eastAsia="en-GB"/>
        </w:rPr>
      </w:pPr>
      <w:r w:rsidRPr="005010F8">
        <w:rPr>
          <w:rFonts w:ascii="Times New Roman" w:eastAsia="Times New Roman" w:hAnsi="Times New Roman" w:cs="Times New Roman"/>
          <w:sz w:val="36"/>
          <w:szCs w:val="36"/>
          <w:lang w:eastAsia="en-GB"/>
        </w:rPr>
        <w:t xml:space="preserve">‘God made you a little God to rule over man’ </w:t>
      </w:r>
    </w:p>
    <w:p w:rsidR="005010F8" w:rsidRPr="005010F8" w:rsidRDefault="005010F8" w:rsidP="005010F8">
      <w:pPr>
        <w:rPr>
          <w:rFonts w:ascii="Times New Roman" w:eastAsia="Times New Roman" w:hAnsi="Times New Roman" w:cs="Times New Roman"/>
          <w:sz w:val="36"/>
          <w:szCs w:val="36"/>
          <w:lang w:eastAsia="en-GB"/>
        </w:rPr>
      </w:pPr>
      <w:r w:rsidRPr="005010F8">
        <w:rPr>
          <w:rFonts w:ascii="Times New Roman" w:eastAsia="Times New Roman" w:hAnsi="Times New Roman" w:cs="Times New Roman"/>
          <w:sz w:val="36"/>
          <w:szCs w:val="36"/>
          <w:lang w:eastAsia="en-GB"/>
        </w:rPr>
        <w:t>‘Mystery’ of kingship</w:t>
      </w:r>
    </w:p>
    <w:p w:rsidR="005010F8" w:rsidRPr="005010F8" w:rsidRDefault="005010F8" w:rsidP="005010F8">
      <w:pPr>
        <w:rPr>
          <w:rFonts w:ascii="Times New Roman" w:eastAsia="Times New Roman" w:hAnsi="Times New Roman" w:cs="Times New Roman"/>
          <w:sz w:val="36"/>
          <w:szCs w:val="36"/>
          <w:lang w:eastAsia="en-GB"/>
        </w:rPr>
      </w:pPr>
      <w:r w:rsidRPr="005010F8">
        <w:rPr>
          <w:rFonts w:ascii="Times New Roman" w:eastAsia="Times New Roman" w:hAnsi="Times New Roman" w:cs="Times New Roman"/>
          <w:sz w:val="36"/>
          <w:szCs w:val="36"/>
          <w:lang w:eastAsia="en-GB"/>
        </w:rPr>
        <w:t>Kings are the oldest form of government</w:t>
      </w:r>
    </w:p>
    <w:p w:rsidR="005010F8" w:rsidRPr="005010F8" w:rsidRDefault="005010F8" w:rsidP="005010F8">
      <w:pPr>
        <w:rPr>
          <w:rFonts w:ascii="Times New Roman" w:eastAsia="Times New Roman" w:hAnsi="Times New Roman" w:cs="Times New Roman"/>
          <w:sz w:val="36"/>
          <w:szCs w:val="36"/>
          <w:lang w:eastAsia="en-GB"/>
        </w:rPr>
      </w:pPr>
      <w:r w:rsidRPr="005010F8">
        <w:rPr>
          <w:rFonts w:ascii="Times New Roman" w:eastAsia="Times New Roman" w:hAnsi="Times New Roman" w:cs="Times New Roman"/>
          <w:sz w:val="36"/>
          <w:szCs w:val="36"/>
          <w:lang w:eastAsia="en-GB"/>
        </w:rPr>
        <w:t>Rule must be hereditary to avoid anarchy at succession (own youth)</w:t>
      </w:r>
    </w:p>
    <w:p w:rsidR="005010F8" w:rsidRPr="005010F8" w:rsidRDefault="005010F8" w:rsidP="005010F8">
      <w:pPr>
        <w:rPr>
          <w:rFonts w:ascii="Times New Roman" w:eastAsia="Times New Roman" w:hAnsi="Times New Roman" w:cs="Times New Roman"/>
          <w:sz w:val="36"/>
          <w:szCs w:val="36"/>
          <w:lang w:eastAsia="en-GB"/>
        </w:rPr>
      </w:pPr>
      <w:r w:rsidRPr="005010F8">
        <w:rPr>
          <w:rFonts w:ascii="Times New Roman" w:eastAsia="Times New Roman" w:hAnsi="Times New Roman" w:cs="Times New Roman"/>
          <w:sz w:val="36"/>
          <w:szCs w:val="36"/>
          <w:lang w:eastAsia="en-GB"/>
        </w:rPr>
        <w:t>‘No Bishop, No King’</w:t>
      </w:r>
    </w:p>
    <w:p w:rsidR="005010F8" w:rsidRPr="005010F8" w:rsidRDefault="005010F8" w:rsidP="005010F8">
      <w:pPr>
        <w:rPr>
          <w:rFonts w:ascii="Times New Roman" w:eastAsia="Times New Roman" w:hAnsi="Times New Roman" w:cs="Times New Roman"/>
          <w:sz w:val="36"/>
          <w:szCs w:val="36"/>
          <w:lang w:eastAsia="en-GB"/>
        </w:rPr>
      </w:pPr>
      <w:r w:rsidRPr="005010F8">
        <w:rPr>
          <w:rFonts w:ascii="Times New Roman" w:eastAsia="Times New Roman" w:hAnsi="Times New Roman" w:cs="Times New Roman"/>
          <w:sz w:val="36"/>
          <w:szCs w:val="36"/>
          <w:lang w:eastAsia="en-GB"/>
        </w:rPr>
        <w:t>Need for King to have authority over the Church</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The British Civil Wars</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The First Civil War (1642-1646)</w:t>
      </w: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The Second Civil War (1648-1649)</w:t>
      </w: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The Third Civil War (1649-1651)</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 xml:space="preserve">The Commonwealth (1649–1653) </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Protectorate (1653–1659) of Oliver Cromwell – a sort of Parliamentary dictatorship</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sz w:val="36"/>
          <w:szCs w:val="36"/>
        </w:rPr>
      </w:pPr>
      <w:r w:rsidRPr="00B7245B">
        <w:rPr>
          <w:rFonts w:ascii="Times New Roman" w:eastAsia="Calibri" w:hAnsi="Times New Roman" w:cs="Times New Roman"/>
          <w:b/>
          <w:sz w:val="36"/>
          <w:szCs w:val="36"/>
        </w:rPr>
        <w:t>The Restoration (1659-1661)</w:t>
      </w:r>
    </w:p>
    <w:p w:rsidR="00B7245B" w:rsidRPr="00B7245B" w:rsidRDefault="00B7245B" w:rsidP="00B7245B">
      <w:pPr>
        <w:rPr>
          <w:rFonts w:ascii="Times New Roman" w:eastAsia="Calibri" w:hAnsi="Times New Roman" w:cs="Times New Roman"/>
          <w:b/>
          <w:bCs/>
          <w:sz w:val="36"/>
          <w:szCs w:val="36"/>
          <w:u w:val="single"/>
        </w:rPr>
      </w:pPr>
    </w:p>
    <w:p w:rsidR="00B7245B" w:rsidRDefault="007E4B75" w:rsidP="00B7245B">
      <w:pPr>
        <w:rPr>
          <w:rFonts w:ascii="Times New Roman" w:eastAsia="Calibri" w:hAnsi="Times New Roman" w:cs="Times New Roman"/>
          <w:b/>
          <w:bCs/>
          <w:sz w:val="36"/>
          <w:szCs w:val="36"/>
        </w:rPr>
      </w:pPr>
      <w:r w:rsidRPr="007E4B75">
        <w:rPr>
          <w:rFonts w:ascii="Times New Roman" w:eastAsia="Calibri" w:hAnsi="Times New Roman" w:cs="Times New Roman"/>
          <w:b/>
          <w:bCs/>
          <w:sz w:val="36"/>
          <w:szCs w:val="36"/>
        </w:rPr>
        <w:t>1680 The Exclusion Crisis</w:t>
      </w:r>
    </w:p>
    <w:p w:rsidR="007E4B75" w:rsidRPr="007E4B75" w:rsidRDefault="007E4B75" w:rsidP="00B7245B">
      <w:pPr>
        <w:rPr>
          <w:rFonts w:ascii="Times New Roman" w:eastAsia="Calibri" w:hAnsi="Times New Roman" w:cs="Times New Roman"/>
          <w:b/>
          <w:bCs/>
          <w:sz w:val="36"/>
          <w:szCs w:val="36"/>
        </w:rPr>
      </w:pPr>
    </w:p>
    <w:p w:rsidR="007E4B75" w:rsidRPr="007E4B75" w:rsidRDefault="007E4B75" w:rsidP="00B7245B">
      <w:pPr>
        <w:rPr>
          <w:rFonts w:ascii="Times New Roman" w:eastAsia="Calibri" w:hAnsi="Times New Roman" w:cs="Times New Roman"/>
          <w:b/>
          <w:bCs/>
          <w:sz w:val="36"/>
          <w:szCs w:val="36"/>
        </w:rPr>
      </w:pPr>
      <w:r w:rsidRPr="007E4B75">
        <w:rPr>
          <w:rFonts w:ascii="Times New Roman" w:eastAsia="Calibri" w:hAnsi="Times New Roman" w:cs="Times New Roman"/>
          <w:b/>
          <w:bCs/>
          <w:sz w:val="36"/>
          <w:szCs w:val="36"/>
        </w:rPr>
        <w:t>1688-1690 The Glorious Revolution</w:t>
      </w:r>
    </w:p>
    <w:p w:rsidR="007E4B75" w:rsidRDefault="007E4B75" w:rsidP="00B7245B">
      <w:pPr>
        <w:rPr>
          <w:rFonts w:ascii="Times New Roman" w:eastAsia="Calibri" w:hAnsi="Times New Roman" w:cs="Times New Roman"/>
          <w:b/>
          <w:bCs/>
          <w:sz w:val="36"/>
          <w:szCs w:val="36"/>
          <w:u w:val="single"/>
        </w:rPr>
      </w:pPr>
    </w:p>
    <w:p w:rsidR="007E4B75" w:rsidRDefault="007E4B75" w:rsidP="00B7245B">
      <w:pPr>
        <w:rPr>
          <w:rFonts w:ascii="Times New Roman" w:eastAsia="Calibri" w:hAnsi="Times New Roman" w:cs="Times New Roman"/>
          <w:b/>
          <w:bCs/>
          <w:sz w:val="36"/>
          <w:szCs w:val="36"/>
          <w:u w:val="single"/>
        </w:rPr>
      </w:pPr>
    </w:p>
    <w:p w:rsidR="007E4B75" w:rsidRDefault="007E4B75" w:rsidP="00B7245B">
      <w:pPr>
        <w:rPr>
          <w:rFonts w:ascii="Times New Roman" w:eastAsia="Calibri" w:hAnsi="Times New Roman" w:cs="Times New Roman"/>
          <w:b/>
          <w:bCs/>
          <w:sz w:val="36"/>
          <w:szCs w:val="36"/>
          <w:u w:val="single"/>
        </w:rPr>
      </w:pPr>
    </w:p>
    <w:p w:rsidR="007E4B75" w:rsidRDefault="007E4B75" w:rsidP="00B7245B">
      <w:pPr>
        <w:rPr>
          <w:rFonts w:ascii="Times New Roman" w:eastAsia="Calibri" w:hAnsi="Times New Roman" w:cs="Times New Roman"/>
          <w:b/>
          <w:bCs/>
          <w:sz w:val="36"/>
          <w:szCs w:val="36"/>
          <w:u w:val="single"/>
        </w:rPr>
      </w:pPr>
    </w:p>
    <w:p w:rsidR="007E4B75" w:rsidRDefault="007E4B75" w:rsidP="00B7245B">
      <w:pPr>
        <w:rPr>
          <w:rFonts w:ascii="Times New Roman" w:eastAsia="Calibri" w:hAnsi="Times New Roman" w:cs="Times New Roman"/>
          <w:b/>
          <w:bCs/>
          <w:sz w:val="36"/>
          <w:szCs w:val="36"/>
          <w:u w:val="single"/>
        </w:rPr>
      </w:pPr>
    </w:p>
    <w:p w:rsidR="00B7245B" w:rsidRPr="00B7245B" w:rsidRDefault="00B7245B" w:rsidP="00B7245B">
      <w:pPr>
        <w:rPr>
          <w:rFonts w:ascii="Times New Roman" w:eastAsia="Calibri" w:hAnsi="Times New Roman" w:cs="Times New Roman"/>
          <w:b/>
          <w:bCs/>
          <w:sz w:val="36"/>
          <w:szCs w:val="36"/>
          <w:u w:val="single"/>
        </w:rPr>
      </w:pPr>
      <w:r w:rsidRPr="00B7245B">
        <w:rPr>
          <w:rFonts w:ascii="Times New Roman" w:eastAsia="Calibri" w:hAnsi="Times New Roman" w:cs="Times New Roman"/>
          <w:b/>
          <w:bCs/>
          <w:sz w:val="36"/>
          <w:szCs w:val="36"/>
          <w:u w:val="single"/>
        </w:rPr>
        <w:t>The Levellers</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Who were the Leveller</w:t>
      </w:r>
      <w:bookmarkStart w:id="0" w:name="_GoBack"/>
      <w:bookmarkEnd w:id="0"/>
      <w:r w:rsidRPr="00B7245B">
        <w:rPr>
          <w:rFonts w:ascii="Times New Roman" w:eastAsia="Calibri" w:hAnsi="Times New Roman" w:cs="Times New Roman"/>
          <w:b/>
          <w:bCs/>
          <w:sz w:val="36"/>
          <w:szCs w:val="36"/>
        </w:rPr>
        <w:t>s? What did they seek to level?</w:t>
      </w: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The Levellers had a relatively short active life between 1646 and 1649. They never attained political power.</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 xml:space="preserve">Religion: The Levellers were non-conformist Protestants. </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u w:val="single"/>
        </w:rPr>
      </w:pPr>
      <w:r w:rsidRPr="00B7245B">
        <w:rPr>
          <w:rFonts w:ascii="Times New Roman" w:eastAsia="Calibri" w:hAnsi="Times New Roman" w:cs="Times New Roman"/>
          <w:b/>
          <w:bCs/>
          <w:sz w:val="36"/>
          <w:szCs w:val="36"/>
          <w:u w:val="single"/>
        </w:rPr>
        <w:t>Leveller Leaders</w:t>
      </w: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Richard Overton</w:t>
      </w:r>
      <w:r w:rsidR="000979EE">
        <w:rPr>
          <w:rFonts w:ascii="Times New Roman" w:eastAsia="Calibri" w:hAnsi="Times New Roman" w:cs="Times New Roman"/>
          <w:b/>
          <w:bCs/>
          <w:sz w:val="36"/>
          <w:szCs w:val="36"/>
        </w:rPr>
        <w:t xml:space="preserve"> </w:t>
      </w:r>
      <w:r w:rsidRPr="00B7245B">
        <w:rPr>
          <w:rFonts w:ascii="Times New Roman" w:eastAsia="Calibri" w:hAnsi="Times New Roman" w:cs="Times New Roman"/>
          <w:b/>
          <w:bCs/>
          <w:sz w:val="36"/>
          <w:szCs w:val="36"/>
        </w:rPr>
        <w:t>William Walwyn</w:t>
      </w:r>
      <w:r w:rsidR="000979EE">
        <w:rPr>
          <w:rFonts w:ascii="Times New Roman" w:eastAsia="Calibri" w:hAnsi="Times New Roman" w:cs="Times New Roman"/>
          <w:b/>
          <w:bCs/>
          <w:sz w:val="36"/>
          <w:szCs w:val="36"/>
        </w:rPr>
        <w:t xml:space="preserve"> </w:t>
      </w:r>
      <w:r w:rsidRPr="00B7245B">
        <w:rPr>
          <w:rFonts w:ascii="Times New Roman" w:eastAsia="Calibri" w:hAnsi="Times New Roman" w:cs="Times New Roman"/>
          <w:b/>
          <w:bCs/>
          <w:sz w:val="36"/>
          <w:szCs w:val="36"/>
        </w:rPr>
        <w:t>John Wildman</w:t>
      </w: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 xml:space="preserve">John </w:t>
      </w:r>
      <w:proofErr w:type="spellStart"/>
      <w:r w:rsidRPr="00B7245B">
        <w:rPr>
          <w:rFonts w:ascii="Times New Roman" w:eastAsia="Calibri" w:hAnsi="Times New Roman" w:cs="Times New Roman"/>
          <w:b/>
          <w:bCs/>
          <w:sz w:val="36"/>
          <w:szCs w:val="36"/>
        </w:rPr>
        <w:t>Lilburne</w:t>
      </w:r>
      <w:proofErr w:type="spellEnd"/>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u w:val="single"/>
        </w:rPr>
      </w:pPr>
      <w:r w:rsidRPr="00B7245B">
        <w:rPr>
          <w:rFonts w:ascii="Times New Roman" w:eastAsia="Calibri" w:hAnsi="Times New Roman" w:cs="Times New Roman"/>
          <w:b/>
          <w:bCs/>
          <w:sz w:val="36"/>
          <w:szCs w:val="36"/>
          <w:u w:val="single"/>
        </w:rPr>
        <w:t>First Civil War 1642-1646</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A Remonstrance of Many Thousand Citizens to their own House of Commons (July 1646)</w:t>
      </w: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 xml:space="preserve">An Arrow Against All Tyrants (October 1646) </w:t>
      </w: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The Large Petition of the Levellers (March 1647)</w:t>
      </w: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The Case of the Army Truly Stated (9th October 1647)</w:t>
      </w: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 xml:space="preserve">The Agreement of the People (28th October 1647) </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The Putney Debates 28th October – 9th November 1647</w:t>
      </w:r>
    </w:p>
    <w:p w:rsidR="00B7245B" w:rsidRPr="00B7245B" w:rsidRDefault="00B7245B" w:rsidP="00B7245B">
      <w:pPr>
        <w:rPr>
          <w:rFonts w:ascii="Times New Roman" w:eastAsia="Calibri" w:hAnsi="Times New Roman" w:cs="Times New Roman"/>
          <w:sz w:val="36"/>
          <w:szCs w:val="36"/>
        </w:rPr>
      </w:pPr>
    </w:p>
    <w:p w:rsidR="00B7245B" w:rsidRPr="00B7245B" w:rsidRDefault="00B7245B" w:rsidP="00B7245B">
      <w:pPr>
        <w:rPr>
          <w:rFonts w:ascii="Times New Roman" w:eastAsia="Calibri" w:hAnsi="Times New Roman" w:cs="Times New Roman"/>
          <w:sz w:val="36"/>
          <w:szCs w:val="36"/>
        </w:rPr>
      </w:pPr>
      <w:r w:rsidRPr="00B7245B">
        <w:rPr>
          <w:rFonts w:ascii="Times New Roman" w:eastAsia="Calibri" w:hAnsi="Times New Roman" w:cs="Times New Roman"/>
          <w:sz w:val="36"/>
          <w:szCs w:val="36"/>
        </w:rPr>
        <w:t xml:space="preserve">In the Putney Debates Thomas </w:t>
      </w:r>
      <w:proofErr w:type="spellStart"/>
      <w:r w:rsidRPr="00B7245B">
        <w:rPr>
          <w:rFonts w:ascii="Times New Roman" w:eastAsia="Calibri" w:hAnsi="Times New Roman" w:cs="Times New Roman"/>
          <w:sz w:val="36"/>
          <w:szCs w:val="36"/>
        </w:rPr>
        <w:t>Rainborough</w:t>
      </w:r>
      <w:proofErr w:type="spellEnd"/>
      <w:r w:rsidRPr="00B7245B">
        <w:rPr>
          <w:rFonts w:ascii="Times New Roman" w:eastAsia="Calibri" w:hAnsi="Times New Roman" w:cs="Times New Roman"/>
          <w:sz w:val="36"/>
          <w:szCs w:val="36"/>
        </w:rPr>
        <w:t xml:space="preserve"> famously states that:</w:t>
      </w:r>
    </w:p>
    <w:p w:rsidR="00B7245B" w:rsidRPr="00B7245B" w:rsidRDefault="00B7245B" w:rsidP="00B7245B">
      <w:pPr>
        <w:rPr>
          <w:rFonts w:ascii="Times New Roman" w:eastAsia="Calibri" w:hAnsi="Times New Roman" w:cs="Times New Roman"/>
          <w:sz w:val="36"/>
          <w:szCs w:val="36"/>
        </w:rPr>
      </w:pPr>
    </w:p>
    <w:p w:rsidR="00B7245B" w:rsidRPr="00B7245B" w:rsidRDefault="00B7245B" w:rsidP="00B7245B">
      <w:pPr>
        <w:rPr>
          <w:rFonts w:ascii="Times New Roman" w:eastAsia="Calibri" w:hAnsi="Times New Roman" w:cs="Times New Roman"/>
          <w:sz w:val="36"/>
          <w:szCs w:val="36"/>
        </w:rPr>
      </w:pPr>
      <w:r w:rsidRPr="00B7245B">
        <w:rPr>
          <w:rFonts w:ascii="Times New Roman" w:eastAsia="Calibri" w:hAnsi="Times New Roman" w:cs="Times New Roman"/>
          <w:sz w:val="36"/>
          <w:szCs w:val="36"/>
        </w:rPr>
        <w:t>‘For really I think that the poorest he that is in England hath a life to live, as the greatest he; and therefore truly, sir, I think it’s clear, that every man that is to live under a government ought first by his own consent to put himself under that government; and I do think that the poorest man in England is not at all bound in a strict sense to that government that he hath not had a voice to put himself under….’</w:t>
      </w:r>
    </w:p>
    <w:p w:rsidR="00B7245B" w:rsidRPr="00B7245B" w:rsidRDefault="00B7245B" w:rsidP="00B7245B">
      <w:pPr>
        <w:rPr>
          <w:rFonts w:ascii="Times New Roman" w:eastAsia="Calibri" w:hAnsi="Times New Roman" w:cs="Times New Roman"/>
          <w:sz w:val="36"/>
          <w:szCs w:val="36"/>
        </w:rPr>
      </w:pPr>
    </w:p>
    <w:p w:rsidR="00B7245B" w:rsidRPr="00B7245B" w:rsidRDefault="00B7245B" w:rsidP="00B7245B">
      <w:pPr>
        <w:rPr>
          <w:rFonts w:ascii="Times New Roman" w:eastAsia="Calibri" w:hAnsi="Times New Roman" w:cs="Times New Roman"/>
          <w:b/>
          <w:bCs/>
          <w:sz w:val="36"/>
          <w:szCs w:val="36"/>
          <w:u w:val="single"/>
        </w:rPr>
      </w:pPr>
      <w:r w:rsidRPr="00B7245B">
        <w:rPr>
          <w:rFonts w:ascii="Times New Roman" w:eastAsia="Calibri" w:hAnsi="Times New Roman" w:cs="Times New Roman"/>
          <w:b/>
          <w:bCs/>
          <w:sz w:val="36"/>
          <w:szCs w:val="36"/>
          <w:u w:val="single"/>
        </w:rPr>
        <w:t>Second Civil War 1648-1649</w:t>
      </w: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 xml:space="preserve">England’s New Chains Pts. 1-2 (February/ March 1649) </w:t>
      </w: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 xml:space="preserve">A Manifestation (April 1649) </w:t>
      </w: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 xml:space="preserve">The Second Agreement of the People (May 1649) </w:t>
      </w:r>
    </w:p>
    <w:p w:rsidR="00B7245B" w:rsidRPr="00B7245B" w:rsidRDefault="00B7245B" w:rsidP="00B7245B">
      <w:pPr>
        <w:rPr>
          <w:rFonts w:ascii="Times New Roman" w:eastAsia="Calibri" w:hAnsi="Times New Roman" w:cs="Times New Roman"/>
          <w:sz w:val="36"/>
          <w:szCs w:val="36"/>
        </w:rPr>
      </w:pPr>
    </w:p>
    <w:p w:rsidR="00B7245B" w:rsidRPr="00B7245B" w:rsidRDefault="00B7245B" w:rsidP="00B7245B">
      <w:pPr>
        <w:rPr>
          <w:rFonts w:ascii="Times New Roman" w:eastAsia="Calibri" w:hAnsi="Times New Roman" w:cs="Times New Roman"/>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 xml:space="preserve">The Diggers and Gerald Winstanley </w:t>
      </w:r>
    </w:p>
    <w:p w:rsidR="000979EE" w:rsidRDefault="000979EE" w:rsidP="00B7245B">
      <w:pPr>
        <w:rPr>
          <w:rFonts w:ascii="Times New Roman" w:eastAsia="Calibri" w:hAnsi="Times New Roman" w:cs="Times New Roman"/>
          <w:b/>
          <w:bCs/>
          <w:sz w:val="36"/>
          <w:szCs w:val="36"/>
          <w:u w:val="single"/>
        </w:rPr>
      </w:pPr>
    </w:p>
    <w:p w:rsidR="000979EE" w:rsidRDefault="000979EE" w:rsidP="00B7245B">
      <w:pPr>
        <w:rPr>
          <w:rFonts w:ascii="Times New Roman" w:eastAsia="Calibri" w:hAnsi="Times New Roman" w:cs="Times New Roman"/>
          <w:b/>
          <w:bCs/>
          <w:sz w:val="36"/>
          <w:szCs w:val="36"/>
          <w:u w:val="single"/>
        </w:rPr>
      </w:pPr>
    </w:p>
    <w:p w:rsidR="00B7245B" w:rsidRPr="00B7245B" w:rsidRDefault="00B7245B" w:rsidP="00B7245B">
      <w:pPr>
        <w:rPr>
          <w:rFonts w:ascii="Times New Roman" w:eastAsia="Calibri" w:hAnsi="Times New Roman" w:cs="Times New Roman"/>
          <w:b/>
          <w:bCs/>
          <w:sz w:val="36"/>
          <w:szCs w:val="36"/>
          <w:u w:val="single"/>
        </w:rPr>
      </w:pPr>
      <w:r w:rsidRPr="00B7245B">
        <w:rPr>
          <w:rFonts w:ascii="Times New Roman" w:eastAsia="Calibri" w:hAnsi="Times New Roman" w:cs="Times New Roman"/>
          <w:b/>
          <w:bCs/>
          <w:sz w:val="36"/>
          <w:szCs w:val="36"/>
          <w:u w:val="single"/>
        </w:rPr>
        <w:lastRenderedPageBreak/>
        <w:t>Core Leveller Demands</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Rump Parliament to be dissolved and replaced by annual fixed term parliaments</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Term limits for MPs under a reformed system of representation</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Removal of all privileges – law applies equally to all</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Creation of a body of constitutional law beyond Parliament</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Charge of treason on those who try to pervert the constitution</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Removal of King and Lords prerogatives</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Complete religious toleration (apart from Catholics) and total freedom of speech</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Universal franchise for freemen</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End of forced military service</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Law preventing freemen being examined against themselves</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Reform of the legal system to simplify and streamline court process</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Defence of Jury trial against High Courts, and reform of sentencing</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End debt imprisonment / Provision to prevent beggary</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Reduction of taxation and abolition of religious taxes</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Freedom to trade without interference</w:t>
      </w:r>
    </w:p>
    <w:p w:rsidR="00B7245B" w:rsidRPr="00B7245B" w:rsidRDefault="00B7245B"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t>Latterly they included an assertion that Parliament bind itself against levelling property.</w:t>
      </w:r>
    </w:p>
    <w:p w:rsidR="00B7245B" w:rsidRPr="00B7245B" w:rsidRDefault="00B7245B" w:rsidP="00B7245B">
      <w:pPr>
        <w:rPr>
          <w:rFonts w:ascii="Times New Roman" w:eastAsia="Calibri" w:hAnsi="Times New Roman" w:cs="Times New Roman"/>
          <w:sz w:val="36"/>
          <w:szCs w:val="36"/>
        </w:rPr>
      </w:pPr>
    </w:p>
    <w:p w:rsidR="007E4B75" w:rsidRDefault="007E4B75"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lastRenderedPageBreak/>
        <w:t>James Harrington (1611-1677)</w:t>
      </w:r>
    </w:p>
    <w:p w:rsidR="00B7245B" w:rsidRPr="00B7245B" w:rsidRDefault="00B7245B" w:rsidP="00B7245B">
      <w:pPr>
        <w:rPr>
          <w:rFonts w:ascii="Times New Roman" w:eastAsia="Calibri" w:hAnsi="Times New Roman" w:cs="Times New Roman"/>
          <w:sz w:val="36"/>
          <w:szCs w:val="36"/>
        </w:rPr>
      </w:pPr>
    </w:p>
    <w:p w:rsidR="00B7245B" w:rsidRPr="00B7245B" w:rsidRDefault="00B7245B" w:rsidP="00B7245B">
      <w:pPr>
        <w:rPr>
          <w:rFonts w:ascii="Times New Roman" w:eastAsia="Calibri" w:hAnsi="Times New Roman" w:cs="Times New Roman"/>
          <w:sz w:val="36"/>
          <w:szCs w:val="36"/>
        </w:rPr>
      </w:pPr>
      <w:proofErr w:type="spellStart"/>
      <w:r w:rsidRPr="00B7245B">
        <w:rPr>
          <w:rFonts w:ascii="Times New Roman" w:eastAsia="Calibri" w:hAnsi="Times New Roman" w:cs="Times New Roman"/>
          <w:i/>
          <w:sz w:val="36"/>
          <w:szCs w:val="36"/>
        </w:rPr>
        <w:t>Oceana</w:t>
      </w:r>
      <w:proofErr w:type="spellEnd"/>
      <w:r w:rsidRPr="00B7245B">
        <w:rPr>
          <w:rFonts w:ascii="Times New Roman" w:eastAsia="Calibri" w:hAnsi="Times New Roman" w:cs="Times New Roman"/>
          <w:i/>
          <w:sz w:val="36"/>
          <w:szCs w:val="36"/>
        </w:rPr>
        <w:t xml:space="preserve"> </w:t>
      </w:r>
      <w:r w:rsidRPr="00B7245B">
        <w:rPr>
          <w:rFonts w:ascii="Times New Roman" w:eastAsia="Calibri" w:hAnsi="Times New Roman" w:cs="Times New Roman"/>
          <w:sz w:val="36"/>
          <w:szCs w:val="36"/>
        </w:rPr>
        <w:t xml:space="preserve">(1656) takes the form of a utopia. </w:t>
      </w:r>
    </w:p>
    <w:p w:rsidR="00B7245B" w:rsidRPr="00B7245B" w:rsidRDefault="00B7245B" w:rsidP="00B7245B">
      <w:pPr>
        <w:rPr>
          <w:rFonts w:ascii="Times New Roman" w:eastAsia="Calibri" w:hAnsi="Times New Roman" w:cs="Times New Roman"/>
          <w:sz w:val="36"/>
          <w:szCs w:val="36"/>
        </w:rPr>
      </w:pPr>
      <w:r w:rsidRPr="00B7245B">
        <w:rPr>
          <w:rFonts w:ascii="Times New Roman" w:eastAsia="Calibri" w:hAnsi="Times New Roman" w:cs="Times New Roman"/>
          <w:sz w:val="36"/>
          <w:szCs w:val="36"/>
        </w:rPr>
        <w:t>The idea is similar in spirit if not in method to Hobbes: that science can be brought to bear to solve the problems of political life.</w:t>
      </w:r>
    </w:p>
    <w:p w:rsidR="00B7245B" w:rsidRPr="00B7245B" w:rsidRDefault="00B7245B" w:rsidP="00B7245B">
      <w:pPr>
        <w:rPr>
          <w:rFonts w:ascii="Times New Roman" w:eastAsia="Calibri" w:hAnsi="Times New Roman" w:cs="Times New Roman"/>
          <w:sz w:val="36"/>
          <w:szCs w:val="36"/>
        </w:rPr>
      </w:pPr>
    </w:p>
    <w:p w:rsidR="00B7245B" w:rsidRPr="00B7245B" w:rsidRDefault="00B7245B" w:rsidP="00B7245B">
      <w:pPr>
        <w:rPr>
          <w:rFonts w:ascii="Times New Roman" w:eastAsia="Calibri" w:hAnsi="Times New Roman" w:cs="Times New Roman"/>
          <w:sz w:val="36"/>
          <w:szCs w:val="36"/>
        </w:rPr>
      </w:pPr>
      <w:r w:rsidRPr="00B7245B">
        <w:rPr>
          <w:rFonts w:ascii="Times New Roman" w:eastAsia="Calibri" w:hAnsi="Times New Roman" w:cs="Times New Roman"/>
          <w:sz w:val="36"/>
          <w:szCs w:val="36"/>
        </w:rPr>
        <w:t xml:space="preserve">The underlying thought in Harrington’s work is that the civil war was caused by a shift in the ownership of property in land. Government must conform itself to the distribution of property. </w:t>
      </w:r>
    </w:p>
    <w:p w:rsidR="00B7245B" w:rsidRPr="00B7245B" w:rsidRDefault="00B7245B" w:rsidP="00B7245B">
      <w:pPr>
        <w:rPr>
          <w:rFonts w:ascii="Times New Roman" w:eastAsia="Calibri" w:hAnsi="Times New Roman" w:cs="Times New Roman"/>
          <w:sz w:val="36"/>
          <w:szCs w:val="36"/>
        </w:rPr>
      </w:pPr>
    </w:p>
    <w:p w:rsidR="00B7245B" w:rsidRPr="00B7245B" w:rsidRDefault="00B7245B" w:rsidP="00B7245B">
      <w:pPr>
        <w:rPr>
          <w:rFonts w:ascii="Times New Roman" w:eastAsia="Calibri" w:hAnsi="Times New Roman" w:cs="Times New Roman"/>
          <w:sz w:val="36"/>
          <w:szCs w:val="36"/>
        </w:rPr>
      </w:pPr>
      <w:r w:rsidRPr="00B7245B">
        <w:rPr>
          <w:rFonts w:ascii="Times New Roman" w:eastAsia="Calibri" w:hAnsi="Times New Roman" w:cs="Times New Roman"/>
          <w:sz w:val="36"/>
          <w:szCs w:val="36"/>
        </w:rPr>
        <w:t>The political institutions</w:t>
      </w:r>
    </w:p>
    <w:p w:rsidR="00B7245B" w:rsidRPr="00B7245B" w:rsidRDefault="00B7245B" w:rsidP="00B7245B">
      <w:pPr>
        <w:rPr>
          <w:rFonts w:ascii="Times New Roman" w:eastAsia="Calibri" w:hAnsi="Times New Roman" w:cs="Times New Roman"/>
          <w:sz w:val="36"/>
          <w:szCs w:val="36"/>
        </w:rPr>
      </w:pPr>
      <w:r w:rsidRPr="00B7245B">
        <w:rPr>
          <w:rFonts w:ascii="Times New Roman" w:eastAsia="Calibri" w:hAnsi="Times New Roman" w:cs="Times New Roman"/>
          <w:sz w:val="36"/>
          <w:szCs w:val="36"/>
        </w:rPr>
        <w:t>1) The agrarian law</w:t>
      </w:r>
    </w:p>
    <w:p w:rsidR="00B7245B" w:rsidRPr="00B7245B" w:rsidRDefault="00B7245B" w:rsidP="00B7245B">
      <w:pPr>
        <w:rPr>
          <w:rFonts w:ascii="Times New Roman" w:eastAsia="Calibri" w:hAnsi="Times New Roman" w:cs="Times New Roman"/>
          <w:sz w:val="36"/>
          <w:szCs w:val="36"/>
        </w:rPr>
      </w:pPr>
      <w:r w:rsidRPr="00B7245B">
        <w:rPr>
          <w:rFonts w:ascii="Times New Roman" w:eastAsia="Calibri" w:hAnsi="Times New Roman" w:cs="Times New Roman"/>
          <w:sz w:val="36"/>
          <w:szCs w:val="36"/>
        </w:rPr>
        <w:t>2) Rotation in office – frequent elections and term limits</w:t>
      </w:r>
    </w:p>
    <w:p w:rsidR="00B7245B" w:rsidRPr="00B7245B" w:rsidRDefault="00B7245B" w:rsidP="00B7245B">
      <w:pPr>
        <w:rPr>
          <w:rFonts w:ascii="Times New Roman" w:eastAsia="Calibri" w:hAnsi="Times New Roman" w:cs="Times New Roman"/>
          <w:sz w:val="36"/>
          <w:szCs w:val="36"/>
        </w:rPr>
      </w:pPr>
      <w:r w:rsidRPr="00B7245B">
        <w:rPr>
          <w:rFonts w:ascii="Times New Roman" w:eastAsia="Calibri" w:hAnsi="Times New Roman" w:cs="Times New Roman"/>
          <w:sz w:val="36"/>
          <w:szCs w:val="36"/>
        </w:rPr>
        <w:t>3) Ballot or secret elections</w:t>
      </w:r>
    </w:p>
    <w:p w:rsidR="00B7245B" w:rsidRPr="00B7245B" w:rsidRDefault="00B7245B" w:rsidP="00B7245B">
      <w:pPr>
        <w:rPr>
          <w:rFonts w:ascii="Times New Roman" w:eastAsia="Calibri" w:hAnsi="Times New Roman" w:cs="Times New Roman"/>
          <w:sz w:val="36"/>
          <w:szCs w:val="36"/>
        </w:rPr>
      </w:pPr>
      <w:r w:rsidRPr="00B7245B">
        <w:rPr>
          <w:rFonts w:ascii="Times New Roman" w:eastAsia="Calibri" w:hAnsi="Times New Roman" w:cs="Times New Roman"/>
          <w:sz w:val="36"/>
          <w:szCs w:val="36"/>
        </w:rPr>
        <w:t>4) Separation of powers</w:t>
      </w:r>
    </w:p>
    <w:p w:rsidR="00B7245B" w:rsidRPr="00B7245B" w:rsidRDefault="00B7245B" w:rsidP="00B7245B">
      <w:pPr>
        <w:rPr>
          <w:rFonts w:ascii="Times New Roman" w:eastAsia="Calibri" w:hAnsi="Times New Roman" w:cs="Times New Roman"/>
          <w:sz w:val="36"/>
          <w:szCs w:val="36"/>
        </w:rPr>
      </w:pPr>
    </w:p>
    <w:p w:rsidR="00B7245B" w:rsidRPr="00B7245B" w:rsidRDefault="00B7245B" w:rsidP="00B7245B">
      <w:pPr>
        <w:rPr>
          <w:rFonts w:ascii="Times New Roman" w:eastAsia="Calibri" w:hAnsi="Times New Roman" w:cs="Times New Roman"/>
          <w:sz w:val="36"/>
          <w:szCs w:val="36"/>
        </w:rPr>
      </w:pPr>
      <w:r w:rsidRPr="00B7245B">
        <w:rPr>
          <w:rFonts w:ascii="Times New Roman" w:eastAsia="Calibri" w:hAnsi="Times New Roman" w:cs="Times New Roman"/>
          <w:sz w:val="36"/>
          <w:szCs w:val="36"/>
        </w:rPr>
        <w:t>Harrington’s chief contribution was his belief that a proper organisation of political institutions would prevent disorder. ‘Good orders will make us good men’ (64)</w:t>
      </w:r>
    </w:p>
    <w:p w:rsidR="00B7245B" w:rsidRPr="00B7245B" w:rsidRDefault="00B7245B" w:rsidP="00B7245B">
      <w:pPr>
        <w:rPr>
          <w:rFonts w:ascii="Times New Roman" w:eastAsia="Calibri" w:hAnsi="Times New Roman" w:cs="Times New Roman"/>
          <w:sz w:val="36"/>
          <w:szCs w:val="36"/>
        </w:rPr>
      </w:pPr>
    </w:p>
    <w:p w:rsidR="007E4B75" w:rsidRDefault="007E4B75" w:rsidP="00B7245B">
      <w:pPr>
        <w:rPr>
          <w:rFonts w:ascii="Times New Roman" w:eastAsia="Calibri" w:hAnsi="Times New Roman" w:cs="Times New Roman"/>
          <w:b/>
          <w:bCs/>
          <w:sz w:val="36"/>
          <w:szCs w:val="36"/>
        </w:rPr>
      </w:pPr>
    </w:p>
    <w:p w:rsidR="00B7245B" w:rsidRPr="00B7245B" w:rsidRDefault="00B7245B" w:rsidP="00B7245B">
      <w:pPr>
        <w:rPr>
          <w:rFonts w:ascii="Times New Roman" w:eastAsia="Calibri" w:hAnsi="Times New Roman" w:cs="Times New Roman"/>
          <w:b/>
          <w:bCs/>
          <w:sz w:val="36"/>
          <w:szCs w:val="36"/>
        </w:rPr>
      </w:pPr>
      <w:r w:rsidRPr="00B7245B">
        <w:rPr>
          <w:rFonts w:ascii="Times New Roman" w:eastAsia="Calibri" w:hAnsi="Times New Roman" w:cs="Times New Roman"/>
          <w:b/>
          <w:bCs/>
          <w:sz w:val="36"/>
          <w:szCs w:val="36"/>
        </w:rPr>
        <w:lastRenderedPageBreak/>
        <w:t>John Milton (1608-1674)</w:t>
      </w:r>
    </w:p>
    <w:p w:rsidR="00B7245B" w:rsidRPr="00B7245B" w:rsidRDefault="00B7245B" w:rsidP="00B7245B">
      <w:pPr>
        <w:rPr>
          <w:rFonts w:ascii="Times New Roman" w:eastAsia="Calibri" w:hAnsi="Times New Roman" w:cs="Times New Roman"/>
          <w:bCs/>
          <w:sz w:val="36"/>
          <w:szCs w:val="36"/>
        </w:rPr>
      </w:pPr>
      <w:proofErr w:type="spellStart"/>
      <w:r w:rsidRPr="00B7245B">
        <w:rPr>
          <w:rFonts w:ascii="Times New Roman" w:eastAsia="Calibri" w:hAnsi="Times New Roman" w:cs="Times New Roman"/>
          <w:bCs/>
          <w:i/>
          <w:sz w:val="36"/>
          <w:szCs w:val="36"/>
        </w:rPr>
        <w:t>Readie</w:t>
      </w:r>
      <w:proofErr w:type="spellEnd"/>
      <w:r w:rsidRPr="00B7245B">
        <w:rPr>
          <w:rFonts w:ascii="Times New Roman" w:eastAsia="Calibri" w:hAnsi="Times New Roman" w:cs="Times New Roman"/>
          <w:bCs/>
          <w:i/>
          <w:sz w:val="36"/>
          <w:szCs w:val="36"/>
        </w:rPr>
        <w:t xml:space="preserve"> and </w:t>
      </w:r>
      <w:proofErr w:type="spellStart"/>
      <w:r w:rsidRPr="00B7245B">
        <w:rPr>
          <w:rFonts w:ascii="Times New Roman" w:eastAsia="Calibri" w:hAnsi="Times New Roman" w:cs="Times New Roman"/>
          <w:bCs/>
          <w:i/>
          <w:sz w:val="36"/>
          <w:szCs w:val="36"/>
        </w:rPr>
        <w:t>Easie</w:t>
      </w:r>
      <w:proofErr w:type="spellEnd"/>
      <w:r w:rsidRPr="00B7245B">
        <w:rPr>
          <w:rFonts w:ascii="Times New Roman" w:eastAsia="Calibri" w:hAnsi="Times New Roman" w:cs="Times New Roman"/>
          <w:bCs/>
          <w:i/>
          <w:sz w:val="36"/>
          <w:szCs w:val="36"/>
        </w:rPr>
        <w:t xml:space="preserve"> Way to Establish a Free Commonwealth</w:t>
      </w:r>
      <w:r w:rsidRPr="00B7245B">
        <w:rPr>
          <w:rFonts w:ascii="Times New Roman" w:eastAsia="Calibri" w:hAnsi="Times New Roman" w:cs="Times New Roman"/>
          <w:bCs/>
          <w:sz w:val="36"/>
          <w:szCs w:val="36"/>
        </w:rPr>
        <w:t xml:space="preserve"> (1660)</w:t>
      </w:r>
    </w:p>
    <w:p w:rsidR="00B7245B" w:rsidRPr="00B7245B" w:rsidRDefault="00B7245B" w:rsidP="00B7245B">
      <w:pPr>
        <w:rPr>
          <w:rFonts w:ascii="Times New Roman" w:eastAsia="Calibri" w:hAnsi="Times New Roman" w:cs="Times New Roman"/>
          <w:bCs/>
          <w:sz w:val="36"/>
          <w:szCs w:val="36"/>
        </w:rPr>
      </w:pPr>
      <w:r w:rsidRPr="00B7245B">
        <w:rPr>
          <w:rFonts w:ascii="Times New Roman" w:eastAsia="Calibri" w:hAnsi="Times New Roman" w:cs="Times New Roman"/>
          <w:bCs/>
          <w:i/>
          <w:sz w:val="36"/>
          <w:szCs w:val="36"/>
        </w:rPr>
        <w:t>The Tenure of Kings and Magistrates</w:t>
      </w:r>
      <w:r w:rsidRPr="00B7245B">
        <w:rPr>
          <w:rFonts w:ascii="Times New Roman" w:eastAsia="Calibri" w:hAnsi="Times New Roman" w:cs="Times New Roman"/>
          <w:bCs/>
          <w:sz w:val="36"/>
          <w:szCs w:val="36"/>
        </w:rPr>
        <w:t xml:space="preserve"> (1649) </w:t>
      </w:r>
    </w:p>
    <w:p w:rsidR="00B7245B" w:rsidRPr="00B7245B" w:rsidRDefault="00B7245B" w:rsidP="00B7245B">
      <w:pPr>
        <w:rPr>
          <w:rFonts w:ascii="Times New Roman" w:eastAsia="Calibri" w:hAnsi="Times New Roman" w:cs="Times New Roman"/>
          <w:bCs/>
          <w:sz w:val="36"/>
          <w:szCs w:val="36"/>
        </w:rPr>
      </w:pPr>
      <w:r w:rsidRPr="00B7245B">
        <w:rPr>
          <w:rFonts w:ascii="Times New Roman" w:eastAsia="Calibri" w:hAnsi="Times New Roman" w:cs="Times New Roman"/>
          <w:bCs/>
          <w:i/>
          <w:sz w:val="36"/>
          <w:szCs w:val="36"/>
        </w:rPr>
        <w:t>A Defence of the English People</w:t>
      </w:r>
      <w:r w:rsidRPr="00B7245B">
        <w:rPr>
          <w:rFonts w:ascii="Times New Roman" w:eastAsia="Calibri" w:hAnsi="Times New Roman" w:cs="Times New Roman"/>
          <w:bCs/>
          <w:sz w:val="36"/>
          <w:szCs w:val="36"/>
        </w:rPr>
        <w:t xml:space="preserve"> (1651)</w:t>
      </w:r>
    </w:p>
    <w:p w:rsidR="00B7245B" w:rsidRPr="00B7245B" w:rsidRDefault="00B7245B" w:rsidP="00B7245B">
      <w:pPr>
        <w:rPr>
          <w:rFonts w:ascii="Times New Roman" w:eastAsia="Calibri" w:hAnsi="Times New Roman" w:cs="Times New Roman"/>
          <w:b/>
          <w:bCs/>
          <w:sz w:val="36"/>
          <w:szCs w:val="36"/>
        </w:rPr>
      </w:pPr>
      <w:proofErr w:type="spellStart"/>
      <w:r w:rsidRPr="00B7245B">
        <w:rPr>
          <w:rFonts w:ascii="Times New Roman" w:eastAsia="Calibri" w:hAnsi="Times New Roman" w:cs="Times New Roman"/>
          <w:b/>
          <w:bCs/>
          <w:i/>
          <w:sz w:val="36"/>
          <w:szCs w:val="36"/>
        </w:rPr>
        <w:t>Areopagitica</w:t>
      </w:r>
      <w:proofErr w:type="spellEnd"/>
      <w:r w:rsidRPr="00B7245B">
        <w:rPr>
          <w:rFonts w:ascii="Times New Roman" w:eastAsia="Calibri" w:hAnsi="Times New Roman" w:cs="Times New Roman"/>
          <w:b/>
          <w:bCs/>
          <w:i/>
          <w:sz w:val="36"/>
          <w:szCs w:val="36"/>
        </w:rPr>
        <w:t xml:space="preserve"> </w:t>
      </w:r>
      <w:r w:rsidRPr="00B7245B">
        <w:rPr>
          <w:rFonts w:ascii="Times New Roman" w:eastAsia="Calibri" w:hAnsi="Times New Roman" w:cs="Times New Roman"/>
          <w:b/>
          <w:bCs/>
          <w:sz w:val="36"/>
          <w:szCs w:val="36"/>
        </w:rPr>
        <w:t>(1644)</w:t>
      </w:r>
    </w:p>
    <w:p w:rsidR="00B7245B" w:rsidRPr="00B7245B" w:rsidRDefault="00B7245B" w:rsidP="00B7245B">
      <w:pPr>
        <w:rPr>
          <w:rFonts w:ascii="Times New Roman" w:eastAsia="Calibri" w:hAnsi="Times New Roman" w:cs="Times New Roman"/>
          <w:sz w:val="36"/>
          <w:szCs w:val="36"/>
        </w:rPr>
      </w:pPr>
      <w:r w:rsidRPr="00B7245B">
        <w:rPr>
          <w:rFonts w:ascii="Times New Roman" w:eastAsia="Calibri" w:hAnsi="Times New Roman" w:cs="Times New Roman"/>
          <w:sz w:val="36"/>
          <w:szCs w:val="36"/>
        </w:rPr>
        <w:t>‘Give me the liberty to know, to utter, and to argue freely according to conscience, above all liberties.’</w:t>
      </w:r>
    </w:p>
    <w:p w:rsidR="00B7245B" w:rsidRPr="00B7245B" w:rsidRDefault="00B7245B" w:rsidP="00B7245B">
      <w:pPr>
        <w:rPr>
          <w:rFonts w:ascii="Times New Roman" w:eastAsia="Calibri" w:hAnsi="Times New Roman" w:cs="Times New Roman"/>
          <w:sz w:val="36"/>
          <w:szCs w:val="36"/>
        </w:rPr>
      </w:pPr>
    </w:p>
    <w:p w:rsidR="00B7245B" w:rsidRPr="00B7245B" w:rsidRDefault="00B7245B" w:rsidP="00B7245B">
      <w:pPr>
        <w:rPr>
          <w:rFonts w:ascii="Times New Roman" w:eastAsia="Calibri" w:hAnsi="Times New Roman" w:cs="Times New Roman"/>
          <w:sz w:val="36"/>
          <w:szCs w:val="36"/>
        </w:rPr>
      </w:pPr>
      <w:r w:rsidRPr="00B7245B">
        <w:rPr>
          <w:rFonts w:ascii="Times New Roman" w:eastAsia="Calibri" w:hAnsi="Times New Roman" w:cs="Times New Roman"/>
          <w:sz w:val="36"/>
          <w:szCs w:val="36"/>
        </w:rPr>
        <w:t xml:space="preserve">‘as good almost kill a Man as kill a good Book; who kills a Man kills a reasonable creature, Gods Image; but </w:t>
      </w:r>
      <w:proofErr w:type="spellStart"/>
      <w:r w:rsidRPr="00B7245B">
        <w:rPr>
          <w:rFonts w:ascii="Times New Roman" w:eastAsia="Calibri" w:hAnsi="Times New Roman" w:cs="Times New Roman"/>
          <w:sz w:val="36"/>
          <w:szCs w:val="36"/>
        </w:rPr>
        <w:t>hee</w:t>
      </w:r>
      <w:proofErr w:type="spellEnd"/>
      <w:r w:rsidRPr="00B7245B">
        <w:rPr>
          <w:rFonts w:ascii="Times New Roman" w:eastAsia="Calibri" w:hAnsi="Times New Roman" w:cs="Times New Roman"/>
          <w:sz w:val="36"/>
          <w:szCs w:val="36"/>
        </w:rPr>
        <w:t xml:space="preserve"> who </w:t>
      </w:r>
      <w:proofErr w:type="spellStart"/>
      <w:r w:rsidRPr="00B7245B">
        <w:rPr>
          <w:rFonts w:ascii="Times New Roman" w:eastAsia="Calibri" w:hAnsi="Times New Roman" w:cs="Times New Roman"/>
          <w:sz w:val="36"/>
          <w:szCs w:val="36"/>
        </w:rPr>
        <w:t>destroyes</w:t>
      </w:r>
      <w:proofErr w:type="spellEnd"/>
      <w:r w:rsidRPr="00B7245B">
        <w:rPr>
          <w:rFonts w:ascii="Times New Roman" w:eastAsia="Calibri" w:hAnsi="Times New Roman" w:cs="Times New Roman"/>
          <w:sz w:val="36"/>
          <w:szCs w:val="36"/>
        </w:rPr>
        <w:t xml:space="preserve"> a good </w:t>
      </w:r>
      <w:proofErr w:type="spellStart"/>
      <w:r w:rsidRPr="00B7245B">
        <w:rPr>
          <w:rFonts w:ascii="Times New Roman" w:eastAsia="Calibri" w:hAnsi="Times New Roman" w:cs="Times New Roman"/>
          <w:sz w:val="36"/>
          <w:szCs w:val="36"/>
        </w:rPr>
        <w:t>Booke</w:t>
      </w:r>
      <w:proofErr w:type="spellEnd"/>
      <w:r w:rsidRPr="00B7245B">
        <w:rPr>
          <w:rFonts w:ascii="Times New Roman" w:eastAsia="Calibri" w:hAnsi="Times New Roman" w:cs="Times New Roman"/>
          <w:sz w:val="36"/>
          <w:szCs w:val="36"/>
        </w:rPr>
        <w:t xml:space="preserve">, kills reason it </w:t>
      </w:r>
      <w:proofErr w:type="spellStart"/>
      <w:r w:rsidRPr="00B7245B">
        <w:rPr>
          <w:rFonts w:ascii="Times New Roman" w:eastAsia="Calibri" w:hAnsi="Times New Roman" w:cs="Times New Roman"/>
          <w:sz w:val="36"/>
          <w:szCs w:val="36"/>
        </w:rPr>
        <w:t>selfe</w:t>
      </w:r>
      <w:proofErr w:type="spellEnd"/>
      <w:r w:rsidRPr="00B7245B">
        <w:rPr>
          <w:rFonts w:ascii="Times New Roman" w:eastAsia="Calibri" w:hAnsi="Times New Roman" w:cs="Times New Roman"/>
          <w:sz w:val="36"/>
          <w:szCs w:val="36"/>
        </w:rPr>
        <w:t>, kills the Image of God as it were in the eye.’</w:t>
      </w:r>
    </w:p>
    <w:p w:rsidR="00B7245B" w:rsidRPr="00B7245B" w:rsidRDefault="00B7245B" w:rsidP="00B7245B">
      <w:pPr>
        <w:rPr>
          <w:rFonts w:ascii="Times New Roman" w:eastAsia="Calibri" w:hAnsi="Times New Roman" w:cs="Times New Roman"/>
          <w:sz w:val="36"/>
          <w:szCs w:val="36"/>
        </w:rPr>
      </w:pPr>
    </w:p>
    <w:p w:rsidR="00B7245B" w:rsidRPr="00B7245B" w:rsidRDefault="00B7245B" w:rsidP="00B7245B">
      <w:pPr>
        <w:rPr>
          <w:rFonts w:ascii="Times New Roman" w:eastAsia="Calibri" w:hAnsi="Times New Roman" w:cs="Times New Roman"/>
          <w:sz w:val="36"/>
          <w:szCs w:val="36"/>
        </w:rPr>
      </w:pPr>
      <w:r w:rsidRPr="00B7245B">
        <w:rPr>
          <w:rFonts w:ascii="Times New Roman" w:eastAsia="Calibri" w:hAnsi="Times New Roman" w:cs="Times New Roman"/>
          <w:sz w:val="36"/>
          <w:szCs w:val="36"/>
        </w:rPr>
        <w:t xml:space="preserve">‘Read any books </w:t>
      </w:r>
      <w:proofErr w:type="spellStart"/>
      <w:r w:rsidRPr="00B7245B">
        <w:rPr>
          <w:rFonts w:ascii="Times New Roman" w:eastAsia="Calibri" w:hAnsi="Times New Roman" w:cs="Times New Roman"/>
          <w:sz w:val="36"/>
          <w:szCs w:val="36"/>
        </w:rPr>
        <w:t>what ever</w:t>
      </w:r>
      <w:proofErr w:type="spellEnd"/>
      <w:r w:rsidRPr="00B7245B">
        <w:rPr>
          <w:rFonts w:ascii="Times New Roman" w:eastAsia="Calibri" w:hAnsi="Times New Roman" w:cs="Times New Roman"/>
          <w:sz w:val="36"/>
          <w:szCs w:val="36"/>
        </w:rPr>
        <w:t xml:space="preserve"> come to thy hands, for thou art sufficient both to judge aright and to examine each matter.’</w:t>
      </w:r>
    </w:p>
    <w:p w:rsidR="00B7245B" w:rsidRPr="00B7245B" w:rsidRDefault="00B7245B" w:rsidP="00B7245B">
      <w:pPr>
        <w:rPr>
          <w:rFonts w:ascii="Times New Roman" w:eastAsia="Calibri" w:hAnsi="Times New Roman" w:cs="Times New Roman"/>
          <w:sz w:val="36"/>
          <w:szCs w:val="36"/>
        </w:rPr>
      </w:pPr>
    </w:p>
    <w:p w:rsidR="00B7245B" w:rsidRPr="00B7245B" w:rsidRDefault="00B7245B" w:rsidP="00B7245B">
      <w:pPr>
        <w:rPr>
          <w:rFonts w:ascii="Times New Roman" w:eastAsia="Calibri" w:hAnsi="Times New Roman" w:cs="Times New Roman"/>
          <w:sz w:val="36"/>
          <w:szCs w:val="36"/>
        </w:rPr>
      </w:pPr>
      <w:r w:rsidRPr="00B7245B">
        <w:rPr>
          <w:rFonts w:ascii="Times New Roman" w:eastAsia="Calibri" w:hAnsi="Times New Roman" w:cs="Times New Roman"/>
          <w:sz w:val="36"/>
          <w:szCs w:val="36"/>
        </w:rPr>
        <w:t xml:space="preserve">‘Let her [truth] and </w:t>
      </w:r>
      <w:proofErr w:type="spellStart"/>
      <w:r w:rsidRPr="00B7245B">
        <w:rPr>
          <w:rFonts w:ascii="Times New Roman" w:eastAsia="Calibri" w:hAnsi="Times New Roman" w:cs="Times New Roman"/>
          <w:sz w:val="36"/>
          <w:szCs w:val="36"/>
        </w:rPr>
        <w:t>Falshood</w:t>
      </w:r>
      <w:proofErr w:type="spellEnd"/>
      <w:r w:rsidRPr="00B7245B">
        <w:rPr>
          <w:rFonts w:ascii="Times New Roman" w:eastAsia="Calibri" w:hAnsi="Times New Roman" w:cs="Times New Roman"/>
          <w:sz w:val="36"/>
          <w:szCs w:val="36"/>
        </w:rPr>
        <w:t xml:space="preserve"> grapple; who ever knew Truth put to the </w:t>
      </w:r>
      <w:proofErr w:type="spellStart"/>
      <w:r w:rsidRPr="00B7245B">
        <w:rPr>
          <w:rFonts w:ascii="Times New Roman" w:eastAsia="Calibri" w:hAnsi="Times New Roman" w:cs="Times New Roman"/>
          <w:sz w:val="36"/>
          <w:szCs w:val="36"/>
        </w:rPr>
        <w:t>wors</w:t>
      </w:r>
      <w:proofErr w:type="spellEnd"/>
      <w:r w:rsidRPr="00B7245B">
        <w:rPr>
          <w:rFonts w:ascii="Times New Roman" w:eastAsia="Calibri" w:hAnsi="Times New Roman" w:cs="Times New Roman"/>
          <w:sz w:val="36"/>
          <w:szCs w:val="36"/>
        </w:rPr>
        <w:t xml:space="preserve"> in a free and open encounter? Her confuting is the best and surest suppressing.’</w:t>
      </w:r>
    </w:p>
    <w:p w:rsidR="00B7245B" w:rsidRPr="00B7245B" w:rsidRDefault="00B7245B" w:rsidP="00B7245B">
      <w:pPr>
        <w:rPr>
          <w:rFonts w:ascii="Times New Roman" w:eastAsia="Calibri" w:hAnsi="Times New Roman" w:cs="Times New Roman"/>
          <w:sz w:val="36"/>
          <w:szCs w:val="36"/>
        </w:rPr>
      </w:pPr>
    </w:p>
    <w:p w:rsidR="00B7245B" w:rsidRPr="00B7245B" w:rsidRDefault="00B7245B" w:rsidP="00B7245B">
      <w:pPr>
        <w:rPr>
          <w:rFonts w:ascii="Times New Roman" w:eastAsia="Calibri" w:hAnsi="Times New Roman" w:cs="Times New Roman"/>
          <w:sz w:val="36"/>
          <w:szCs w:val="36"/>
        </w:rPr>
      </w:pPr>
    </w:p>
    <w:p w:rsidR="007E4B75" w:rsidRDefault="007E4B75" w:rsidP="00B63D32">
      <w:pPr>
        <w:spacing w:before="100" w:beforeAutospacing="1" w:after="100" w:afterAutospacing="1" w:line="240" w:lineRule="auto"/>
        <w:rPr>
          <w:rFonts w:ascii="Times New Roman" w:eastAsia="Times New Roman" w:hAnsi="Times New Roman" w:cs="Times New Roman"/>
          <w:b/>
          <w:sz w:val="28"/>
          <w:szCs w:val="28"/>
          <w:lang w:eastAsia="en-GB"/>
        </w:rPr>
      </w:pPr>
    </w:p>
    <w:p w:rsidR="007E4B75" w:rsidRDefault="007E4B75" w:rsidP="00B63D32">
      <w:pPr>
        <w:spacing w:before="100" w:beforeAutospacing="1" w:after="100" w:afterAutospacing="1" w:line="240" w:lineRule="auto"/>
        <w:rPr>
          <w:rFonts w:ascii="Times New Roman" w:eastAsia="Times New Roman" w:hAnsi="Times New Roman" w:cs="Times New Roman"/>
          <w:b/>
          <w:sz w:val="28"/>
          <w:szCs w:val="28"/>
          <w:lang w:eastAsia="en-GB"/>
        </w:rPr>
      </w:pPr>
    </w:p>
    <w:p w:rsidR="00B63D32" w:rsidRPr="007E4B75" w:rsidRDefault="00B63D32" w:rsidP="00B63D32">
      <w:pPr>
        <w:spacing w:before="100" w:beforeAutospacing="1" w:after="100" w:afterAutospacing="1" w:line="240" w:lineRule="auto"/>
        <w:rPr>
          <w:rFonts w:ascii="Times New Roman" w:eastAsia="Calibri" w:hAnsi="Times New Roman" w:cs="Times New Roman"/>
          <w:b/>
          <w:sz w:val="36"/>
          <w:szCs w:val="36"/>
        </w:rPr>
      </w:pPr>
      <w:r w:rsidRPr="007E4B75">
        <w:rPr>
          <w:rFonts w:ascii="Times New Roman" w:eastAsia="Calibri" w:hAnsi="Times New Roman" w:cs="Times New Roman"/>
          <w:b/>
          <w:sz w:val="36"/>
          <w:szCs w:val="36"/>
        </w:rPr>
        <w:t>The Glorious Revolution</w:t>
      </w:r>
    </w:p>
    <w:p w:rsidR="00B63D32" w:rsidRPr="007E4B75" w:rsidRDefault="00B63D32" w:rsidP="00B63D32">
      <w:pPr>
        <w:spacing w:before="100" w:beforeAutospacing="1" w:after="100" w:afterAutospacing="1" w:line="240" w:lineRule="auto"/>
        <w:rPr>
          <w:rFonts w:ascii="Times New Roman" w:eastAsia="Calibri" w:hAnsi="Times New Roman" w:cs="Times New Roman"/>
          <w:sz w:val="36"/>
          <w:szCs w:val="36"/>
        </w:rPr>
      </w:pPr>
      <w:r w:rsidRPr="007E4B75">
        <w:rPr>
          <w:rFonts w:ascii="Times New Roman" w:eastAsia="Calibri" w:hAnsi="Times New Roman" w:cs="Times New Roman"/>
          <w:sz w:val="36"/>
          <w:szCs w:val="36"/>
        </w:rPr>
        <w:t>1680 - The Exclusion Crisis. A Parliamentary Bill to exclude Charles II’s brother James from the line on the grounds of his religion.</w:t>
      </w:r>
    </w:p>
    <w:p w:rsidR="00B63D32" w:rsidRPr="007E4B75" w:rsidRDefault="00B63D32" w:rsidP="00B63D32">
      <w:pPr>
        <w:spacing w:before="100" w:beforeAutospacing="1" w:after="100" w:afterAutospacing="1" w:line="240" w:lineRule="auto"/>
        <w:rPr>
          <w:rFonts w:ascii="Times New Roman" w:eastAsia="Calibri" w:hAnsi="Times New Roman" w:cs="Times New Roman"/>
          <w:sz w:val="36"/>
          <w:szCs w:val="36"/>
        </w:rPr>
      </w:pPr>
      <w:r w:rsidRPr="007E4B75">
        <w:rPr>
          <w:rFonts w:ascii="Times New Roman" w:eastAsia="Calibri" w:hAnsi="Times New Roman" w:cs="Times New Roman"/>
          <w:sz w:val="36"/>
          <w:szCs w:val="36"/>
        </w:rPr>
        <w:t xml:space="preserve">1681 - Locke’s patron, Shaftesbury, was charged with treason following ‘the Rye House Plot’, an alleged attempt to kill Charles and James. Locke flees to the </w:t>
      </w:r>
      <w:smartTag w:uri="urn:schemas-microsoft-com:office:smarttags" w:element="place">
        <w:smartTag w:uri="urn:schemas-microsoft-com:office:smarttags" w:element="country-region">
          <w:r w:rsidRPr="007E4B75">
            <w:rPr>
              <w:rFonts w:ascii="Times New Roman" w:eastAsia="Calibri" w:hAnsi="Times New Roman" w:cs="Times New Roman"/>
              <w:sz w:val="36"/>
              <w:szCs w:val="36"/>
            </w:rPr>
            <w:t>Netherlands</w:t>
          </w:r>
        </w:smartTag>
      </w:smartTag>
      <w:r w:rsidRPr="007E4B75">
        <w:rPr>
          <w:rFonts w:ascii="Times New Roman" w:eastAsia="Calibri" w:hAnsi="Times New Roman" w:cs="Times New Roman"/>
          <w:sz w:val="36"/>
          <w:szCs w:val="36"/>
        </w:rPr>
        <w:t>.</w:t>
      </w:r>
    </w:p>
    <w:p w:rsidR="00B63D32" w:rsidRPr="007E4B75" w:rsidRDefault="00B63D32" w:rsidP="00B63D32">
      <w:pPr>
        <w:spacing w:before="100" w:beforeAutospacing="1" w:after="100" w:afterAutospacing="1" w:line="240" w:lineRule="auto"/>
        <w:rPr>
          <w:rFonts w:ascii="Times New Roman" w:eastAsia="Calibri" w:hAnsi="Times New Roman" w:cs="Times New Roman"/>
          <w:sz w:val="36"/>
          <w:szCs w:val="36"/>
        </w:rPr>
      </w:pPr>
      <w:r w:rsidRPr="007E4B75">
        <w:rPr>
          <w:rFonts w:ascii="Times New Roman" w:eastAsia="Calibri" w:hAnsi="Times New Roman" w:cs="Times New Roman"/>
          <w:sz w:val="36"/>
          <w:szCs w:val="36"/>
        </w:rPr>
        <w:t xml:space="preserve">1685 - Charles II died and his brother James (II and VII) ascended the throne. </w:t>
      </w:r>
    </w:p>
    <w:p w:rsidR="00B63D32" w:rsidRPr="007E4B75" w:rsidRDefault="00B63D32" w:rsidP="00B63D32">
      <w:pPr>
        <w:spacing w:before="100" w:beforeAutospacing="1" w:after="100" w:afterAutospacing="1" w:line="240" w:lineRule="auto"/>
        <w:rPr>
          <w:rFonts w:ascii="Times New Roman" w:eastAsia="Calibri" w:hAnsi="Times New Roman" w:cs="Times New Roman"/>
          <w:sz w:val="36"/>
          <w:szCs w:val="36"/>
        </w:rPr>
      </w:pPr>
      <w:r w:rsidRPr="007E4B75">
        <w:rPr>
          <w:rFonts w:ascii="Times New Roman" w:eastAsia="Calibri" w:hAnsi="Times New Roman" w:cs="Times New Roman"/>
          <w:sz w:val="36"/>
          <w:szCs w:val="36"/>
        </w:rPr>
        <w:t>1687 – Conspiracy develops to remove James and replace him with his Sister Mary and her husband William of Orange.</w:t>
      </w:r>
    </w:p>
    <w:p w:rsidR="00B63D32" w:rsidRPr="007E4B75" w:rsidRDefault="00B63D32" w:rsidP="00B63D32">
      <w:pPr>
        <w:spacing w:before="100" w:beforeAutospacing="1" w:after="100" w:afterAutospacing="1" w:line="240" w:lineRule="auto"/>
        <w:rPr>
          <w:rFonts w:ascii="Times New Roman" w:eastAsia="Calibri" w:hAnsi="Times New Roman" w:cs="Times New Roman"/>
          <w:sz w:val="36"/>
          <w:szCs w:val="36"/>
        </w:rPr>
      </w:pPr>
      <w:r w:rsidRPr="007E4B75">
        <w:rPr>
          <w:rFonts w:ascii="Times New Roman" w:eastAsia="Calibri" w:hAnsi="Times New Roman" w:cs="Times New Roman"/>
          <w:sz w:val="36"/>
          <w:szCs w:val="36"/>
        </w:rPr>
        <w:t xml:space="preserve">1688 – William invades and James flees. William and Mary declared Monarchs as throne seen as ‘vacant’. Locke returns to </w:t>
      </w:r>
      <w:smartTag w:uri="urn:schemas-microsoft-com:office:smarttags" w:element="place">
        <w:smartTag w:uri="urn:schemas-microsoft-com:office:smarttags" w:element="country-region">
          <w:r w:rsidRPr="007E4B75">
            <w:rPr>
              <w:rFonts w:ascii="Times New Roman" w:eastAsia="Calibri" w:hAnsi="Times New Roman" w:cs="Times New Roman"/>
              <w:sz w:val="36"/>
              <w:szCs w:val="36"/>
            </w:rPr>
            <w:t>England</w:t>
          </w:r>
        </w:smartTag>
      </w:smartTag>
      <w:r w:rsidRPr="007E4B75">
        <w:rPr>
          <w:rFonts w:ascii="Times New Roman" w:eastAsia="Calibri" w:hAnsi="Times New Roman" w:cs="Times New Roman"/>
          <w:sz w:val="36"/>
          <w:szCs w:val="36"/>
        </w:rPr>
        <w:t xml:space="preserve"> with other exiles and joins the new regime.</w:t>
      </w:r>
    </w:p>
    <w:p w:rsidR="00B63D32" w:rsidRPr="007E4B75" w:rsidRDefault="00B63D32" w:rsidP="00B63D32">
      <w:pPr>
        <w:spacing w:before="100" w:beforeAutospacing="1" w:after="100" w:afterAutospacing="1" w:line="240" w:lineRule="auto"/>
        <w:rPr>
          <w:rFonts w:ascii="Times New Roman" w:eastAsia="Calibri" w:hAnsi="Times New Roman" w:cs="Times New Roman"/>
          <w:sz w:val="36"/>
          <w:szCs w:val="36"/>
        </w:rPr>
      </w:pPr>
      <w:r w:rsidRPr="007E4B75">
        <w:rPr>
          <w:rFonts w:ascii="Times New Roman" w:eastAsia="Calibri" w:hAnsi="Times New Roman" w:cs="Times New Roman"/>
          <w:sz w:val="36"/>
          <w:szCs w:val="36"/>
        </w:rPr>
        <w:t xml:space="preserve">1690 – James finally defeated at </w:t>
      </w:r>
      <w:smartTag w:uri="urn:schemas-microsoft-com:office:smarttags" w:element="City">
        <w:r w:rsidRPr="007E4B75">
          <w:rPr>
            <w:rFonts w:ascii="Times New Roman" w:eastAsia="Calibri" w:hAnsi="Times New Roman" w:cs="Times New Roman"/>
            <w:sz w:val="36"/>
            <w:szCs w:val="36"/>
          </w:rPr>
          <w:t>Battle</w:t>
        </w:r>
      </w:smartTag>
      <w:r w:rsidRPr="007E4B75">
        <w:rPr>
          <w:rFonts w:ascii="Times New Roman" w:eastAsia="Calibri" w:hAnsi="Times New Roman" w:cs="Times New Roman"/>
          <w:sz w:val="36"/>
          <w:szCs w:val="36"/>
        </w:rPr>
        <w:t xml:space="preserve"> of the </w:t>
      </w:r>
      <w:smartTag w:uri="urn:schemas-microsoft-com:office:smarttags" w:element="place">
        <w:r w:rsidRPr="007E4B75">
          <w:rPr>
            <w:rFonts w:ascii="Times New Roman" w:eastAsia="Calibri" w:hAnsi="Times New Roman" w:cs="Times New Roman"/>
            <w:sz w:val="36"/>
            <w:szCs w:val="36"/>
          </w:rPr>
          <w:t>Boyne</w:t>
        </w:r>
      </w:smartTag>
    </w:p>
    <w:p w:rsidR="00B63D32" w:rsidRDefault="00B63D32" w:rsidP="00B63D32">
      <w:pPr>
        <w:spacing w:before="100" w:beforeAutospacing="1" w:after="100" w:afterAutospacing="1" w:line="240" w:lineRule="auto"/>
        <w:rPr>
          <w:rFonts w:ascii="Times New Roman" w:eastAsia="Times New Roman" w:hAnsi="Times New Roman" w:cs="Times New Roman"/>
          <w:sz w:val="28"/>
          <w:szCs w:val="28"/>
          <w:lang w:eastAsia="en-GB"/>
        </w:rPr>
      </w:pPr>
    </w:p>
    <w:p w:rsidR="007E4B75" w:rsidRDefault="007E4B75" w:rsidP="00B63D32">
      <w:pPr>
        <w:spacing w:before="100" w:beforeAutospacing="1" w:after="100" w:afterAutospacing="1" w:line="240" w:lineRule="auto"/>
        <w:rPr>
          <w:rFonts w:ascii="Times New Roman" w:eastAsia="Times New Roman" w:hAnsi="Times New Roman" w:cs="Times New Roman"/>
          <w:sz w:val="28"/>
          <w:szCs w:val="28"/>
          <w:lang w:eastAsia="en-GB"/>
        </w:rPr>
      </w:pPr>
    </w:p>
    <w:p w:rsidR="007E4B75" w:rsidRDefault="007E4B75" w:rsidP="00B63D32">
      <w:pPr>
        <w:spacing w:before="100" w:beforeAutospacing="1" w:after="100" w:afterAutospacing="1" w:line="240" w:lineRule="auto"/>
        <w:rPr>
          <w:rFonts w:ascii="Times New Roman" w:eastAsia="Times New Roman" w:hAnsi="Times New Roman" w:cs="Times New Roman"/>
          <w:sz w:val="28"/>
          <w:szCs w:val="28"/>
          <w:lang w:eastAsia="en-GB"/>
        </w:rPr>
      </w:pPr>
    </w:p>
    <w:p w:rsidR="007E4B75" w:rsidRDefault="007E4B75" w:rsidP="00B63D32">
      <w:pPr>
        <w:spacing w:before="100" w:beforeAutospacing="1" w:after="100" w:afterAutospacing="1" w:line="240" w:lineRule="auto"/>
        <w:rPr>
          <w:rFonts w:ascii="Times New Roman" w:eastAsia="Times New Roman" w:hAnsi="Times New Roman" w:cs="Times New Roman"/>
          <w:sz w:val="28"/>
          <w:szCs w:val="28"/>
          <w:lang w:eastAsia="en-GB"/>
        </w:rPr>
      </w:pPr>
    </w:p>
    <w:p w:rsidR="007E4B75" w:rsidRDefault="007E4B75" w:rsidP="00B63D32">
      <w:pPr>
        <w:spacing w:before="100" w:beforeAutospacing="1" w:after="100" w:afterAutospacing="1" w:line="240" w:lineRule="auto"/>
        <w:rPr>
          <w:rFonts w:ascii="Times New Roman" w:eastAsia="Times New Roman" w:hAnsi="Times New Roman" w:cs="Times New Roman"/>
          <w:sz w:val="28"/>
          <w:szCs w:val="28"/>
          <w:lang w:eastAsia="en-GB"/>
        </w:rPr>
      </w:pPr>
    </w:p>
    <w:p w:rsidR="007E4B75" w:rsidRDefault="007E4B75" w:rsidP="00B63D32">
      <w:pPr>
        <w:spacing w:before="100" w:beforeAutospacing="1" w:after="100" w:afterAutospacing="1" w:line="240" w:lineRule="auto"/>
        <w:rPr>
          <w:rFonts w:ascii="Times New Roman" w:eastAsia="Times New Roman" w:hAnsi="Times New Roman" w:cs="Times New Roman"/>
          <w:sz w:val="28"/>
          <w:szCs w:val="28"/>
          <w:lang w:eastAsia="en-GB"/>
        </w:rPr>
      </w:pPr>
    </w:p>
    <w:p w:rsidR="007E4B75" w:rsidRDefault="007E4B75" w:rsidP="00B63D32">
      <w:pPr>
        <w:spacing w:before="100" w:beforeAutospacing="1" w:after="100" w:afterAutospacing="1" w:line="240" w:lineRule="auto"/>
        <w:rPr>
          <w:rFonts w:ascii="Times New Roman" w:eastAsia="Times New Roman" w:hAnsi="Times New Roman" w:cs="Times New Roman"/>
          <w:sz w:val="28"/>
          <w:szCs w:val="28"/>
          <w:lang w:eastAsia="en-GB"/>
        </w:rPr>
      </w:pPr>
    </w:p>
    <w:p w:rsidR="007E4B75" w:rsidRDefault="007E4B75" w:rsidP="00B63D32">
      <w:pPr>
        <w:spacing w:before="100" w:beforeAutospacing="1" w:after="100" w:afterAutospacing="1" w:line="240" w:lineRule="auto"/>
        <w:rPr>
          <w:rFonts w:ascii="Times New Roman" w:eastAsia="Times New Roman" w:hAnsi="Times New Roman" w:cs="Times New Roman"/>
          <w:sz w:val="28"/>
          <w:szCs w:val="28"/>
          <w:lang w:eastAsia="en-GB"/>
        </w:rPr>
      </w:pPr>
    </w:p>
    <w:p w:rsidR="007E4B75" w:rsidRPr="00B63D32" w:rsidRDefault="007E4B75" w:rsidP="00B63D32">
      <w:pPr>
        <w:spacing w:before="100" w:beforeAutospacing="1" w:after="100" w:afterAutospacing="1" w:line="240" w:lineRule="auto"/>
        <w:rPr>
          <w:rFonts w:ascii="Times New Roman" w:eastAsia="Times New Roman" w:hAnsi="Times New Roman" w:cs="Times New Roman"/>
          <w:sz w:val="28"/>
          <w:szCs w:val="28"/>
          <w:lang w:eastAsia="en-GB"/>
        </w:rPr>
      </w:pPr>
    </w:p>
    <w:p w:rsidR="00B63D32" w:rsidRPr="00B63D32" w:rsidRDefault="00B63D32" w:rsidP="00B63D32">
      <w:pPr>
        <w:spacing w:before="100" w:beforeAutospacing="1" w:after="100" w:afterAutospacing="1" w:line="240" w:lineRule="auto"/>
        <w:rPr>
          <w:rFonts w:ascii="Times New Roman" w:eastAsia="Times New Roman" w:hAnsi="Times New Roman" w:cs="Times New Roman"/>
          <w:sz w:val="28"/>
          <w:szCs w:val="28"/>
          <w:lang w:eastAsia="en-GB"/>
        </w:rPr>
      </w:pPr>
    </w:p>
    <w:p w:rsidR="00E9532B" w:rsidRPr="00E9532B" w:rsidRDefault="00E9532B" w:rsidP="00B63D32">
      <w:pPr>
        <w:spacing w:before="100" w:beforeAutospacing="1" w:after="100" w:afterAutospacing="1" w:line="240" w:lineRule="auto"/>
        <w:rPr>
          <w:rFonts w:ascii="Times New Roman" w:eastAsia="Times New Roman" w:hAnsi="Times New Roman" w:cs="Times New Roman"/>
          <w:b/>
          <w:sz w:val="36"/>
          <w:szCs w:val="36"/>
          <w:lang w:eastAsia="en-GB"/>
        </w:rPr>
      </w:pPr>
      <w:r w:rsidRPr="00E9532B">
        <w:rPr>
          <w:rFonts w:ascii="Times New Roman" w:eastAsia="Times New Roman" w:hAnsi="Times New Roman" w:cs="Times New Roman"/>
          <w:b/>
          <w:sz w:val="36"/>
          <w:szCs w:val="36"/>
          <w:lang w:eastAsia="en-GB"/>
        </w:rPr>
        <w:t>Sir Robert Filmer (1588-1653)</w:t>
      </w:r>
    </w:p>
    <w:p w:rsidR="00E9532B" w:rsidRPr="00E9532B" w:rsidRDefault="00E9532B" w:rsidP="00B63D32">
      <w:pPr>
        <w:spacing w:before="100" w:beforeAutospacing="1" w:after="100" w:afterAutospacing="1" w:line="240" w:lineRule="auto"/>
        <w:rPr>
          <w:rFonts w:ascii="Times New Roman" w:eastAsia="Times New Roman" w:hAnsi="Times New Roman" w:cs="Times New Roman"/>
          <w:sz w:val="36"/>
          <w:szCs w:val="36"/>
          <w:lang w:eastAsia="en-GB"/>
        </w:rPr>
      </w:pPr>
      <w:proofErr w:type="spellStart"/>
      <w:r w:rsidRPr="00E9532B">
        <w:rPr>
          <w:rFonts w:ascii="Times New Roman" w:eastAsia="Times New Roman" w:hAnsi="Times New Roman" w:cs="Times New Roman"/>
          <w:i/>
          <w:iCs/>
          <w:sz w:val="36"/>
          <w:szCs w:val="36"/>
          <w:lang w:eastAsia="en-GB"/>
        </w:rPr>
        <w:t>Patriarcha</w:t>
      </w:r>
      <w:proofErr w:type="spellEnd"/>
      <w:r>
        <w:rPr>
          <w:rFonts w:ascii="Times New Roman" w:eastAsia="Times New Roman" w:hAnsi="Times New Roman" w:cs="Times New Roman"/>
          <w:i/>
          <w:iCs/>
          <w:sz w:val="36"/>
          <w:szCs w:val="36"/>
          <w:lang w:eastAsia="en-GB"/>
        </w:rPr>
        <w:t xml:space="preserve"> </w:t>
      </w:r>
      <w:r>
        <w:rPr>
          <w:rFonts w:ascii="Times New Roman" w:eastAsia="Times New Roman" w:hAnsi="Times New Roman" w:cs="Times New Roman"/>
          <w:iCs/>
          <w:sz w:val="36"/>
          <w:szCs w:val="36"/>
          <w:lang w:eastAsia="en-GB"/>
        </w:rPr>
        <w:t>(1648/1680)</w:t>
      </w:r>
    </w:p>
    <w:p w:rsidR="00B63D32" w:rsidRPr="00E9532B" w:rsidRDefault="00B63D32" w:rsidP="00B63D32">
      <w:pPr>
        <w:spacing w:before="100" w:beforeAutospacing="1" w:after="100" w:afterAutospacing="1" w:line="240" w:lineRule="auto"/>
        <w:rPr>
          <w:rFonts w:ascii="Times New Roman" w:eastAsia="Times New Roman" w:hAnsi="Times New Roman" w:cs="Times New Roman"/>
          <w:sz w:val="36"/>
          <w:szCs w:val="36"/>
          <w:lang w:eastAsia="en-GB"/>
        </w:rPr>
      </w:pPr>
      <w:r w:rsidRPr="00E9532B">
        <w:rPr>
          <w:rFonts w:ascii="Times New Roman" w:eastAsia="Times New Roman" w:hAnsi="Times New Roman" w:cs="Times New Roman"/>
          <w:sz w:val="36"/>
          <w:szCs w:val="36"/>
          <w:lang w:eastAsia="en-GB"/>
        </w:rPr>
        <w:t>Filmer argued that God had created the office of Kingly authority and so it was the source of all social order.</w:t>
      </w:r>
    </w:p>
    <w:p w:rsidR="00E9532B" w:rsidRPr="00E9532B" w:rsidRDefault="00E9532B" w:rsidP="00E9532B">
      <w:pPr>
        <w:spacing w:after="0" w:line="240" w:lineRule="auto"/>
        <w:rPr>
          <w:rFonts w:ascii="Times New Roman" w:eastAsia="Times New Roman" w:hAnsi="Times New Roman" w:cs="Times New Roman"/>
          <w:bCs/>
          <w:sz w:val="36"/>
          <w:szCs w:val="36"/>
          <w:lang w:eastAsia="en-GB"/>
        </w:rPr>
      </w:pPr>
      <w:r w:rsidRPr="00E9532B">
        <w:rPr>
          <w:rFonts w:ascii="Times New Roman" w:eastAsia="Times New Roman" w:hAnsi="Times New Roman" w:cs="Times New Roman"/>
          <w:bCs/>
          <w:sz w:val="36"/>
          <w:szCs w:val="36"/>
          <w:lang w:eastAsia="en-GB"/>
        </w:rPr>
        <w:t>He then argued that God selects monarchs by ‘birth’ and traces an analogy with the authority of fathers. The argument is more conceptual than biblical, but he does claim that all legitimate Kings are descended from Adam. This leads to an argument for non-resistance to an established monarch.</w:t>
      </w:r>
    </w:p>
    <w:p w:rsidR="00E9532B" w:rsidRP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P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Pr="00E9532B" w:rsidRDefault="00E9532B" w:rsidP="00E9532B">
      <w:pPr>
        <w:spacing w:after="0" w:line="240" w:lineRule="auto"/>
        <w:rPr>
          <w:rFonts w:ascii="Times New Roman" w:eastAsia="Times New Roman" w:hAnsi="Times New Roman" w:cs="Times New Roman"/>
          <w:b/>
          <w:bCs/>
          <w:sz w:val="36"/>
          <w:szCs w:val="36"/>
          <w:lang w:eastAsia="en-GB"/>
        </w:rPr>
      </w:pPr>
      <w:r w:rsidRPr="00E9532B">
        <w:rPr>
          <w:rFonts w:ascii="Times New Roman" w:eastAsia="Times New Roman" w:hAnsi="Times New Roman" w:cs="Times New Roman"/>
          <w:b/>
          <w:bCs/>
          <w:sz w:val="36"/>
          <w:szCs w:val="36"/>
          <w:lang w:eastAsia="en-GB"/>
        </w:rPr>
        <w:lastRenderedPageBreak/>
        <w:t xml:space="preserve">John Locke (1632-1704) </w:t>
      </w:r>
      <w:r w:rsidRPr="00E9532B">
        <w:rPr>
          <w:rFonts w:ascii="Times New Roman" w:eastAsia="Times New Roman" w:hAnsi="Times New Roman" w:cs="Times New Roman"/>
          <w:bCs/>
          <w:i/>
          <w:sz w:val="36"/>
          <w:szCs w:val="36"/>
          <w:lang w:eastAsia="en-GB"/>
        </w:rPr>
        <w:t>Two Treatises of Government</w:t>
      </w:r>
    </w:p>
    <w:p w:rsidR="00E9532B" w:rsidRP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Pr="00E9532B" w:rsidRDefault="00E9532B" w:rsidP="00E9532B">
      <w:pPr>
        <w:spacing w:after="0" w:line="240" w:lineRule="auto"/>
        <w:rPr>
          <w:rFonts w:ascii="Times New Roman" w:eastAsia="Times New Roman" w:hAnsi="Times New Roman" w:cs="Times New Roman"/>
          <w:sz w:val="36"/>
          <w:szCs w:val="36"/>
          <w:lang w:eastAsia="en-GB"/>
        </w:rPr>
      </w:pPr>
      <w:r w:rsidRPr="00E9532B">
        <w:rPr>
          <w:rFonts w:ascii="Times New Roman" w:eastAsia="Times New Roman" w:hAnsi="Times New Roman" w:cs="Times New Roman"/>
          <w:sz w:val="36"/>
          <w:szCs w:val="36"/>
          <w:lang w:eastAsia="en-GB"/>
        </w:rPr>
        <w:t xml:space="preserve">All of this sets the scene for the pre-occupations that mark Locke’s thinking. When, if ever, is it justified to get rid of a King? What are the implications of this for the wider political order? </w:t>
      </w:r>
    </w:p>
    <w:p w:rsidR="00E9532B" w:rsidRPr="00E9532B" w:rsidRDefault="00E9532B" w:rsidP="00E9532B">
      <w:pPr>
        <w:spacing w:after="0" w:line="240" w:lineRule="auto"/>
        <w:rPr>
          <w:rFonts w:ascii="Times New Roman" w:eastAsia="Times New Roman" w:hAnsi="Times New Roman" w:cs="Times New Roman"/>
          <w:sz w:val="36"/>
          <w:szCs w:val="36"/>
          <w:lang w:eastAsia="en-GB"/>
        </w:rPr>
      </w:pPr>
    </w:p>
    <w:p w:rsidR="00E9532B" w:rsidRPr="00E9532B" w:rsidRDefault="00E9532B" w:rsidP="00E9532B">
      <w:pPr>
        <w:spacing w:after="0" w:line="240" w:lineRule="auto"/>
        <w:rPr>
          <w:rFonts w:ascii="Times New Roman" w:eastAsia="Times New Roman" w:hAnsi="Times New Roman" w:cs="Times New Roman"/>
          <w:sz w:val="36"/>
          <w:szCs w:val="36"/>
          <w:lang w:eastAsia="en-GB"/>
        </w:rPr>
      </w:pPr>
      <w:r w:rsidRPr="00E9532B">
        <w:rPr>
          <w:rFonts w:ascii="Times New Roman" w:eastAsia="Times New Roman" w:hAnsi="Times New Roman" w:cs="Times New Roman"/>
          <w:sz w:val="36"/>
          <w:szCs w:val="36"/>
          <w:lang w:eastAsia="en-GB"/>
        </w:rPr>
        <w:t xml:space="preserve">Locke composed the Two Treatises on Civil Government in the early 1680s, and only published them after the successful revolution. Locke’s argument was meant to justify excluding a ruler who had ceased to act constitutionally – in line with the law. </w:t>
      </w:r>
    </w:p>
    <w:p w:rsidR="00E9532B" w:rsidRPr="00E9532B" w:rsidRDefault="00E9532B" w:rsidP="00E9532B">
      <w:pPr>
        <w:spacing w:after="0" w:line="240" w:lineRule="auto"/>
        <w:rPr>
          <w:rFonts w:ascii="Times New Roman" w:eastAsia="Times New Roman" w:hAnsi="Times New Roman" w:cs="Times New Roman"/>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Default="00E9532B" w:rsidP="00E9532B">
      <w:pPr>
        <w:spacing w:after="0" w:line="240" w:lineRule="auto"/>
        <w:rPr>
          <w:rFonts w:ascii="Times New Roman" w:eastAsia="Times New Roman" w:hAnsi="Times New Roman" w:cs="Times New Roman"/>
          <w:b/>
          <w:bCs/>
          <w:sz w:val="36"/>
          <w:szCs w:val="36"/>
          <w:lang w:eastAsia="en-GB"/>
        </w:rPr>
      </w:pPr>
    </w:p>
    <w:p w:rsidR="00E9532B" w:rsidRPr="00E9532B" w:rsidRDefault="00E9532B" w:rsidP="00E9532B">
      <w:pPr>
        <w:spacing w:after="0" w:line="240" w:lineRule="auto"/>
        <w:rPr>
          <w:rFonts w:ascii="Times New Roman" w:eastAsia="Times New Roman" w:hAnsi="Times New Roman" w:cs="Times New Roman"/>
          <w:b/>
          <w:bCs/>
          <w:sz w:val="36"/>
          <w:szCs w:val="36"/>
          <w:lang w:eastAsia="en-GB"/>
        </w:rPr>
      </w:pPr>
      <w:r w:rsidRPr="00E9532B">
        <w:rPr>
          <w:rFonts w:ascii="Times New Roman" w:eastAsia="Times New Roman" w:hAnsi="Times New Roman" w:cs="Times New Roman"/>
          <w:b/>
          <w:bCs/>
          <w:sz w:val="36"/>
          <w:szCs w:val="36"/>
          <w:lang w:eastAsia="en-GB"/>
        </w:rPr>
        <w:t xml:space="preserve">First Treatise </w:t>
      </w:r>
    </w:p>
    <w:p w:rsidR="00E9532B" w:rsidRPr="00E9532B" w:rsidRDefault="00E9532B" w:rsidP="00E9532B">
      <w:pPr>
        <w:spacing w:after="0" w:line="240" w:lineRule="auto"/>
        <w:rPr>
          <w:rFonts w:ascii="Times New Roman" w:eastAsia="Times New Roman" w:hAnsi="Times New Roman" w:cs="Times New Roman"/>
          <w:sz w:val="36"/>
          <w:szCs w:val="36"/>
          <w:lang w:eastAsia="en-GB"/>
        </w:rPr>
      </w:pPr>
      <w:r w:rsidRPr="00E9532B">
        <w:rPr>
          <w:rFonts w:ascii="Times New Roman" w:eastAsia="Times New Roman" w:hAnsi="Times New Roman" w:cs="Times New Roman"/>
          <w:sz w:val="36"/>
          <w:szCs w:val="36"/>
          <w:lang w:eastAsia="en-GB"/>
        </w:rPr>
        <w:t xml:space="preserve">Locke spends a great deal of the First Treatise mocking Filmer’s claims about descent from Adam and unpicking the analogy with patriarchy. </w:t>
      </w:r>
    </w:p>
    <w:p w:rsidR="00E9532B" w:rsidRPr="00E9532B" w:rsidRDefault="00E9532B" w:rsidP="00E9532B">
      <w:pPr>
        <w:spacing w:after="0" w:line="240" w:lineRule="auto"/>
        <w:rPr>
          <w:rFonts w:ascii="Times New Roman" w:eastAsia="Times New Roman" w:hAnsi="Times New Roman" w:cs="Times New Roman"/>
          <w:sz w:val="36"/>
          <w:szCs w:val="36"/>
          <w:lang w:eastAsia="en-GB"/>
        </w:rPr>
      </w:pPr>
      <w:r w:rsidRPr="00E9532B">
        <w:rPr>
          <w:rFonts w:ascii="Times New Roman" w:eastAsia="Times New Roman" w:hAnsi="Times New Roman" w:cs="Times New Roman"/>
          <w:sz w:val="36"/>
          <w:szCs w:val="36"/>
          <w:lang w:eastAsia="en-GB"/>
        </w:rPr>
        <w:t>Locke’s response to this argument was to argue along similarly religious lines. Since God created all men we can regard them as his property. As a result anyone who harms or oppresses these individuals is damaging God’s property. Paternal powers not the same as political power. However, Locke dodges some of Filmer’s stronger arguments about identifying ‘the people’ and tracing the ‘contract’.</w:t>
      </w:r>
    </w:p>
    <w:p w:rsidR="00E9532B" w:rsidRPr="00E9532B" w:rsidRDefault="00E9532B" w:rsidP="00E9532B">
      <w:pPr>
        <w:rPr>
          <w:sz w:val="36"/>
          <w:szCs w:val="36"/>
        </w:rPr>
      </w:pPr>
    </w:p>
    <w:p w:rsidR="00B63D32" w:rsidRPr="00E9532B" w:rsidRDefault="00B63D32" w:rsidP="00B63D32">
      <w:pPr>
        <w:spacing w:after="0" w:line="240" w:lineRule="auto"/>
        <w:rPr>
          <w:rFonts w:ascii="Times New Roman" w:eastAsia="Times New Roman" w:hAnsi="Times New Roman" w:cs="Times New Roman"/>
          <w:sz w:val="36"/>
          <w:szCs w:val="36"/>
          <w:lang w:eastAsia="en-GB"/>
        </w:rPr>
      </w:pPr>
    </w:p>
    <w:sectPr w:rsidR="00B63D32" w:rsidRPr="00E95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32"/>
    <w:rsid w:val="000979EE"/>
    <w:rsid w:val="000A0FB2"/>
    <w:rsid w:val="002E3D27"/>
    <w:rsid w:val="00410228"/>
    <w:rsid w:val="005010F8"/>
    <w:rsid w:val="00631B8C"/>
    <w:rsid w:val="0067167B"/>
    <w:rsid w:val="007E4B75"/>
    <w:rsid w:val="00B63D32"/>
    <w:rsid w:val="00B7245B"/>
    <w:rsid w:val="00CF37CC"/>
    <w:rsid w:val="00E9532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C9C3D065-F728-4315-87FC-ED51A257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4D31A17C.dotm</Template>
  <TotalTime>0</TotalTime>
  <Pages>11</Pages>
  <Words>1083</Words>
  <Characters>6175</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CS140X</dc:creator>
  <cp:lastModifiedBy>Craig Smith</cp:lastModifiedBy>
  <cp:revision>2</cp:revision>
  <dcterms:created xsi:type="dcterms:W3CDTF">2019-10-23T11:15:00Z</dcterms:created>
  <dcterms:modified xsi:type="dcterms:W3CDTF">2019-10-23T11:15:00Z</dcterms:modified>
</cp:coreProperties>
</file>