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1DD4" w14:textId="11797C66" w:rsidR="00BF1616" w:rsidRDefault="009F6EFD" w:rsidP="00BF1616">
      <w:r>
        <w:fldChar w:fldCharType="begin"/>
      </w:r>
      <w:r>
        <w:instrText xml:space="preserve"> HYPERLINK "mailto:Jeremy.Smith@glasgow.ac.uk" </w:instrText>
      </w:r>
      <w:r>
        <w:fldChar w:fldCharType="separate"/>
      </w:r>
      <w:r w:rsidR="00BF1616" w:rsidRPr="00B60A7E">
        <w:rPr>
          <w:rStyle w:val="Hyperlink"/>
        </w:rPr>
        <w:t>Jeremy.Smith@glasgow.ac.uk</w:t>
      </w:r>
      <w:r>
        <w:rPr>
          <w:rStyle w:val="Hyperlink"/>
        </w:rPr>
        <w:fldChar w:fldCharType="end"/>
      </w:r>
    </w:p>
    <w:p w14:paraId="72B74C99" w14:textId="070A2F10" w:rsidR="005871EB" w:rsidRDefault="008E3C74" w:rsidP="008E3C74">
      <w:pPr>
        <w:pStyle w:val="Heading1"/>
      </w:pPr>
      <w:r>
        <w:t>Week 7</w:t>
      </w:r>
    </w:p>
    <w:p w14:paraId="573CEEAD" w14:textId="0EC33667" w:rsidR="008E3C74" w:rsidRDefault="008E3C74" w:rsidP="008E3C74">
      <w:pPr>
        <w:pStyle w:val="Heading2"/>
      </w:pPr>
      <w:r>
        <w:t>Lecture 1:</w:t>
      </w:r>
      <w:r w:rsidR="0069656D">
        <w:t xml:space="preserve"> Timeline</w:t>
      </w:r>
      <w:r w:rsidR="00566CE7">
        <w:t xml:space="preserve">, </w:t>
      </w:r>
      <w:r w:rsidR="005C3E89">
        <w:t>Transition from</w:t>
      </w:r>
      <w:r w:rsidR="007C4480">
        <w:t xml:space="preserve"> Old</w:t>
      </w:r>
      <w:r w:rsidR="005C3E89">
        <w:t xml:space="preserve"> English</w:t>
      </w:r>
    </w:p>
    <w:p w14:paraId="36333240" w14:textId="651B9505" w:rsidR="008E3C74" w:rsidRDefault="008E3C74" w:rsidP="008E3C74"/>
    <w:p w14:paraId="6E30BD80" w14:textId="06BA5877" w:rsidR="008E3C74" w:rsidRDefault="0069656D" w:rsidP="008E3C74">
      <w:r>
        <w:t>Timeline</w:t>
      </w:r>
    </w:p>
    <w:p w14:paraId="35E0735F" w14:textId="446B0166" w:rsidR="00952FCA" w:rsidRDefault="00952FCA" w:rsidP="00952FCA">
      <w:pPr>
        <w:pStyle w:val="ListParagraph"/>
        <w:numPr>
          <w:ilvl w:val="0"/>
          <w:numId w:val="1"/>
        </w:numPr>
      </w:pPr>
      <w:r>
        <w:t>Languages:</w:t>
      </w:r>
    </w:p>
    <w:p w14:paraId="088085CA" w14:textId="79D023DB" w:rsidR="0069656D" w:rsidRDefault="0069656D" w:rsidP="00952FCA">
      <w:pPr>
        <w:pStyle w:val="ListParagraph"/>
        <w:numPr>
          <w:ilvl w:val="1"/>
          <w:numId w:val="1"/>
        </w:numPr>
      </w:pPr>
      <w:r>
        <w:t>Old English (OE) to around 1100</w:t>
      </w:r>
    </w:p>
    <w:p w14:paraId="40FC8743" w14:textId="010E7805" w:rsidR="0069656D" w:rsidRDefault="0069656D" w:rsidP="00952FCA">
      <w:pPr>
        <w:pStyle w:val="ListParagraph"/>
        <w:numPr>
          <w:ilvl w:val="1"/>
          <w:numId w:val="1"/>
        </w:numPr>
      </w:pPr>
      <w:r>
        <w:t>Middle English (ME)</w:t>
      </w:r>
      <w:r w:rsidR="00071C17">
        <w:t>:</w:t>
      </w:r>
      <w:r>
        <w:t xml:space="preserve"> </w:t>
      </w:r>
      <w:r w:rsidR="00071C17">
        <w:t>1100-1500</w:t>
      </w:r>
    </w:p>
    <w:p w14:paraId="56E8E168" w14:textId="3787E177" w:rsidR="00071C17" w:rsidRDefault="00071C17" w:rsidP="00952FCA">
      <w:pPr>
        <w:pStyle w:val="ListParagraph"/>
        <w:numPr>
          <w:ilvl w:val="1"/>
          <w:numId w:val="1"/>
        </w:numPr>
      </w:pPr>
      <w:r>
        <w:t>Older Scots (</w:t>
      </w:r>
      <w:proofErr w:type="spellStart"/>
      <w:r>
        <w:t>OSc</w:t>
      </w:r>
      <w:proofErr w:type="spellEnd"/>
      <w:r>
        <w:t>): 1300-1700</w:t>
      </w:r>
    </w:p>
    <w:p w14:paraId="72E16360" w14:textId="109B29F3" w:rsidR="00071C17" w:rsidRDefault="00071C17" w:rsidP="00952FCA">
      <w:pPr>
        <w:pStyle w:val="ListParagraph"/>
        <w:numPr>
          <w:ilvl w:val="1"/>
          <w:numId w:val="1"/>
        </w:numPr>
      </w:pPr>
      <w:r>
        <w:t>Early Modern English (</w:t>
      </w:r>
      <w:proofErr w:type="spellStart"/>
      <w:r w:rsidRPr="00D17973">
        <w:rPr>
          <w:b/>
          <w:bCs/>
        </w:rPr>
        <w:t>EModE</w:t>
      </w:r>
      <w:proofErr w:type="spellEnd"/>
      <w:r>
        <w:t>): 150</w:t>
      </w:r>
      <w:r w:rsidR="00B31857">
        <w:t>0-1700</w:t>
      </w:r>
    </w:p>
    <w:p w14:paraId="2BA50FB8" w14:textId="1A22AA99" w:rsidR="00B31857" w:rsidRDefault="00B31857" w:rsidP="00952FCA">
      <w:pPr>
        <w:pStyle w:val="ListParagraph"/>
        <w:numPr>
          <w:ilvl w:val="1"/>
          <w:numId w:val="1"/>
        </w:numPr>
      </w:pPr>
      <w:r>
        <w:t>Late Modern English (</w:t>
      </w:r>
      <w:proofErr w:type="spellStart"/>
      <w:r>
        <w:t>LModE</w:t>
      </w:r>
      <w:proofErr w:type="spellEnd"/>
      <w:r>
        <w:t>): 1700-</w:t>
      </w:r>
    </w:p>
    <w:p w14:paraId="3EF76887" w14:textId="55CA4503" w:rsidR="00B31857" w:rsidRDefault="00B31857" w:rsidP="00952FCA">
      <w:pPr>
        <w:pStyle w:val="ListParagraph"/>
        <w:numPr>
          <w:ilvl w:val="1"/>
          <w:numId w:val="1"/>
        </w:numPr>
      </w:pPr>
      <w:r>
        <w:t>Modern Scots (</w:t>
      </w:r>
      <w:proofErr w:type="spellStart"/>
      <w:r>
        <w:t>ModScots</w:t>
      </w:r>
      <w:proofErr w:type="spellEnd"/>
      <w:r>
        <w:t>) 1700-</w:t>
      </w:r>
    </w:p>
    <w:p w14:paraId="4BC67010" w14:textId="2C5C08AA" w:rsidR="00B31857" w:rsidRDefault="00B31857" w:rsidP="00952FCA">
      <w:pPr>
        <w:pStyle w:val="ListParagraph"/>
        <w:numPr>
          <w:ilvl w:val="1"/>
          <w:numId w:val="1"/>
        </w:numPr>
      </w:pPr>
      <w:r>
        <w:t>Present Day English (PDE)</w:t>
      </w:r>
    </w:p>
    <w:p w14:paraId="5BF4CCC2" w14:textId="1EE6945C" w:rsidR="00B31857" w:rsidRDefault="00B31857" w:rsidP="00952FCA">
      <w:pPr>
        <w:pStyle w:val="ListParagraph"/>
        <w:numPr>
          <w:ilvl w:val="1"/>
          <w:numId w:val="1"/>
        </w:numPr>
      </w:pPr>
      <w:r>
        <w:t>Present Day Scots (</w:t>
      </w:r>
      <w:proofErr w:type="spellStart"/>
      <w:r>
        <w:t>PDSc</w:t>
      </w:r>
      <w:proofErr w:type="spellEnd"/>
      <w:r>
        <w:t>)</w:t>
      </w:r>
    </w:p>
    <w:p w14:paraId="0ED63E94" w14:textId="3C2C98B1" w:rsidR="00952FCA" w:rsidRDefault="00952FCA" w:rsidP="00952FCA">
      <w:pPr>
        <w:pStyle w:val="ListParagraph"/>
        <w:numPr>
          <w:ilvl w:val="0"/>
          <w:numId w:val="1"/>
        </w:numPr>
      </w:pPr>
      <w:r>
        <w:t>External Events</w:t>
      </w:r>
    </w:p>
    <w:p w14:paraId="15EA88B5" w14:textId="5200FA92" w:rsidR="00952FCA" w:rsidRDefault="00952FCA" w:rsidP="00952FCA">
      <w:pPr>
        <w:pStyle w:val="ListParagraph"/>
        <w:numPr>
          <w:ilvl w:val="1"/>
          <w:numId w:val="1"/>
        </w:numPr>
      </w:pPr>
      <w:r>
        <w:t>1066: Norman Conquest</w:t>
      </w:r>
    </w:p>
    <w:p w14:paraId="0A998E9B" w14:textId="54446668" w:rsidR="00952FCA" w:rsidRDefault="00952FCA" w:rsidP="00952FCA">
      <w:pPr>
        <w:pStyle w:val="ListParagraph"/>
        <w:numPr>
          <w:ilvl w:val="1"/>
          <w:numId w:val="1"/>
        </w:numPr>
      </w:pPr>
      <w:r>
        <w:t>1314: Battle of Bannockburn</w:t>
      </w:r>
    </w:p>
    <w:p w14:paraId="5F19966C" w14:textId="5B6B8677" w:rsidR="00952FCA" w:rsidRDefault="00952FCA" w:rsidP="00952FCA">
      <w:pPr>
        <w:pStyle w:val="ListParagraph"/>
        <w:numPr>
          <w:ilvl w:val="1"/>
          <w:numId w:val="1"/>
        </w:numPr>
      </w:pPr>
      <w:r>
        <w:t xml:space="preserve">1476: William Caxton begins </w:t>
      </w:r>
      <w:r>
        <w:rPr>
          <w:b/>
          <w:bCs/>
        </w:rPr>
        <w:t>printing</w:t>
      </w:r>
      <w:r>
        <w:t xml:space="preserve"> in Westminster</w:t>
      </w:r>
    </w:p>
    <w:p w14:paraId="47125F64" w14:textId="05B7C15D" w:rsidR="00952FCA" w:rsidRDefault="00952FCA" w:rsidP="00952FCA">
      <w:pPr>
        <w:pStyle w:val="ListParagraph"/>
        <w:numPr>
          <w:ilvl w:val="1"/>
          <w:numId w:val="1"/>
        </w:numPr>
      </w:pPr>
      <w:r>
        <w:t xml:space="preserve">1508: Walter </w:t>
      </w:r>
      <w:proofErr w:type="spellStart"/>
      <w:r>
        <w:t>Chepman</w:t>
      </w:r>
      <w:proofErr w:type="spellEnd"/>
      <w:r>
        <w:t xml:space="preserve"> and </w:t>
      </w:r>
      <w:proofErr w:type="spellStart"/>
      <w:r>
        <w:t>Andro</w:t>
      </w:r>
      <w:proofErr w:type="spellEnd"/>
      <w:r>
        <w:t xml:space="preserve"> </w:t>
      </w:r>
      <w:proofErr w:type="spellStart"/>
      <w:r>
        <w:t>Myllar</w:t>
      </w:r>
      <w:proofErr w:type="spellEnd"/>
      <w:r>
        <w:t xml:space="preserve"> begin </w:t>
      </w:r>
      <w:r>
        <w:rPr>
          <w:b/>
          <w:bCs/>
        </w:rPr>
        <w:t>printing</w:t>
      </w:r>
      <w:r>
        <w:t xml:space="preserve"> in Edinburgh</w:t>
      </w:r>
    </w:p>
    <w:p w14:paraId="7581C68D" w14:textId="01F6988F" w:rsidR="00952FCA" w:rsidRDefault="00952FCA" w:rsidP="00952FCA">
      <w:pPr>
        <w:pStyle w:val="ListParagraph"/>
        <w:numPr>
          <w:ilvl w:val="1"/>
          <w:numId w:val="1"/>
        </w:numPr>
      </w:pPr>
      <w:r>
        <w:t>1558: ‘Elizabethan settlement</w:t>
      </w:r>
      <w:r w:rsidR="004574DE">
        <w:t xml:space="preserve">’ establishes </w:t>
      </w:r>
      <w:r w:rsidR="004574DE">
        <w:rPr>
          <w:b/>
          <w:bCs/>
        </w:rPr>
        <w:t xml:space="preserve">Reformation </w:t>
      </w:r>
      <w:r w:rsidR="004574DE">
        <w:t>in England</w:t>
      </w:r>
    </w:p>
    <w:p w14:paraId="6C474AF6" w14:textId="50320541" w:rsidR="004574DE" w:rsidRDefault="004574DE" w:rsidP="00952FCA">
      <w:pPr>
        <w:pStyle w:val="ListParagraph"/>
        <w:numPr>
          <w:ilvl w:val="1"/>
          <w:numId w:val="1"/>
        </w:numPr>
      </w:pPr>
      <w:r>
        <w:t xml:space="preserve">1560: Scottish </w:t>
      </w:r>
      <w:r>
        <w:rPr>
          <w:b/>
          <w:bCs/>
        </w:rPr>
        <w:t>Reformation</w:t>
      </w:r>
      <w:r>
        <w:t xml:space="preserve"> Parliament</w:t>
      </w:r>
    </w:p>
    <w:p w14:paraId="2A007D22" w14:textId="25BB4B94" w:rsidR="004574DE" w:rsidRDefault="004574DE" w:rsidP="00952FCA">
      <w:pPr>
        <w:pStyle w:val="ListParagraph"/>
        <w:numPr>
          <w:ilvl w:val="1"/>
          <w:numId w:val="1"/>
        </w:numPr>
      </w:pPr>
      <w:r>
        <w:t>1603: Union of Crowns</w:t>
      </w:r>
    </w:p>
    <w:p w14:paraId="1D4F4675" w14:textId="73C59C5A" w:rsidR="004574DE" w:rsidRDefault="004574DE" w:rsidP="00952FCA">
      <w:pPr>
        <w:pStyle w:val="ListParagraph"/>
        <w:numPr>
          <w:ilvl w:val="1"/>
          <w:numId w:val="1"/>
        </w:numPr>
      </w:pPr>
      <w:r>
        <w:t>1639-1651: War of the Three Kingdoms</w:t>
      </w:r>
    </w:p>
    <w:p w14:paraId="7F0C20A7" w14:textId="683C101D" w:rsidR="004574DE" w:rsidRDefault="004574DE" w:rsidP="00952FCA">
      <w:pPr>
        <w:pStyle w:val="ListParagraph"/>
        <w:numPr>
          <w:ilvl w:val="1"/>
          <w:numId w:val="1"/>
        </w:numPr>
      </w:pPr>
      <w:r>
        <w:t>1707: Union of Parliaments</w:t>
      </w:r>
    </w:p>
    <w:p w14:paraId="63430F56" w14:textId="057D13D7" w:rsidR="007D41C2" w:rsidRDefault="00566CE7" w:rsidP="00566CE7">
      <w:r>
        <w:t xml:space="preserve">Distinguishing changes in </w:t>
      </w:r>
      <w:proofErr w:type="spellStart"/>
      <w:r>
        <w:t>EModE</w:t>
      </w:r>
      <w:proofErr w:type="spellEnd"/>
      <w:r w:rsidR="004303F4">
        <w:t xml:space="preserve"> from ME</w:t>
      </w:r>
    </w:p>
    <w:p w14:paraId="4C465371" w14:textId="2C89D6D6" w:rsidR="00566CE7" w:rsidRDefault="002A6728" w:rsidP="00566CE7">
      <w:pPr>
        <w:pStyle w:val="ListParagraph"/>
        <w:numPr>
          <w:ilvl w:val="0"/>
          <w:numId w:val="1"/>
        </w:numPr>
      </w:pPr>
      <w:r>
        <w:t>Extralinguistic features</w:t>
      </w:r>
    </w:p>
    <w:p w14:paraId="4A54FC33" w14:textId="2A6EDC66" w:rsidR="002A6728" w:rsidRDefault="002A6728" w:rsidP="002A6728">
      <w:pPr>
        <w:pStyle w:val="ListParagraph"/>
        <w:numPr>
          <w:ilvl w:val="1"/>
          <w:numId w:val="1"/>
        </w:numPr>
      </w:pPr>
      <w:r>
        <w:t>* - relate to socio</w:t>
      </w:r>
      <w:r w:rsidR="008E4971">
        <w:t>cultural functions</w:t>
      </w:r>
    </w:p>
    <w:p w14:paraId="7A09FEDB" w14:textId="3BE8CFDB" w:rsidR="004303F4" w:rsidRDefault="004303F4" w:rsidP="004303F4">
      <w:pPr>
        <w:pStyle w:val="ListParagraph"/>
        <w:numPr>
          <w:ilvl w:val="1"/>
          <w:numId w:val="1"/>
        </w:numPr>
      </w:pPr>
      <w:r w:rsidRPr="00D16DBC">
        <w:rPr>
          <w:b/>
          <w:bCs/>
        </w:rPr>
        <w:t>Rise in the status of English</w:t>
      </w:r>
      <w:r>
        <w:t>, and the consequent emergence of prestigious forms of the language to sustain social distinctions</w:t>
      </w:r>
      <w:r w:rsidR="00422899">
        <w:t>. Witnessed by:</w:t>
      </w:r>
    </w:p>
    <w:p w14:paraId="6D7AE0B8" w14:textId="1D87C60D" w:rsidR="00422899" w:rsidRDefault="00422899" w:rsidP="004303F4">
      <w:pPr>
        <w:pStyle w:val="ListParagraph"/>
        <w:numPr>
          <w:ilvl w:val="1"/>
          <w:numId w:val="1"/>
        </w:numPr>
      </w:pPr>
      <w:r w:rsidRPr="00D16DBC">
        <w:rPr>
          <w:b/>
          <w:bCs/>
        </w:rPr>
        <w:t>Translations</w:t>
      </w:r>
      <w:r>
        <w:t xml:space="preserve"> into English (by William Caxton, etc)</w:t>
      </w:r>
    </w:p>
    <w:p w14:paraId="7CC5AAD3" w14:textId="0CBA9F92" w:rsidR="00422899" w:rsidRDefault="00422899" w:rsidP="004303F4">
      <w:pPr>
        <w:pStyle w:val="ListParagraph"/>
        <w:numPr>
          <w:ilvl w:val="1"/>
          <w:numId w:val="1"/>
        </w:numPr>
      </w:pPr>
      <w:r>
        <w:t xml:space="preserve">The appearance of </w:t>
      </w:r>
      <w:r w:rsidRPr="00D16DBC">
        <w:rPr>
          <w:b/>
          <w:bCs/>
        </w:rPr>
        <w:t>spelling reformers</w:t>
      </w:r>
      <w:r>
        <w:t xml:space="preserve"> (John </w:t>
      </w:r>
      <w:proofErr w:type="spellStart"/>
      <w:r>
        <w:t>Cheke</w:t>
      </w:r>
      <w:proofErr w:type="spellEnd"/>
      <w:r>
        <w:t xml:space="preserve">, John Hart, William </w:t>
      </w:r>
      <w:proofErr w:type="spellStart"/>
      <w:r>
        <w:t>Bullokar</w:t>
      </w:r>
      <w:proofErr w:type="spellEnd"/>
      <w:r>
        <w:t>, etc)</w:t>
      </w:r>
    </w:p>
    <w:p w14:paraId="6E885890" w14:textId="173AD8B4" w:rsidR="00422899" w:rsidRDefault="00422899" w:rsidP="004303F4">
      <w:pPr>
        <w:pStyle w:val="ListParagraph"/>
        <w:numPr>
          <w:ilvl w:val="1"/>
          <w:numId w:val="1"/>
        </w:numPr>
      </w:pPr>
      <w:r>
        <w:t xml:space="preserve">First </w:t>
      </w:r>
      <w:r w:rsidRPr="00200764">
        <w:rPr>
          <w:b/>
          <w:bCs/>
        </w:rPr>
        <w:t>‘</w:t>
      </w:r>
      <w:r w:rsidRPr="00D16DBC">
        <w:rPr>
          <w:b/>
          <w:bCs/>
        </w:rPr>
        <w:t>sociolinguistic’ writings</w:t>
      </w:r>
      <w:r>
        <w:t xml:space="preserve"> (Alexander Gil, etc)</w:t>
      </w:r>
    </w:p>
    <w:p w14:paraId="479829F6" w14:textId="30A56542" w:rsidR="00422899" w:rsidRDefault="00422899" w:rsidP="004303F4">
      <w:pPr>
        <w:pStyle w:val="ListParagraph"/>
        <w:numPr>
          <w:ilvl w:val="1"/>
          <w:numId w:val="1"/>
        </w:numPr>
      </w:pPr>
      <w:r>
        <w:t>Rise of lexicography</w:t>
      </w:r>
      <w:r w:rsidR="00D16DBC">
        <w:t xml:space="preserve"> (dictionary making)</w:t>
      </w:r>
      <w:r>
        <w:t xml:space="preserve"> (Robert </w:t>
      </w:r>
      <w:proofErr w:type="spellStart"/>
      <w:r>
        <w:t>Cawdrey</w:t>
      </w:r>
      <w:proofErr w:type="spellEnd"/>
      <w:r>
        <w:t>, etc)</w:t>
      </w:r>
    </w:p>
    <w:p w14:paraId="54F64B76" w14:textId="41FDC530" w:rsidR="00422899" w:rsidRDefault="00422899" w:rsidP="004303F4">
      <w:pPr>
        <w:pStyle w:val="ListParagraph"/>
        <w:numPr>
          <w:ilvl w:val="1"/>
          <w:numId w:val="1"/>
        </w:numPr>
      </w:pPr>
      <w:r>
        <w:t>Statements by contemporaries about ‘correct’ English</w:t>
      </w:r>
    </w:p>
    <w:p w14:paraId="3F82A784" w14:textId="16E4C28A" w:rsidR="00200764" w:rsidRDefault="00200764" w:rsidP="00200764">
      <w:pPr>
        <w:pStyle w:val="ListParagraph"/>
        <w:numPr>
          <w:ilvl w:val="2"/>
          <w:numId w:val="1"/>
        </w:numPr>
      </w:pPr>
      <w:r>
        <w:t xml:space="preserve">‘re shall therefore take the </w:t>
      </w:r>
      <w:proofErr w:type="spellStart"/>
      <w:r>
        <w:t>vsuall</w:t>
      </w:r>
      <w:proofErr w:type="spellEnd"/>
      <w:r>
        <w:t xml:space="preserve"> speech of the Court, and that of London and the shires lying about London within lx. </w:t>
      </w:r>
      <w:proofErr w:type="spellStart"/>
      <w:r>
        <w:t>myles</w:t>
      </w:r>
      <w:proofErr w:type="spellEnd"/>
      <w:r>
        <w:t xml:space="preserve">, and not much </w:t>
      </w:r>
      <w:proofErr w:type="spellStart"/>
      <w:r>
        <w:t>aboue</w:t>
      </w:r>
      <w:proofErr w:type="spellEnd"/>
      <w:r>
        <w:t>’ (</w:t>
      </w:r>
      <w:r>
        <w:rPr>
          <w:i/>
          <w:iCs/>
        </w:rPr>
        <w:t xml:space="preserve">The </w:t>
      </w:r>
      <w:proofErr w:type="spellStart"/>
      <w:r>
        <w:rPr>
          <w:i/>
          <w:iCs/>
        </w:rPr>
        <w:t>Arte</w:t>
      </w:r>
      <w:proofErr w:type="spellEnd"/>
      <w:r>
        <w:rPr>
          <w:i/>
          <w:iCs/>
        </w:rPr>
        <w:t xml:space="preserve"> of English </w:t>
      </w:r>
      <w:proofErr w:type="spellStart"/>
      <w:r>
        <w:rPr>
          <w:i/>
          <w:iCs/>
        </w:rPr>
        <w:t>Poesie</w:t>
      </w:r>
      <w:proofErr w:type="spellEnd"/>
      <w:r w:rsidR="00BD41CE">
        <w:t xml:space="preserve">, George </w:t>
      </w:r>
      <w:proofErr w:type="spellStart"/>
      <w:r w:rsidR="00BD41CE">
        <w:t>Puttenham</w:t>
      </w:r>
      <w:proofErr w:type="spellEnd"/>
      <w:r w:rsidR="00BD41CE">
        <w:t>, 1589)</w:t>
      </w:r>
    </w:p>
    <w:p w14:paraId="6107D876" w14:textId="3DBCD04B" w:rsidR="00BD41CE" w:rsidRDefault="00BD41CE" w:rsidP="00BD41CE">
      <w:pPr>
        <w:pStyle w:val="ListParagraph"/>
        <w:numPr>
          <w:ilvl w:val="2"/>
          <w:numId w:val="1"/>
        </w:numPr>
      </w:pPr>
      <w:r>
        <w:t>William Caxton (1490)</w:t>
      </w:r>
    </w:p>
    <w:p w14:paraId="13BA8ABB" w14:textId="28AB59C3" w:rsidR="008E4971" w:rsidRDefault="008E4971" w:rsidP="008E4971">
      <w:pPr>
        <w:pStyle w:val="ListParagraph"/>
        <w:numPr>
          <w:ilvl w:val="0"/>
          <w:numId w:val="1"/>
        </w:numPr>
      </w:pPr>
      <w:r>
        <w:t>Interlinguistic features</w:t>
      </w:r>
    </w:p>
    <w:p w14:paraId="7BBCA473" w14:textId="7AF08D6B" w:rsidR="008E4971" w:rsidRDefault="004303F4" w:rsidP="008E4971">
      <w:pPr>
        <w:pStyle w:val="ListParagraph"/>
        <w:numPr>
          <w:ilvl w:val="1"/>
          <w:numId w:val="1"/>
        </w:numPr>
      </w:pPr>
      <w:r>
        <w:t>* - relate to lexical, grammatical, accentual, written forms</w:t>
      </w:r>
    </w:p>
    <w:p w14:paraId="796E4C7C" w14:textId="034E5B09" w:rsidR="00490C88" w:rsidRDefault="00490C88" w:rsidP="008E4971">
      <w:pPr>
        <w:pStyle w:val="ListParagraph"/>
        <w:numPr>
          <w:ilvl w:val="1"/>
          <w:numId w:val="1"/>
        </w:numPr>
      </w:pPr>
      <w:r>
        <w:t xml:space="preserve">Writing system: gradual </w:t>
      </w:r>
      <w:r w:rsidRPr="00272A43">
        <w:rPr>
          <w:b/>
          <w:bCs/>
        </w:rPr>
        <w:t>standardisation</w:t>
      </w:r>
      <w:r>
        <w:t xml:space="preserve"> of </w:t>
      </w:r>
      <w:r w:rsidRPr="00272A43">
        <w:rPr>
          <w:b/>
          <w:bCs/>
        </w:rPr>
        <w:t>spelling</w:t>
      </w:r>
    </w:p>
    <w:p w14:paraId="7007275B" w14:textId="54AE5586" w:rsidR="00490C88" w:rsidRDefault="00490C88" w:rsidP="008E4971">
      <w:pPr>
        <w:pStyle w:val="ListParagraph"/>
        <w:numPr>
          <w:ilvl w:val="1"/>
          <w:numId w:val="1"/>
        </w:numPr>
      </w:pPr>
      <w:r>
        <w:t xml:space="preserve">Sound system: major change in the distribution of ‘long vowels’ (the </w:t>
      </w:r>
      <w:r w:rsidRPr="00272A43">
        <w:rPr>
          <w:b/>
          <w:bCs/>
        </w:rPr>
        <w:t>Great Vowel Shift</w:t>
      </w:r>
      <w:r w:rsidR="0014499A">
        <w:t xml:space="preserve">; c.f. the pairs </w:t>
      </w:r>
      <w:r w:rsidR="0014499A">
        <w:rPr>
          <w:i/>
          <w:iCs/>
        </w:rPr>
        <w:t>doubt/soup, guile/terrine</w:t>
      </w:r>
      <w:r w:rsidR="0014499A">
        <w:t>)</w:t>
      </w:r>
    </w:p>
    <w:p w14:paraId="3F13CC26" w14:textId="2FD88A25" w:rsidR="0014499A" w:rsidRDefault="0014499A" w:rsidP="008E4971">
      <w:pPr>
        <w:pStyle w:val="ListParagraph"/>
        <w:numPr>
          <w:ilvl w:val="1"/>
          <w:numId w:val="1"/>
        </w:numPr>
      </w:pPr>
      <w:r>
        <w:lastRenderedPageBreak/>
        <w:t xml:space="preserve">Lexicon: </w:t>
      </w:r>
      <w:r w:rsidRPr="00272A43">
        <w:rPr>
          <w:b/>
          <w:bCs/>
        </w:rPr>
        <w:t>expansion of vocabulary</w:t>
      </w:r>
      <w:r>
        <w:t>, reflecting the impact of humanism and contact between western Europe and the rest of the world (incipient colonialism)</w:t>
      </w:r>
    </w:p>
    <w:p w14:paraId="21388C87" w14:textId="731FB3CF" w:rsidR="0014499A" w:rsidRDefault="0014499A" w:rsidP="008E4971">
      <w:pPr>
        <w:pStyle w:val="ListParagraph"/>
        <w:numPr>
          <w:ilvl w:val="1"/>
          <w:numId w:val="1"/>
        </w:numPr>
      </w:pPr>
      <w:r>
        <w:t xml:space="preserve">Grammar: emergence of </w:t>
      </w:r>
      <w:proofErr w:type="spellStart"/>
      <w:r>
        <w:t>ModE</w:t>
      </w:r>
      <w:proofErr w:type="spellEnd"/>
      <w:r>
        <w:t xml:space="preserve"> system, especially in the </w:t>
      </w:r>
      <w:r w:rsidRPr="00272A43">
        <w:rPr>
          <w:b/>
          <w:bCs/>
        </w:rPr>
        <w:t>verb phrase</w:t>
      </w:r>
      <w:r>
        <w:t xml:space="preserve"> and in the </w:t>
      </w:r>
      <w:r w:rsidRPr="00272A43">
        <w:rPr>
          <w:b/>
          <w:bCs/>
        </w:rPr>
        <w:t>pronominal system</w:t>
      </w:r>
    </w:p>
    <w:p w14:paraId="34FDF4E8" w14:textId="723DC936" w:rsidR="00044AA7" w:rsidRDefault="00044AA7" w:rsidP="00044AA7">
      <w:pPr>
        <w:pStyle w:val="ListParagraph"/>
        <w:numPr>
          <w:ilvl w:val="0"/>
          <w:numId w:val="1"/>
        </w:numPr>
      </w:pPr>
      <w:r>
        <w:t>Text Examples</w:t>
      </w:r>
    </w:p>
    <w:p w14:paraId="475D0943" w14:textId="564319C3" w:rsidR="00D052F3" w:rsidRDefault="00D052F3" w:rsidP="00D052F3">
      <w:pPr>
        <w:pStyle w:val="ListParagraph"/>
        <w:numPr>
          <w:ilvl w:val="1"/>
          <w:numId w:val="1"/>
        </w:numPr>
      </w:pPr>
      <w:r>
        <w:t xml:space="preserve">Chaucer’s </w:t>
      </w:r>
      <w:r>
        <w:rPr>
          <w:i/>
          <w:iCs/>
        </w:rPr>
        <w:t>The Canterbury Tales</w:t>
      </w:r>
    </w:p>
    <w:p w14:paraId="0CEEF9E4" w14:textId="67D76286" w:rsidR="007B2D60" w:rsidRDefault="007B2D60" w:rsidP="00D052F3">
      <w:pPr>
        <w:pStyle w:val="ListParagraph"/>
        <w:numPr>
          <w:ilvl w:val="2"/>
          <w:numId w:val="1"/>
        </w:numPr>
      </w:pPr>
      <w:r>
        <w:t xml:space="preserve">Ellesmere MS: Chaucer, </w:t>
      </w:r>
      <w:r>
        <w:rPr>
          <w:i/>
          <w:iCs/>
        </w:rPr>
        <w:t>Canterbury Tales</w:t>
      </w:r>
      <w:r w:rsidR="003E1C9E">
        <w:t xml:space="preserve"> (c. 1400)</w:t>
      </w:r>
    </w:p>
    <w:p w14:paraId="7E80EB95" w14:textId="77777777" w:rsidR="00D052F3" w:rsidRDefault="007B2D60" w:rsidP="00D052F3">
      <w:pPr>
        <w:pStyle w:val="ListParagraph"/>
        <w:numPr>
          <w:ilvl w:val="3"/>
          <w:numId w:val="1"/>
        </w:numPr>
      </w:pPr>
      <w:r>
        <w:t>San Marino</w:t>
      </w:r>
      <w:r w:rsidR="002D56AC">
        <w:t>, California</w:t>
      </w:r>
      <w:r>
        <w:t>, Huntington Library</w:t>
      </w:r>
    </w:p>
    <w:p w14:paraId="49595157" w14:textId="5628D014" w:rsidR="00887BE7" w:rsidRDefault="00C1071C" w:rsidP="00D052F3">
      <w:pPr>
        <w:pStyle w:val="ListParagraph"/>
        <w:numPr>
          <w:ilvl w:val="2"/>
          <w:numId w:val="1"/>
        </w:numPr>
      </w:pPr>
      <w:r>
        <w:t xml:space="preserve">Thomas </w:t>
      </w:r>
      <w:proofErr w:type="spellStart"/>
      <w:r w:rsidR="000F53FE">
        <w:t>Speght</w:t>
      </w:r>
      <w:proofErr w:type="spellEnd"/>
      <w:r>
        <w:t>, London (</w:t>
      </w:r>
      <w:r w:rsidR="00887BE7">
        <w:t>1602)</w:t>
      </w:r>
    </w:p>
    <w:p w14:paraId="4E480D95" w14:textId="580C5D1E" w:rsidR="00887BE7" w:rsidRDefault="00887BE7" w:rsidP="00887BE7">
      <w:pPr>
        <w:pStyle w:val="ListParagraph"/>
        <w:numPr>
          <w:ilvl w:val="3"/>
          <w:numId w:val="1"/>
        </w:numPr>
      </w:pPr>
      <w:r>
        <w:t>Printed by Adam Islip</w:t>
      </w:r>
    </w:p>
    <w:p w14:paraId="1D873893" w14:textId="77777777" w:rsidR="00585717" w:rsidRDefault="00585717" w:rsidP="00585717">
      <w:pPr>
        <w:pStyle w:val="ListParagraph"/>
        <w:numPr>
          <w:ilvl w:val="1"/>
          <w:numId w:val="1"/>
        </w:numPr>
      </w:pPr>
      <w:r>
        <w:t>William Shakespeare (1564-1616)</w:t>
      </w:r>
    </w:p>
    <w:p w14:paraId="4D3706C1" w14:textId="6792338B" w:rsidR="00225FCE" w:rsidRDefault="00225FCE" w:rsidP="00585717">
      <w:pPr>
        <w:pStyle w:val="ListParagraph"/>
        <w:numPr>
          <w:ilvl w:val="2"/>
          <w:numId w:val="1"/>
        </w:numPr>
      </w:pPr>
      <w:r>
        <w:rPr>
          <w:i/>
          <w:iCs/>
        </w:rPr>
        <w:t>Macbeth</w:t>
      </w:r>
    </w:p>
    <w:p w14:paraId="777606D5" w14:textId="1163F088" w:rsidR="00192EA0" w:rsidRDefault="00192EA0" w:rsidP="00192EA0">
      <w:pPr>
        <w:pStyle w:val="ListParagraph"/>
        <w:numPr>
          <w:ilvl w:val="3"/>
          <w:numId w:val="1"/>
        </w:numPr>
      </w:pPr>
      <w:r>
        <w:t xml:space="preserve">Macbeth and his wife used </w:t>
      </w:r>
      <w:r w:rsidR="002513C5">
        <w:t>obscure/archaic words to disguise their horrific deeds</w:t>
      </w:r>
    </w:p>
    <w:p w14:paraId="420F5C2F" w14:textId="35D7EE97" w:rsidR="002513C5" w:rsidRDefault="002513C5" w:rsidP="00192EA0">
      <w:pPr>
        <w:pStyle w:val="ListParagraph"/>
        <w:numPr>
          <w:ilvl w:val="3"/>
          <w:numId w:val="1"/>
        </w:numPr>
      </w:pPr>
      <w:r>
        <w:t xml:space="preserve">Inkhorn terms </w:t>
      </w:r>
      <w:r w:rsidR="00585717">
        <w:t>–</w:t>
      </w:r>
      <w:r>
        <w:t xml:space="preserve"> </w:t>
      </w:r>
      <w:r w:rsidR="00585717">
        <w:t>what the contemporaries called them</w:t>
      </w:r>
    </w:p>
    <w:p w14:paraId="6B75233F" w14:textId="5F756DD3" w:rsidR="00225FCE" w:rsidRDefault="00225FCE" w:rsidP="00585717">
      <w:pPr>
        <w:pStyle w:val="ListParagraph"/>
        <w:numPr>
          <w:ilvl w:val="3"/>
          <w:numId w:val="1"/>
        </w:numPr>
      </w:pPr>
      <w:r>
        <w:t>First Folio, 1623</w:t>
      </w:r>
    </w:p>
    <w:p w14:paraId="370326FF" w14:textId="6F4DB26D" w:rsidR="00585717" w:rsidRPr="00585717" w:rsidRDefault="00585717" w:rsidP="00585717">
      <w:pPr>
        <w:pStyle w:val="ListParagraph"/>
        <w:numPr>
          <w:ilvl w:val="2"/>
          <w:numId w:val="1"/>
        </w:numPr>
      </w:pPr>
      <w:r>
        <w:rPr>
          <w:i/>
          <w:iCs/>
        </w:rPr>
        <w:t>Love’s Labour’s Lost</w:t>
      </w:r>
    </w:p>
    <w:p w14:paraId="12C30054" w14:textId="3FA33849" w:rsidR="00585717" w:rsidRDefault="00585717" w:rsidP="00585717">
      <w:pPr>
        <w:pStyle w:val="ListParagraph"/>
        <w:numPr>
          <w:ilvl w:val="3"/>
          <w:numId w:val="1"/>
        </w:numPr>
      </w:pPr>
      <w:r>
        <w:t>First Folio, 1623</w:t>
      </w:r>
    </w:p>
    <w:p w14:paraId="73B32FC5" w14:textId="447CE1E7" w:rsidR="003F5AD1" w:rsidRDefault="003F5AD1" w:rsidP="00585717">
      <w:pPr>
        <w:pStyle w:val="ListParagraph"/>
        <w:numPr>
          <w:ilvl w:val="3"/>
          <w:numId w:val="1"/>
        </w:numPr>
      </w:pPr>
      <w:r>
        <w:t>Talks about pronunciation of ‘debt’ and ‘doubt’</w:t>
      </w:r>
    </w:p>
    <w:p w14:paraId="05F338F5" w14:textId="55C5CC8A" w:rsidR="00B54F45" w:rsidRDefault="00B54F45" w:rsidP="00B54F45">
      <w:pPr>
        <w:pStyle w:val="ListParagraph"/>
        <w:numPr>
          <w:ilvl w:val="3"/>
          <w:numId w:val="1"/>
        </w:numPr>
      </w:pPr>
      <w:r>
        <w:t>Shakespeare’s longest word</w:t>
      </w:r>
    </w:p>
    <w:p w14:paraId="2044BEA6" w14:textId="7CBC709A" w:rsidR="00B54F45" w:rsidRPr="00962D35" w:rsidRDefault="00B54F45" w:rsidP="00B54F45">
      <w:pPr>
        <w:pStyle w:val="ListParagraph"/>
        <w:numPr>
          <w:ilvl w:val="4"/>
          <w:numId w:val="1"/>
        </w:numPr>
      </w:pPr>
      <w:proofErr w:type="spellStart"/>
      <w:r>
        <w:rPr>
          <w:b/>
          <w:bCs/>
        </w:rPr>
        <w:t>honorificabilitudinitatibus</w:t>
      </w:r>
      <w:proofErr w:type="spellEnd"/>
    </w:p>
    <w:p w14:paraId="6438B576" w14:textId="3AF089A4" w:rsidR="00962D35" w:rsidRPr="004739CD" w:rsidRDefault="00962D35" w:rsidP="00B54F45">
      <w:pPr>
        <w:pStyle w:val="ListParagraph"/>
        <w:numPr>
          <w:ilvl w:val="4"/>
          <w:numId w:val="1"/>
        </w:numPr>
      </w:pPr>
      <w:r>
        <w:t>Contains only alternative vowels and consonants</w:t>
      </w:r>
    </w:p>
    <w:p w14:paraId="3F321F5C" w14:textId="641CCE17" w:rsidR="004739CD" w:rsidRDefault="004739CD" w:rsidP="00B54F45">
      <w:pPr>
        <w:pStyle w:val="ListParagraph"/>
        <w:numPr>
          <w:ilvl w:val="4"/>
          <w:numId w:val="1"/>
        </w:numPr>
      </w:pPr>
      <w:r>
        <w:t xml:space="preserve">dative/ablative plural of </w:t>
      </w:r>
      <w:proofErr w:type="spellStart"/>
      <w:r>
        <w:rPr>
          <w:i/>
          <w:iCs/>
        </w:rPr>
        <w:t>honorificabilitudinitas</w:t>
      </w:r>
      <w:proofErr w:type="spellEnd"/>
      <w:r>
        <w:rPr>
          <w:i/>
          <w:iCs/>
        </w:rPr>
        <w:t xml:space="preserve"> </w:t>
      </w:r>
      <w:r>
        <w:t>(medieval Latin) – ‘the state of being able to achieve honours’</w:t>
      </w:r>
    </w:p>
    <w:p w14:paraId="401B2797" w14:textId="3736CC2C" w:rsidR="00217B06" w:rsidRDefault="00217B06" w:rsidP="00B54F45">
      <w:pPr>
        <w:pStyle w:val="ListParagraph"/>
        <w:numPr>
          <w:ilvl w:val="4"/>
          <w:numId w:val="1"/>
        </w:numPr>
      </w:pPr>
      <w:r>
        <w:t xml:space="preserve">Demonstrates trend </w:t>
      </w:r>
      <w:r w:rsidR="007C6A0B">
        <w:t>to pull words from ancient languages</w:t>
      </w:r>
    </w:p>
    <w:p w14:paraId="4C437E2A" w14:textId="747DA957" w:rsidR="007C6A0B" w:rsidRDefault="007C6A0B" w:rsidP="007C6A0B">
      <w:pPr>
        <w:pStyle w:val="ListParagraph"/>
        <w:numPr>
          <w:ilvl w:val="1"/>
          <w:numId w:val="1"/>
        </w:numPr>
      </w:pPr>
      <w:r>
        <w:t xml:space="preserve">Sir John </w:t>
      </w:r>
      <w:proofErr w:type="spellStart"/>
      <w:r>
        <w:t>Cheke</w:t>
      </w:r>
      <w:proofErr w:type="spellEnd"/>
      <w:r>
        <w:t xml:space="preserve"> (1514-1557)</w:t>
      </w:r>
    </w:p>
    <w:p w14:paraId="13D654A9" w14:textId="17C33C21" w:rsidR="007C6A0B" w:rsidRDefault="000F3FAC" w:rsidP="007C6A0B">
      <w:pPr>
        <w:pStyle w:val="ListParagraph"/>
        <w:numPr>
          <w:ilvl w:val="2"/>
          <w:numId w:val="1"/>
        </w:numPr>
      </w:pPr>
      <w:r>
        <w:t>Translation of the Bible (~1550)</w:t>
      </w:r>
    </w:p>
    <w:p w14:paraId="37E678BC" w14:textId="51F8833D" w:rsidR="000F3FAC" w:rsidRDefault="000F3FAC" w:rsidP="000F3FAC">
      <w:pPr>
        <w:pStyle w:val="ListParagraph"/>
        <w:numPr>
          <w:ilvl w:val="3"/>
          <w:numId w:val="1"/>
        </w:numPr>
      </w:pPr>
      <w:proofErr w:type="spellStart"/>
      <w:r>
        <w:rPr>
          <w:i/>
          <w:iCs/>
        </w:rPr>
        <w:t>hunderder</w:t>
      </w:r>
      <w:proofErr w:type="spellEnd"/>
    </w:p>
    <w:p w14:paraId="45CFAE53" w14:textId="0E121C11" w:rsidR="000F3FAC" w:rsidRDefault="00A472F5" w:rsidP="00A472F5">
      <w:pPr>
        <w:pStyle w:val="ListParagraph"/>
        <w:numPr>
          <w:ilvl w:val="2"/>
          <w:numId w:val="1"/>
        </w:numPr>
      </w:pPr>
      <w:r>
        <w:t xml:space="preserve">Letter in </w:t>
      </w:r>
      <w:proofErr w:type="spellStart"/>
      <w:r>
        <w:t>Hoby’s</w:t>
      </w:r>
      <w:proofErr w:type="spellEnd"/>
      <w:r>
        <w:t xml:space="preserve"> translation of Castiglione’s </w:t>
      </w:r>
      <w:r>
        <w:rPr>
          <w:i/>
          <w:iCs/>
        </w:rPr>
        <w:t>The Courtier</w:t>
      </w:r>
      <w:r>
        <w:t xml:space="preserve"> (1561)</w:t>
      </w:r>
    </w:p>
    <w:p w14:paraId="67CB6595" w14:textId="48E9F0DB" w:rsidR="00A472F5" w:rsidRDefault="00BF0D33" w:rsidP="00BF0D33">
      <w:pPr>
        <w:pStyle w:val="ListParagraph"/>
        <w:numPr>
          <w:ilvl w:val="3"/>
          <w:numId w:val="1"/>
        </w:numPr>
      </w:pPr>
      <w:r>
        <w:t>Opinion that English should be written ‘clean and pure’</w:t>
      </w:r>
    </w:p>
    <w:p w14:paraId="51C9ECC8" w14:textId="388C4942" w:rsidR="00431ED7" w:rsidRDefault="00431ED7" w:rsidP="00BF0D33">
      <w:pPr>
        <w:pStyle w:val="ListParagraph"/>
        <w:numPr>
          <w:ilvl w:val="3"/>
          <w:numId w:val="1"/>
        </w:numPr>
      </w:pPr>
      <w:r>
        <w:t>Protestant discourse</w:t>
      </w:r>
    </w:p>
    <w:p w14:paraId="6B9A7CE3" w14:textId="00417705" w:rsidR="00756057" w:rsidRDefault="00756057" w:rsidP="00756057">
      <w:pPr>
        <w:pStyle w:val="ListParagraph"/>
        <w:numPr>
          <w:ilvl w:val="1"/>
          <w:numId w:val="1"/>
        </w:numPr>
      </w:pPr>
      <w:proofErr w:type="spellStart"/>
      <w:r>
        <w:t>Oxnead</w:t>
      </w:r>
      <w:proofErr w:type="spellEnd"/>
      <w:r>
        <w:t xml:space="preserve"> Hall, Norfolk</w:t>
      </w:r>
    </w:p>
    <w:p w14:paraId="6A7F9D0E" w14:textId="3A297240" w:rsidR="00756057" w:rsidRDefault="00756057" w:rsidP="00756057">
      <w:pPr>
        <w:pStyle w:val="ListParagraph"/>
        <w:numPr>
          <w:ilvl w:val="2"/>
          <w:numId w:val="1"/>
        </w:numPr>
      </w:pPr>
      <w:r>
        <w:t>15</w:t>
      </w:r>
      <w:r w:rsidRPr="00756057">
        <w:rPr>
          <w:vertAlign w:val="superscript"/>
        </w:rPr>
        <w:t>th</w:t>
      </w:r>
      <w:r>
        <w:t>, 16</w:t>
      </w:r>
      <w:r w:rsidRPr="00756057">
        <w:rPr>
          <w:vertAlign w:val="superscript"/>
        </w:rPr>
        <w:t>th</w:t>
      </w:r>
      <w:r>
        <w:t>, 17</w:t>
      </w:r>
      <w:r w:rsidRPr="00756057">
        <w:rPr>
          <w:vertAlign w:val="superscript"/>
        </w:rPr>
        <w:t>th</w:t>
      </w:r>
      <w:r>
        <w:t xml:space="preserve"> century: home to </w:t>
      </w:r>
      <w:proofErr w:type="spellStart"/>
      <w:r>
        <w:t>Paston</w:t>
      </w:r>
      <w:proofErr w:type="spellEnd"/>
      <w:r>
        <w:t xml:space="preserve"> family</w:t>
      </w:r>
    </w:p>
    <w:p w14:paraId="6310D9D0" w14:textId="462F3922" w:rsidR="00756057" w:rsidRDefault="00756057" w:rsidP="00756057">
      <w:pPr>
        <w:pStyle w:val="ListParagraph"/>
        <w:numPr>
          <w:ilvl w:val="3"/>
          <w:numId w:val="1"/>
        </w:numPr>
      </w:pPr>
      <w:r>
        <w:t xml:space="preserve">Large </w:t>
      </w:r>
      <w:proofErr w:type="gramStart"/>
      <w:r>
        <w:t>amount</w:t>
      </w:r>
      <w:proofErr w:type="gramEnd"/>
      <w:r>
        <w:t xml:space="preserve"> of </w:t>
      </w:r>
      <w:r w:rsidR="00E54DBB">
        <w:t>letters written by women</w:t>
      </w:r>
    </w:p>
    <w:p w14:paraId="1CAF95CF" w14:textId="44537B05" w:rsidR="00E54DBB" w:rsidRDefault="00620E78" w:rsidP="00E54DBB">
      <w:pPr>
        <w:pStyle w:val="ListParagraph"/>
        <w:numPr>
          <w:ilvl w:val="2"/>
          <w:numId w:val="1"/>
        </w:numPr>
      </w:pPr>
      <w:r>
        <w:t>A letter from Marga</w:t>
      </w:r>
      <w:r w:rsidR="00A8653A">
        <w:t xml:space="preserve">ret </w:t>
      </w:r>
      <w:proofErr w:type="spellStart"/>
      <w:r w:rsidR="00A8653A">
        <w:t>Paston</w:t>
      </w:r>
      <w:proofErr w:type="spellEnd"/>
      <w:r w:rsidR="00A8653A">
        <w:t xml:space="preserve"> (1448)</w:t>
      </w:r>
    </w:p>
    <w:p w14:paraId="51A33985" w14:textId="6FAF2D2F" w:rsidR="00A8653A" w:rsidRDefault="006166F6" w:rsidP="00A8653A">
      <w:pPr>
        <w:pStyle w:val="ListParagraph"/>
        <w:numPr>
          <w:ilvl w:val="3"/>
          <w:numId w:val="1"/>
        </w:numPr>
      </w:pPr>
      <w:r>
        <w:t>Dictated to a scribe</w:t>
      </w:r>
    </w:p>
    <w:p w14:paraId="2E654DF3" w14:textId="79D4DB7F" w:rsidR="006166F6" w:rsidRDefault="00756CE4" w:rsidP="00A8653A">
      <w:pPr>
        <w:pStyle w:val="ListParagraph"/>
        <w:numPr>
          <w:ilvl w:val="3"/>
          <w:numId w:val="1"/>
        </w:numPr>
      </w:pPr>
      <w:r>
        <w:t xml:space="preserve">Describes a </w:t>
      </w:r>
      <w:r w:rsidR="00FD082A">
        <w:t>‘</w:t>
      </w:r>
      <w:r>
        <w:t>brawl</w:t>
      </w:r>
      <w:r w:rsidR="00FD082A">
        <w:t>’ (</w:t>
      </w:r>
      <w:r w:rsidR="00DC76A1">
        <w:t>exchange of impoliteness)</w:t>
      </w:r>
      <w:r>
        <w:t xml:space="preserve"> between servants and some enemy</w:t>
      </w:r>
    </w:p>
    <w:p w14:paraId="6BF5FE43" w14:textId="3A065753" w:rsidR="00756CE4" w:rsidRDefault="00ED38C0" w:rsidP="00DC76A1">
      <w:pPr>
        <w:pStyle w:val="ListParagraph"/>
        <w:numPr>
          <w:ilvl w:val="2"/>
          <w:numId w:val="1"/>
        </w:numPr>
      </w:pPr>
      <w:r>
        <w:t xml:space="preserve">A letter (1625) from </w:t>
      </w:r>
      <w:r w:rsidR="00DC76A1">
        <w:t xml:space="preserve">Lady Katherine </w:t>
      </w:r>
      <w:proofErr w:type="spellStart"/>
      <w:r w:rsidR="00DC76A1">
        <w:t>Paston</w:t>
      </w:r>
      <w:proofErr w:type="spellEnd"/>
      <w:r w:rsidR="00DC76A1">
        <w:t xml:space="preserve"> (1578-1629)</w:t>
      </w:r>
    </w:p>
    <w:p w14:paraId="6671BA05" w14:textId="2EF35E28" w:rsidR="00DC76A1" w:rsidRDefault="00DC76A1" w:rsidP="00933348"/>
    <w:p w14:paraId="496FE618" w14:textId="13AC753D" w:rsidR="00933348" w:rsidRDefault="00933348" w:rsidP="00933348">
      <w:pPr>
        <w:pStyle w:val="Heading2"/>
      </w:pPr>
      <w:r>
        <w:t>Q&amp;A 1: Witnesses</w:t>
      </w:r>
    </w:p>
    <w:p w14:paraId="5A1A60E0" w14:textId="410368A9" w:rsidR="00933348" w:rsidRDefault="00933348" w:rsidP="00933348"/>
    <w:p w14:paraId="3AD2FBD4" w14:textId="6ADCCABF" w:rsidR="00933348" w:rsidRDefault="00933348" w:rsidP="00933348">
      <w:r>
        <w:t>Richard Topcliffe (1531-1604)</w:t>
      </w:r>
    </w:p>
    <w:p w14:paraId="335AE09F" w14:textId="78CEF1B9" w:rsidR="00933348" w:rsidRDefault="00933348" w:rsidP="00933348">
      <w:pPr>
        <w:pStyle w:val="ListParagraph"/>
        <w:numPr>
          <w:ilvl w:val="0"/>
          <w:numId w:val="1"/>
        </w:numPr>
      </w:pPr>
      <w:r>
        <w:t xml:space="preserve">Torturer who assembled a library of books </w:t>
      </w:r>
      <w:r w:rsidR="00F53EF9">
        <w:t>by</w:t>
      </w:r>
      <w:r>
        <w:t xml:space="preserve"> people he didn’t like</w:t>
      </w:r>
    </w:p>
    <w:p w14:paraId="361C4390" w14:textId="0D66FC25" w:rsidR="00927E59" w:rsidRDefault="00927E59" w:rsidP="00933348">
      <w:pPr>
        <w:pStyle w:val="ListParagraph"/>
        <w:numPr>
          <w:ilvl w:val="0"/>
          <w:numId w:val="1"/>
        </w:numPr>
      </w:pPr>
      <w:r>
        <w:t>Wrote in books</w:t>
      </w:r>
    </w:p>
    <w:p w14:paraId="42E3E06C" w14:textId="75FB3AAF" w:rsidR="00927E59" w:rsidRDefault="00927E59" w:rsidP="00927E59">
      <w:pPr>
        <w:pStyle w:val="ListParagraph"/>
        <w:numPr>
          <w:ilvl w:val="1"/>
          <w:numId w:val="1"/>
        </w:numPr>
      </w:pPr>
      <w:r>
        <w:lastRenderedPageBreak/>
        <w:t>Even sewed for dramatic effect</w:t>
      </w:r>
    </w:p>
    <w:p w14:paraId="4207439C" w14:textId="7EF47C7C" w:rsidR="00927E59" w:rsidRDefault="00927E59" w:rsidP="00927E59">
      <w:r>
        <w:t xml:space="preserve">The tremulous hand of </w:t>
      </w:r>
      <w:r w:rsidR="004001F6">
        <w:t>Worcester</w:t>
      </w:r>
    </w:p>
    <w:p w14:paraId="53551299" w14:textId="4309C3D7" w:rsidR="004001F6" w:rsidRDefault="004001F6" w:rsidP="00927E59"/>
    <w:p w14:paraId="68AAD8D5" w14:textId="439A37AC" w:rsidR="008D7798" w:rsidRDefault="008D7798" w:rsidP="008D7798">
      <w:pPr>
        <w:pStyle w:val="Heading1"/>
      </w:pPr>
      <w:r>
        <w:t>Week 8</w:t>
      </w:r>
    </w:p>
    <w:p w14:paraId="0E56AB70" w14:textId="720AC011" w:rsidR="008D7798" w:rsidRDefault="008D7798" w:rsidP="008D7798">
      <w:pPr>
        <w:pStyle w:val="Heading2"/>
      </w:pPr>
      <w:r>
        <w:t xml:space="preserve">Lecture 2: </w:t>
      </w:r>
    </w:p>
    <w:p w14:paraId="2177444A" w14:textId="778384F3" w:rsidR="005C3E89" w:rsidRDefault="005C3E89" w:rsidP="005C3E89"/>
    <w:p w14:paraId="0B9055B7" w14:textId="1A3316F9" w:rsidR="005C3E89" w:rsidRDefault="005C3E89" w:rsidP="005C3E89">
      <w:r>
        <w:t xml:space="preserve">From </w:t>
      </w:r>
      <w:proofErr w:type="spellStart"/>
      <w:r>
        <w:t>EmodE</w:t>
      </w:r>
      <w:proofErr w:type="spellEnd"/>
      <w:r>
        <w:t xml:space="preserve"> to </w:t>
      </w:r>
      <w:proofErr w:type="spellStart"/>
      <w:r>
        <w:t>LModE</w:t>
      </w:r>
      <w:proofErr w:type="spellEnd"/>
    </w:p>
    <w:p w14:paraId="3504FDAA" w14:textId="6A86F6F7" w:rsidR="005C3E89" w:rsidRDefault="005C3E89" w:rsidP="005C3E89">
      <w:pPr>
        <w:pStyle w:val="ListParagraph"/>
        <w:numPr>
          <w:ilvl w:val="0"/>
          <w:numId w:val="1"/>
        </w:numPr>
      </w:pPr>
      <w:r>
        <w:t>Greater standardisation of spelling, even in private letters</w:t>
      </w:r>
    </w:p>
    <w:p w14:paraId="56BD4190" w14:textId="04C66014" w:rsidR="005C3E89" w:rsidRDefault="005C3E89" w:rsidP="005C3E89">
      <w:pPr>
        <w:pStyle w:val="ListParagraph"/>
        <w:numPr>
          <w:ilvl w:val="0"/>
          <w:numId w:val="1"/>
        </w:numPr>
      </w:pPr>
      <w:r>
        <w:t>The rise of ‘reference accents’ (Received Pronunciation, Scottish Standard English, General American)</w:t>
      </w:r>
    </w:p>
    <w:p w14:paraId="496099B6" w14:textId="35E3E26E" w:rsidR="005C3E89" w:rsidRDefault="005C3E89" w:rsidP="005C3E89">
      <w:pPr>
        <w:pStyle w:val="ListParagraph"/>
        <w:numPr>
          <w:ilvl w:val="0"/>
          <w:numId w:val="1"/>
        </w:numPr>
      </w:pPr>
      <w:r>
        <w:t>Continued expansion of vocabulary</w:t>
      </w:r>
    </w:p>
    <w:p w14:paraId="0272750D" w14:textId="499365F5" w:rsidR="005C3E89" w:rsidRDefault="005C3E89" w:rsidP="005C3E89">
      <w:pPr>
        <w:pStyle w:val="ListParagraph"/>
        <w:numPr>
          <w:ilvl w:val="0"/>
          <w:numId w:val="1"/>
        </w:numPr>
      </w:pPr>
      <w:r>
        <w:t>Emerge of present-day pronom</w:t>
      </w:r>
      <w:r w:rsidR="00FE229C">
        <w:t xml:space="preserve">inal and modal systems (e.g., loss of </w:t>
      </w:r>
      <w:r w:rsidR="00FE229C">
        <w:rPr>
          <w:i/>
          <w:iCs/>
        </w:rPr>
        <w:t xml:space="preserve">thou/ye </w:t>
      </w:r>
      <w:r w:rsidR="00FE229C">
        <w:t xml:space="preserve">distinction, grammaticalization of </w:t>
      </w:r>
      <w:r w:rsidR="00FE229C" w:rsidRPr="00FE229C">
        <w:rPr>
          <w:i/>
          <w:iCs/>
        </w:rPr>
        <w:t>shall/will</w:t>
      </w:r>
      <w:r w:rsidR="00FE229C">
        <w:t>)</w:t>
      </w:r>
    </w:p>
    <w:p w14:paraId="36BB340F" w14:textId="3EC1E147" w:rsidR="00FE229C" w:rsidRDefault="00744A17" w:rsidP="005C3E89">
      <w:pPr>
        <w:pStyle w:val="ListParagraph"/>
        <w:numPr>
          <w:ilvl w:val="0"/>
          <w:numId w:val="1"/>
        </w:numPr>
      </w:pPr>
      <w:r>
        <w:t xml:space="preserve">Rise of world Englishes </w:t>
      </w:r>
    </w:p>
    <w:p w14:paraId="2EEC2A13" w14:textId="4BF4755B" w:rsidR="00744A17" w:rsidRDefault="00744A17" w:rsidP="005C3E89">
      <w:pPr>
        <w:pStyle w:val="ListParagraph"/>
        <w:numPr>
          <w:ilvl w:val="0"/>
          <w:numId w:val="1"/>
        </w:numPr>
      </w:pPr>
      <w:r>
        <w:t>English becoming multifunctional</w:t>
      </w:r>
    </w:p>
    <w:p w14:paraId="7C470430" w14:textId="6D4E88AE" w:rsidR="00744A17" w:rsidRDefault="00744A17" w:rsidP="00744A17">
      <w:pPr>
        <w:pStyle w:val="ListParagraph"/>
        <w:numPr>
          <w:ilvl w:val="1"/>
          <w:numId w:val="1"/>
        </w:numPr>
      </w:pPr>
      <w:r>
        <w:t xml:space="preserve">Isaac Newton’s </w:t>
      </w:r>
      <w:r>
        <w:rPr>
          <w:i/>
          <w:iCs/>
        </w:rPr>
        <w:t>Mathematica</w:t>
      </w:r>
      <w:r>
        <w:t xml:space="preserve"> </w:t>
      </w:r>
      <w:r w:rsidR="00CB64D4">
        <w:t xml:space="preserve">(1687) </w:t>
      </w:r>
      <w:r>
        <w:t xml:space="preserve">and Charles Darwin’s </w:t>
      </w:r>
      <w:r w:rsidR="00CB64D4">
        <w:rPr>
          <w:i/>
          <w:iCs/>
        </w:rPr>
        <w:t>On the Origin of Species by Means of Natural Selection</w:t>
      </w:r>
    </w:p>
    <w:p w14:paraId="78DE6F7F" w14:textId="43F983EA" w:rsidR="00424273" w:rsidRDefault="00424273" w:rsidP="00424273">
      <w:pPr>
        <w:pStyle w:val="ListParagraph"/>
        <w:numPr>
          <w:ilvl w:val="2"/>
          <w:numId w:val="1"/>
        </w:numPr>
      </w:pPr>
      <w:r>
        <w:t>Latin to English</w:t>
      </w:r>
    </w:p>
    <w:p w14:paraId="564693FA" w14:textId="6DBE8F9E" w:rsidR="00424273" w:rsidRDefault="00424273" w:rsidP="00424273">
      <w:pPr>
        <w:pStyle w:val="ListParagraph"/>
        <w:numPr>
          <w:ilvl w:val="0"/>
          <w:numId w:val="1"/>
        </w:numPr>
      </w:pPr>
      <w:r>
        <w:t>Cult of correctness</w:t>
      </w:r>
    </w:p>
    <w:p w14:paraId="4298A565" w14:textId="294D07C9" w:rsidR="00424273" w:rsidRDefault="00424273" w:rsidP="00424273">
      <w:pPr>
        <w:pStyle w:val="ListParagraph"/>
        <w:numPr>
          <w:ilvl w:val="1"/>
          <w:numId w:val="1"/>
        </w:numPr>
      </w:pPr>
      <w:r>
        <w:t>Prescription, description</w:t>
      </w:r>
    </w:p>
    <w:p w14:paraId="7C8A0115" w14:textId="618CCDFB" w:rsidR="00DA18F9" w:rsidRDefault="00DA18F9" w:rsidP="00DA18F9">
      <w:pPr>
        <w:pStyle w:val="ListParagraph"/>
        <w:numPr>
          <w:ilvl w:val="2"/>
          <w:numId w:val="1"/>
        </w:numPr>
      </w:pPr>
      <w:r>
        <w:t>Prescription - writing, educationally enforced norm</w:t>
      </w:r>
      <w:r w:rsidR="00FE2727">
        <w:t>, vocabulary</w:t>
      </w:r>
    </w:p>
    <w:p w14:paraId="6F60AFA0" w14:textId="6D4828A1" w:rsidR="00FE2727" w:rsidRDefault="00FE2727" w:rsidP="00FE2727">
      <w:pPr>
        <w:pStyle w:val="ListParagraph"/>
        <w:numPr>
          <w:ilvl w:val="3"/>
          <w:numId w:val="1"/>
        </w:numPr>
      </w:pPr>
      <w:r>
        <w:t>18</w:t>
      </w:r>
      <w:r w:rsidRPr="00FE2727">
        <w:rPr>
          <w:vertAlign w:val="superscript"/>
        </w:rPr>
        <w:t>th</w:t>
      </w:r>
      <w:r>
        <w:t xml:space="preserve"> century</w:t>
      </w:r>
    </w:p>
    <w:p w14:paraId="044B919E" w14:textId="59D9573E" w:rsidR="00FE2727" w:rsidRDefault="00FE2727" w:rsidP="00FE2727">
      <w:pPr>
        <w:pStyle w:val="ListParagraph"/>
        <w:numPr>
          <w:ilvl w:val="3"/>
          <w:numId w:val="1"/>
        </w:numPr>
      </w:pPr>
      <w:r>
        <w:t xml:space="preserve">great prescriptivist – </w:t>
      </w:r>
      <w:proofErr w:type="spellStart"/>
      <w:r>
        <w:t>Lowth</w:t>
      </w:r>
      <w:proofErr w:type="spellEnd"/>
    </w:p>
    <w:p w14:paraId="72B2C437" w14:textId="06A5462E" w:rsidR="00FE2727" w:rsidRDefault="00FE2727" w:rsidP="00FE2727">
      <w:pPr>
        <w:pStyle w:val="ListParagraph"/>
        <w:numPr>
          <w:ilvl w:val="2"/>
          <w:numId w:val="1"/>
        </w:numPr>
      </w:pPr>
      <w:r>
        <w:t xml:space="preserve">Description – no judgement, </w:t>
      </w:r>
    </w:p>
    <w:p w14:paraId="4486E74E" w14:textId="1B03DDD2" w:rsidR="00424273" w:rsidRDefault="00424273" w:rsidP="00424273">
      <w:pPr>
        <w:pStyle w:val="ListParagraph"/>
        <w:numPr>
          <w:ilvl w:val="1"/>
          <w:numId w:val="1"/>
        </w:numPr>
      </w:pPr>
      <w:r>
        <w:t>‘standard (written/spoken) language’</w:t>
      </w:r>
    </w:p>
    <w:p w14:paraId="7E6182FF" w14:textId="637E52CB" w:rsidR="00424273" w:rsidRDefault="00424273" w:rsidP="00424273">
      <w:pPr>
        <w:pStyle w:val="ListParagraph"/>
        <w:numPr>
          <w:ilvl w:val="1"/>
          <w:numId w:val="1"/>
        </w:numPr>
      </w:pPr>
      <w:r>
        <w:t>elaboration, selection, codification, acceptance</w:t>
      </w:r>
    </w:p>
    <w:p w14:paraId="003B15E2" w14:textId="6A0366C2" w:rsidR="00823715" w:rsidRDefault="002D1082" w:rsidP="00823715">
      <w:pPr>
        <w:pStyle w:val="ListParagraph"/>
        <w:numPr>
          <w:ilvl w:val="0"/>
          <w:numId w:val="1"/>
        </w:numPr>
      </w:pPr>
      <w:r>
        <w:t>Examples</w:t>
      </w:r>
    </w:p>
    <w:p w14:paraId="1F89FFB6" w14:textId="1955B7FC" w:rsidR="002D1082" w:rsidRPr="00933877" w:rsidRDefault="002D1082" w:rsidP="002D1082">
      <w:pPr>
        <w:pStyle w:val="ListParagraph"/>
        <w:numPr>
          <w:ilvl w:val="1"/>
          <w:numId w:val="1"/>
        </w:numPr>
      </w:pPr>
      <w:r>
        <w:t xml:space="preserve">Richard </w:t>
      </w:r>
      <w:proofErr w:type="spellStart"/>
      <w:r>
        <w:t>Mulcaster’s</w:t>
      </w:r>
      <w:proofErr w:type="spellEnd"/>
      <w:r>
        <w:t xml:space="preserve"> (d. 1611) </w:t>
      </w:r>
      <w:r>
        <w:rPr>
          <w:i/>
          <w:iCs/>
        </w:rPr>
        <w:t xml:space="preserve">The First Part of the </w:t>
      </w:r>
      <w:proofErr w:type="spellStart"/>
      <w:r>
        <w:rPr>
          <w:i/>
          <w:iCs/>
        </w:rPr>
        <w:t>Elementarie</w:t>
      </w:r>
      <w:proofErr w:type="spellEnd"/>
      <w:r>
        <w:rPr>
          <w:i/>
          <w:iCs/>
        </w:rPr>
        <w:t xml:space="preserve"> Which </w:t>
      </w:r>
      <w:proofErr w:type="spellStart"/>
      <w:r>
        <w:rPr>
          <w:i/>
          <w:iCs/>
        </w:rPr>
        <w:t>Entreateth</w:t>
      </w:r>
      <w:proofErr w:type="spellEnd"/>
      <w:r>
        <w:rPr>
          <w:i/>
          <w:iCs/>
        </w:rPr>
        <w:t xml:space="preserve"> </w:t>
      </w:r>
      <w:proofErr w:type="spellStart"/>
      <w:r w:rsidR="002E5ECA">
        <w:rPr>
          <w:i/>
          <w:iCs/>
        </w:rPr>
        <w:t>Chefelie</w:t>
      </w:r>
      <w:proofErr w:type="spellEnd"/>
      <w:r w:rsidR="002E5ECA">
        <w:rPr>
          <w:i/>
          <w:iCs/>
        </w:rPr>
        <w:t xml:space="preserve"> of the Right Writing of our English </w:t>
      </w:r>
      <w:r w:rsidR="00933877">
        <w:rPr>
          <w:i/>
          <w:iCs/>
        </w:rPr>
        <w:t>tung</w:t>
      </w:r>
    </w:p>
    <w:p w14:paraId="087FEE6E" w14:textId="34676112" w:rsidR="00933877" w:rsidRDefault="00933877" w:rsidP="00933877">
      <w:pPr>
        <w:pStyle w:val="ListParagraph"/>
        <w:numPr>
          <w:ilvl w:val="2"/>
          <w:numId w:val="1"/>
        </w:numPr>
      </w:pPr>
      <w:r>
        <w:t xml:space="preserve">‘It must </w:t>
      </w:r>
      <w:proofErr w:type="spellStart"/>
      <w:r>
        <w:t>nedes</w:t>
      </w:r>
      <w:proofErr w:type="spellEnd"/>
      <w:r>
        <w:t xml:space="preserve"> be that our English tung hath matter enough in </w:t>
      </w:r>
      <w:proofErr w:type="spellStart"/>
      <w:r>
        <w:t>hir</w:t>
      </w:r>
      <w:proofErr w:type="spellEnd"/>
      <w:r>
        <w:t xml:space="preserve"> own writing, which </w:t>
      </w:r>
      <w:proofErr w:type="spellStart"/>
      <w:r>
        <w:t>maie</w:t>
      </w:r>
      <w:proofErr w:type="spellEnd"/>
      <w:r>
        <w:t xml:space="preserve"> direct her own</w:t>
      </w:r>
      <w:r w:rsidR="008F7603">
        <w:t xml:space="preserve"> right, if it be reduced to certain precept, and rule of Art, </w:t>
      </w:r>
      <w:proofErr w:type="spellStart"/>
      <w:r w:rsidR="008F7603">
        <w:t>tho</w:t>
      </w:r>
      <w:proofErr w:type="spellEnd"/>
      <w:r w:rsidR="008F7603">
        <w:t xml:space="preserve"> it </w:t>
      </w:r>
      <w:proofErr w:type="spellStart"/>
      <w:r w:rsidR="008F7603">
        <w:t>haue</w:t>
      </w:r>
      <w:proofErr w:type="spellEnd"/>
      <w:r w:rsidR="008F7603">
        <w:t xml:space="preserve"> not </w:t>
      </w:r>
      <w:proofErr w:type="gramStart"/>
      <w:r w:rsidR="008F7603">
        <w:t>as yet</w:t>
      </w:r>
      <w:proofErr w:type="gramEnd"/>
      <w:r w:rsidR="008F7603">
        <w:t xml:space="preserve"> bene </w:t>
      </w:r>
      <w:proofErr w:type="spellStart"/>
      <w:r w:rsidR="008F7603">
        <w:t>thoroughlie</w:t>
      </w:r>
      <w:proofErr w:type="spellEnd"/>
      <w:r w:rsidR="008F7603">
        <w:t xml:space="preserve"> </w:t>
      </w:r>
      <w:proofErr w:type="spellStart"/>
      <w:r w:rsidR="008F7603">
        <w:t>perce</w:t>
      </w:r>
      <w:r w:rsidR="00F57AF0">
        <w:t>aued</w:t>
      </w:r>
      <w:proofErr w:type="spellEnd"/>
      <w:r w:rsidR="00F57AF0">
        <w:t>’ (1582)</w:t>
      </w:r>
    </w:p>
    <w:p w14:paraId="6777441F" w14:textId="4515015B" w:rsidR="00F57AF0" w:rsidRDefault="00F57AF0" w:rsidP="001A2857">
      <w:pPr>
        <w:pStyle w:val="ListParagraph"/>
        <w:numPr>
          <w:ilvl w:val="1"/>
          <w:numId w:val="1"/>
        </w:numPr>
      </w:pPr>
      <w:r>
        <w:t>Jonathan Swift (1667-1745)</w:t>
      </w:r>
    </w:p>
    <w:p w14:paraId="51E1D8D9" w14:textId="4B9BAA66" w:rsidR="00F57AF0" w:rsidRDefault="00F57AF0" w:rsidP="001A2857">
      <w:pPr>
        <w:pStyle w:val="ListParagraph"/>
        <w:numPr>
          <w:ilvl w:val="2"/>
          <w:numId w:val="1"/>
        </w:numPr>
      </w:pPr>
      <w:r>
        <w:t xml:space="preserve">1712: </w:t>
      </w:r>
      <w:r>
        <w:rPr>
          <w:i/>
          <w:iCs/>
        </w:rPr>
        <w:t>A Proposal for Correcting, Improving and Ascertaining the English Tongue […]</w:t>
      </w:r>
    </w:p>
    <w:p w14:paraId="2DE4E738" w14:textId="459807A5" w:rsidR="001A2857" w:rsidRDefault="001A2857" w:rsidP="001A2857">
      <w:pPr>
        <w:pStyle w:val="ListParagraph"/>
        <w:numPr>
          <w:ilvl w:val="1"/>
          <w:numId w:val="1"/>
        </w:numPr>
      </w:pPr>
      <w:r>
        <w:t xml:space="preserve">Robert </w:t>
      </w:r>
      <w:proofErr w:type="spellStart"/>
      <w:r>
        <w:t>Lowth</w:t>
      </w:r>
      <w:proofErr w:type="spellEnd"/>
      <w:r>
        <w:t xml:space="preserve"> (1710-1787)</w:t>
      </w:r>
    </w:p>
    <w:p w14:paraId="746A0DB2" w14:textId="55418340" w:rsidR="00CD6E21" w:rsidRDefault="00CD6E21" w:rsidP="00CD6E21">
      <w:pPr>
        <w:pStyle w:val="ListParagraph"/>
        <w:numPr>
          <w:ilvl w:val="2"/>
          <w:numId w:val="1"/>
        </w:numPr>
      </w:pPr>
      <w:r>
        <w:rPr>
          <w:i/>
          <w:iCs/>
        </w:rPr>
        <w:t>A Short Introduction to English Grammar</w:t>
      </w:r>
    </w:p>
    <w:p w14:paraId="4D550C36" w14:textId="329E05F5" w:rsidR="00CD6E21" w:rsidRDefault="00821BEF" w:rsidP="00821BEF">
      <w:pPr>
        <w:pStyle w:val="ListParagraph"/>
        <w:numPr>
          <w:ilvl w:val="3"/>
          <w:numId w:val="1"/>
        </w:numPr>
      </w:pPr>
      <w:r>
        <w:t>“The principal design of a Grammar of any Language is to teach us to express ourselves with propriety</w:t>
      </w:r>
      <w:r w:rsidR="009164B3">
        <w:t xml:space="preserve"> in that Language, and to be able to judge of every phrase and form of construction, whether it be right or not” (1762</w:t>
      </w:r>
      <w:r w:rsidR="002B3685">
        <w:t>: x</w:t>
      </w:r>
      <w:r w:rsidR="009164B3">
        <w:t>)</w:t>
      </w:r>
    </w:p>
    <w:p w14:paraId="735759E6" w14:textId="5A0AB185" w:rsidR="002B3685" w:rsidRDefault="00C11B72" w:rsidP="00C11B72">
      <w:pPr>
        <w:pStyle w:val="ListParagraph"/>
        <w:numPr>
          <w:ilvl w:val="1"/>
          <w:numId w:val="1"/>
        </w:numPr>
      </w:pPr>
      <w:r>
        <w:t>Samuel Johnson (1709-1784)</w:t>
      </w:r>
    </w:p>
    <w:p w14:paraId="67492B2F" w14:textId="4A6E7692" w:rsidR="00C11B72" w:rsidRDefault="00BD703B" w:rsidP="00C11B72">
      <w:pPr>
        <w:pStyle w:val="ListParagraph"/>
        <w:numPr>
          <w:ilvl w:val="2"/>
          <w:numId w:val="1"/>
        </w:numPr>
      </w:pPr>
      <w:r>
        <w:t xml:space="preserve">1755: </w:t>
      </w:r>
      <w:r>
        <w:rPr>
          <w:i/>
          <w:iCs/>
        </w:rPr>
        <w:t>A Dictionary of the English Language</w:t>
      </w:r>
      <w:r>
        <w:t xml:space="preserve"> (2 volumes)</w:t>
      </w:r>
    </w:p>
    <w:p w14:paraId="0AC7AEE9" w14:textId="19700D1B" w:rsidR="00BD703B" w:rsidRDefault="009F6EFD" w:rsidP="00BD703B">
      <w:pPr>
        <w:pStyle w:val="ListParagraph"/>
        <w:numPr>
          <w:ilvl w:val="3"/>
          <w:numId w:val="1"/>
        </w:numPr>
      </w:pPr>
      <w:hyperlink r:id="rId5" w:history="1">
        <w:r w:rsidR="00997D21" w:rsidRPr="00902B9A">
          <w:rPr>
            <w:rStyle w:val="Hyperlink"/>
          </w:rPr>
          <w:t>www.johnsondictionaryonline.com</w:t>
        </w:r>
      </w:hyperlink>
      <w:r w:rsidR="00997D21">
        <w:t xml:space="preserve"> </w:t>
      </w:r>
    </w:p>
    <w:p w14:paraId="7AB377AF" w14:textId="414F5E5D" w:rsidR="00763E9F" w:rsidRDefault="00763E9F" w:rsidP="00BD703B">
      <w:pPr>
        <w:pStyle w:val="ListParagraph"/>
        <w:numPr>
          <w:ilvl w:val="3"/>
          <w:numId w:val="1"/>
        </w:numPr>
      </w:pPr>
      <w:r>
        <w:t>Preface:</w:t>
      </w:r>
    </w:p>
    <w:p w14:paraId="1CE3EF54" w14:textId="12CA54A8" w:rsidR="00763E9F" w:rsidRDefault="00831553" w:rsidP="00763E9F">
      <w:pPr>
        <w:pStyle w:val="ListParagraph"/>
        <w:numPr>
          <w:ilvl w:val="4"/>
          <w:numId w:val="1"/>
        </w:numPr>
      </w:pPr>
      <w:r>
        <w:t>impossible to “enchain syllables”</w:t>
      </w:r>
    </w:p>
    <w:p w14:paraId="78D62EE1" w14:textId="0F46703A" w:rsidR="00997D21" w:rsidRDefault="00453E27" w:rsidP="00453E27">
      <w:pPr>
        <w:pStyle w:val="ListParagraph"/>
        <w:numPr>
          <w:ilvl w:val="2"/>
          <w:numId w:val="1"/>
        </w:numPr>
      </w:pPr>
      <w:r>
        <w:t xml:space="preserve">1747: </w:t>
      </w:r>
      <w:r>
        <w:rPr>
          <w:i/>
          <w:iCs/>
        </w:rPr>
        <w:t>The Plan of a Dictionary</w:t>
      </w:r>
    </w:p>
    <w:p w14:paraId="1C4C0869" w14:textId="4EFA004B" w:rsidR="00453E27" w:rsidRDefault="00CF1C6C" w:rsidP="00453E27">
      <w:pPr>
        <w:pStyle w:val="ListParagraph"/>
        <w:numPr>
          <w:ilvl w:val="3"/>
          <w:numId w:val="1"/>
        </w:numPr>
      </w:pPr>
      <w:r>
        <w:t>Getting sponsors</w:t>
      </w:r>
    </w:p>
    <w:p w14:paraId="67EA217F" w14:textId="472F4D0D" w:rsidR="00E66AF7" w:rsidRDefault="00E66AF7" w:rsidP="00E66AF7">
      <w:pPr>
        <w:pStyle w:val="ListParagraph"/>
        <w:numPr>
          <w:ilvl w:val="1"/>
          <w:numId w:val="1"/>
        </w:numPr>
      </w:pPr>
      <w:r>
        <w:t>Noah Webster</w:t>
      </w:r>
    </w:p>
    <w:p w14:paraId="7CABC961" w14:textId="6AC1ECC6" w:rsidR="00E66AF7" w:rsidRDefault="00E66AF7" w:rsidP="00E66AF7">
      <w:pPr>
        <w:pStyle w:val="ListParagraph"/>
        <w:numPr>
          <w:ilvl w:val="2"/>
          <w:numId w:val="1"/>
        </w:numPr>
      </w:pPr>
      <w:r>
        <w:rPr>
          <w:i/>
          <w:iCs/>
        </w:rPr>
        <w:t>Dissertations of the English Language</w:t>
      </w:r>
      <w:r>
        <w:t xml:space="preserve"> (1789)</w:t>
      </w:r>
    </w:p>
    <w:p w14:paraId="004DC434" w14:textId="793C94F7" w:rsidR="00E66AF7" w:rsidRDefault="00E66AF7" w:rsidP="00E66AF7">
      <w:pPr>
        <w:pStyle w:val="ListParagraph"/>
        <w:numPr>
          <w:ilvl w:val="3"/>
          <w:numId w:val="1"/>
        </w:numPr>
      </w:pPr>
      <w:r>
        <w:t xml:space="preserve">Appendix </w:t>
      </w:r>
      <w:r w:rsidR="001A317F">
        <w:t xml:space="preserve">– </w:t>
      </w:r>
      <w:r w:rsidR="001A317F">
        <w:rPr>
          <w:i/>
          <w:iCs/>
        </w:rPr>
        <w:t>An Essay on […]</w:t>
      </w:r>
      <w:r>
        <w:t xml:space="preserve"> </w:t>
      </w:r>
      <w:r>
        <w:rPr>
          <w:i/>
          <w:iCs/>
        </w:rPr>
        <w:t>Reform</w:t>
      </w:r>
      <w:r w:rsidR="001A317F">
        <w:rPr>
          <w:i/>
          <w:iCs/>
        </w:rPr>
        <w:t>ing the Mode of</w:t>
      </w:r>
      <w:r>
        <w:rPr>
          <w:i/>
          <w:iCs/>
        </w:rPr>
        <w:t xml:space="preserve"> Spelling</w:t>
      </w:r>
    </w:p>
    <w:p w14:paraId="242BB6ED" w14:textId="415AA565" w:rsidR="00AF2299" w:rsidRDefault="00AF2299" w:rsidP="00AF2299">
      <w:pPr>
        <w:pStyle w:val="ListParagraph"/>
        <w:numPr>
          <w:ilvl w:val="4"/>
          <w:numId w:val="1"/>
        </w:numPr>
      </w:pPr>
      <w:r>
        <w:t>Language is ideology</w:t>
      </w:r>
    </w:p>
    <w:p w14:paraId="4D87FC71" w14:textId="7E439B71" w:rsidR="00AF2299" w:rsidRDefault="00AF2299" w:rsidP="00AF2299">
      <w:pPr>
        <w:pStyle w:val="ListParagraph"/>
        <w:numPr>
          <w:ilvl w:val="2"/>
          <w:numId w:val="1"/>
        </w:numPr>
      </w:pPr>
      <w:r>
        <w:rPr>
          <w:i/>
          <w:iCs/>
        </w:rPr>
        <w:t>A Compendious Dictionary of the English Language</w:t>
      </w:r>
    </w:p>
    <w:p w14:paraId="02AF4021" w14:textId="057DA109" w:rsidR="00AF2299" w:rsidRDefault="00AF2299" w:rsidP="00AF2299">
      <w:pPr>
        <w:pStyle w:val="ListParagraph"/>
        <w:numPr>
          <w:ilvl w:val="3"/>
          <w:numId w:val="1"/>
        </w:numPr>
      </w:pPr>
      <w:r>
        <w:t>American</w:t>
      </w:r>
    </w:p>
    <w:p w14:paraId="3F97851A" w14:textId="4EB0FF9A" w:rsidR="00AF2299" w:rsidRDefault="00B167E2" w:rsidP="00B167E2">
      <w:pPr>
        <w:pStyle w:val="ListParagraph"/>
        <w:numPr>
          <w:ilvl w:val="1"/>
          <w:numId w:val="1"/>
        </w:numPr>
      </w:pPr>
      <w:r>
        <w:t xml:space="preserve">Daniel </w:t>
      </w:r>
      <w:proofErr w:type="spellStart"/>
      <w:r>
        <w:t>Fenning</w:t>
      </w:r>
      <w:proofErr w:type="spellEnd"/>
    </w:p>
    <w:p w14:paraId="774AA65C" w14:textId="379A8C7C" w:rsidR="00B167E2" w:rsidRDefault="00B167E2" w:rsidP="00B167E2">
      <w:pPr>
        <w:pStyle w:val="ListParagraph"/>
        <w:numPr>
          <w:ilvl w:val="2"/>
          <w:numId w:val="1"/>
        </w:numPr>
      </w:pPr>
      <w:r>
        <w:rPr>
          <w:i/>
          <w:iCs/>
        </w:rPr>
        <w:t>The Universal Spelling-Book</w:t>
      </w:r>
      <w:r w:rsidR="00861C7D">
        <w:rPr>
          <w:i/>
          <w:iCs/>
        </w:rPr>
        <w:t xml:space="preserve"> </w:t>
      </w:r>
      <w:r w:rsidR="003367F4">
        <w:t>(1756)</w:t>
      </w:r>
    </w:p>
    <w:p w14:paraId="3F0C37A1" w14:textId="71B1E214" w:rsidR="003367F4" w:rsidRDefault="006879E5" w:rsidP="003367F4">
      <w:pPr>
        <w:pStyle w:val="ListParagraph"/>
        <w:numPr>
          <w:ilvl w:val="3"/>
          <w:numId w:val="1"/>
        </w:numPr>
      </w:pPr>
      <w:r>
        <w:t>It is fashionable to be able to spell</w:t>
      </w:r>
    </w:p>
    <w:p w14:paraId="503B00E4" w14:textId="2D178992" w:rsidR="004527AA" w:rsidRDefault="00450A18" w:rsidP="00450A18">
      <w:pPr>
        <w:pStyle w:val="ListParagraph"/>
        <w:numPr>
          <w:ilvl w:val="1"/>
          <w:numId w:val="1"/>
        </w:numPr>
      </w:pPr>
      <w:r>
        <w:t>Shakespeare</w:t>
      </w:r>
    </w:p>
    <w:p w14:paraId="7B0573E3" w14:textId="5721A815" w:rsidR="00450A18" w:rsidRDefault="00450A18" w:rsidP="00450A18">
      <w:pPr>
        <w:pStyle w:val="ListParagraph"/>
        <w:numPr>
          <w:ilvl w:val="2"/>
          <w:numId w:val="1"/>
        </w:numPr>
      </w:pPr>
      <w:r>
        <w:rPr>
          <w:i/>
          <w:iCs/>
        </w:rPr>
        <w:t xml:space="preserve">Julius Caesar </w:t>
      </w:r>
      <w:r>
        <w:t>(First Folio, 1623)</w:t>
      </w:r>
    </w:p>
    <w:p w14:paraId="413A2331" w14:textId="125F5B37" w:rsidR="00450A18" w:rsidRDefault="0058392F" w:rsidP="00450A18">
      <w:pPr>
        <w:pStyle w:val="ListParagraph"/>
        <w:numPr>
          <w:ilvl w:val="3"/>
          <w:numId w:val="1"/>
        </w:numPr>
      </w:pPr>
      <w:r>
        <w:t xml:space="preserve">dual auxiliary – </w:t>
      </w:r>
      <w:r>
        <w:rPr>
          <w:i/>
          <w:iCs/>
        </w:rPr>
        <w:t>do neigh, did groan</w:t>
      </w:r>
    </w:p>
    <w:p w14:paraId="6F3B1788" w14:textId="2674EFAB" w:rsidR="0058392F" w:rsidRDefault="00F443DE" w:rsidP="00450A18">
      <w:pPr>
        <w:pStyle w:val="ListParagraph"/>
        <w:numPr>
          <w:ilvl w:val="3"/>
          <w:numId w:val="1"/>
        </w:numPr>
      </w:pPr>
      <w:r>
        <w:rPr>
          <w:i/>
          <w:iCs/>
        </w:rPr>
        <w:t>shall</w:t>
      </w:r>
      <w:r>
        <w:t xml:space="preserve"> (obligation)</w:t>
      </w:r>
    </w:p>
    <w:p w14:paraId="6F1B3C53" w14:textId="73B6507F" w:rsidR="00F443DE" w:rsidRDefault="00F443DE" w:rsidP="00450A18">
      <w:pPr>
        <w:pStyle w:val="ListParagraph"/>
        <w:numPr>
          <w:ilvl w:val="3"/>
          <w:numId w:val="1"/>
        </w:numPr>
      </w:pPr>
      <w:r>
        <w:t>Mark Antony’s speech</w:t>
      </w:r>
      <w:r w:rsidR="00073A46">
        <w:t xml:space="preserve"> (“lend me your ears”)</w:t>
      </w:r>
    </w:p>
    <w:p w14:paraId="5DFCAA2D" w14:textId="1464EDE6" w:rsidR="00F443DE" w:rsidRDefault="00164310" w:rsidP="00F443DE">
      <w:pPr>
        <w:pStyle w:val="ListParagraph"/>
        <w:numPr>
          <w:ilvl w:val="4"/>
          <w:numId w:val="1"/>
        </w:numPr>
      </w:pPr>
      <w:r>
        <w:rPr>
          <w:i/>
          <w:iCs/>
        </w:rPr>
        <w:t>ha’s</w:t>
      </w:r>
      <w:r>
        <w:t xml:space="preserve"> – allision, marker of social difference</w:t>
      </w:r>
    </w:p>
    <w:p w14:paraId="7F074227" w14:textId="6C161123" w:rsidR="00BD5EAB" w:rsidRDefault="00BD5EAB" w:rsidP="00BD5EAB">
      <w:pPr>
        <w:pStyle w:val="ListParagraph"/>
        <w:numPr>
          <w:ilvl w:val="2"/>
          <w:numId w:val="1"/>
        </w:numPr>
      </w:pPr>
      <w:r>
        <w:rPr>
          <w:i/>
          <w:iCs/>
        </w:rPr>
        <w:t>King Lear</w:t>
      </w:r>
      <w:r>
        <w:t xml:space="preserve"> (First Folio, 1</w:t>
      </w:r>
      <w:r w:rsidR="00EE5E09">
        <w:t>623)</w:t>
      </w:r>
    </w:p>
    <w:p w14:paraId="259C63C0" w14:textId="6F693FAA" w:rsidR="00EE5E09" w:rsidRDefault="004A7375" w:rsidP="00EE5E09">
      <w:pPr>
        <w:pStyle w:val="ListParagraph"/>
        <w:numPr>
          <w:ilvl w:val="3"/>
          <w:numId w:val="1"/>
        </w:numPr>
      </w:pPr>
      <w:r>
        <w:t xml:space="preserve">voiced fricatives </w:t>
      </w:r>
      <w:r w:rsidR="00180B91">
        <w:t>– a feature in many Kentish accents</w:t>
      </w:r>
    </w:p>
    <w:p w14:paraId="33BC47E8" w14:textId="50F87EAD" w:rsidR="00180B91" w:rsidRDefault="00180B91" w:rsidP="00180B91">
      <w:pPr>
        <w:pStyle w:val="ListParagraph"/>
        <w:numPr>
          <w:ilvl w:val="1"/>
          <w:numId w:val="1"/>
        </w:numPr>
      </w:pPr>
      <w:r>
        <w:t>Florence and Thomas Smyth, c. 1627</w:t>
      </w:r>
    </w:p>
    <w:p w14:paraId="68209A79" w14:textId="6394543C" w:rsidR="00180B91" w:rsidRDefault="00A26D1B" w:rsidP="00180B91">
      <w:pPr>
        <w:pStyle w:val="ListParagraph"/>
        <w:numPr>
          <w:ilvl w:val="2"/>
          <w:numId w:val="1"/>
        </w:numPr>
      </w:pPr>
      <w:r>
        <w:t>Probably a marriage portrait</w:t>
      </w:r>
    </w:p>
    <w:p w14:paraId="4C707C28" w14:textId="6B42E10C" w:rsidR="00A26D1B" w:rsidRDefault="00AE077A" w:rsidP="00180B91">
      <w:pPr>
        <w:pStyle w:val="ListParagraph"/>
        <w:numPr>
          <w:ilvl w:val="2"/>
          <w:numId w:val="1"/>
        </w:numPr>
      </w:pPr>
      <w:r>
        <w:t>Private letters between them</w:t>
      </w:r>
    </w:p>
    <w:p w14:paraId="7FC0697D" w14:textId="595C3C0F" w:rsidR="00AE077A" w:rsidRDefault="00AE077A" w:rsidP="00AE077A">
      <w:pPr>
        <w:pStyle w:val="ListParagraph"/>
        <w:numPr>
          <w:ilvl w:val="3"/>
          <w:numId w:val="1"/>
        </w:numPr>
      </w:pPr>
      <w:r>
        <w:t>A letter from Florence Smyth (1629)</w:t>
      </w:r>
    </w:p>
    <w:p w14:paraId="4278FEFD" w14:textId="6654A0D0" w:rsidR="00AE077A" w:rsidRPr="00E82908" w:rsidRDefault="00E82908" w:rsidP="007578BF">
      <w:pPr>
        <w:pStyle w:val="ListParagraph"/>
        <w:numPr>
          <w:ilvl w:val="4"/>
          <w:numId w:val="1"/>
        </w:numPr>
        <w:jc w:val="both"/>
      </w:pPr>
      <w:proofErr w:type="spellStart"/>
      <w:r>
        <w:rPr>
          <w:i/>
          <w:iCs/>
        </w:rPr>
        <w:t>enufgh</w:t>
      </w:r>
      <w:proofErr w:type="spellEnd"/>
      <w:r w:rsidR="007578BF">
        <w:rPr>
          <w:i/>
          <w:iCs/>
        </w:rPr>
        <w:t xml:space="preserve"> </w:t>
      </w:r>
      <w:r w:rsidR="007578BF">
        <w:t>(flexible spellings)</w:t>
      </w:r>
    </w:p>
    <w:p w14:paraId="0BAFF28C" w14:textId="04ECF453" w:rsidR="00E82908" w:rsidRDefault="005F007D" w:rsidP="00AE077A">
      <w:pPr>
        <w:pStyle w:val="ListParagraph"/>
        <w:numPr>
          <w:ilvl w:val="4"/>
          <w:numId w:val="1"/>
        </w:numPr>
      </w:pPr>
      <w:r>
        <w:rPr>
          <w:i/>
          <w:iCs/>
        </w:rPr>
        <w:t>thou, thine</w:t>
      </w:r>
      <w:r>
        <w:t xml:space="preserve"> – intimacy</w:t>
      </w:r>
    </w:p>
    <w:p w14:paraId="4631AE03" w14:textId="64580DE2" w:rsidR="005F007D" w:rsidRDefault="007578BF" w:rsidP="00AE077A">
      <w:pPr>
        <w:pStyle w:val="ListParagraph"/>
        <w:numPr>
          <w:ilvl w:val="4"/>
          <w:numId w:val="1"/>
        </w:numPr>
      </w:pPr>
      <w:r>
        <w:t xml:space="preserve">only 1 punctuation </w:t>
      </w:r>
      <w:r w:rsidR="00261E94">
        <w:t>mark</w:t>
      </w:r>
      <w:r w:rsidR="006A23DD">
        <w:t xml:space="preserve"> – virgule (/)</w:t>
      </w:r>
    </w:p>
    <w:p w14:paraId="261A843A" w14:textId="17B38227" w:rsidR="00261E94" w:rsidRDefault="00A26465" w:rsidP="00A26465">
      <w:pPr>
        <w:pStyle w:val="ListParagraph"/>
        <w:numPr>
          <w:ilvl w:val="1"/>
          <w:numId w:val="1"/>
        </w:numPr>
      </w:pPr>
      <w:r>
        <w:t xml:space="preserve">A letter from the Lord </w:t>
      </w:r>
      <w:proofErr w:type="spellStart"/>
      <w:r>
        <w:t>Ilay</w:t>
      </w:r>
      <w:proofErr w:type="spellEnd"/>
      <w:r>
        <w:t xml:space="preserve"> to the Duke of Newcastle (1733)</w:t>
      </w:r>
    </w:p>
    <w:p w14:paraId="5C94D48E" w14:textId="770146D3" w:rsidR="00A26465" w:rsidRDefault="00CF3776" w:rsidP="00A26465">
      <w:pPr>
        <w:pStyle w:val="ListParagraph"/>
        <w:numPr>
          <w:ilvl w:val="2"/>
          <w:numId w:val="1"/>
        </w:numPr>
      </w:pPr>
      <w:r>
        <w:t>Incredibly long sentences</w:t>
      </w:r>
    </w:p>
    <w:p w14:paraId="07070D02" w14:textId="04EE134B" w:rsidR="00CF3776" w:rsidRDefault="00BB54AF" w:rsidP="00BB54AF">
      <w:pPr>
        <w:pStyle w:val="ListParagraph"/>
        <w:numPr>
          <w:ilvl w:val="1"/>
          <w:numId w:val="1"/>
        </w:numPr>
      </w:pPr>
      <w:r>
        <w:rPr>
          <w:i/>
          <w:iCs/>
        </w:rPr>
        <w:t xml:space="preserve">The </w:t>
      </w:r>
      <w:proofErr w:type="spellStart"/>
      <w:r>
        <w:rPr>
          <w:i/>
          <w:iCs/>
        </w:rPr>
        <w:t>Compleat</w:t>
      </w:r>
      <w:proofErr w:type="spellEnd"/>
      <w:r>
        <w:rPr>
          <w:i/>
          <w:iCs/>
        </w:rPr>
        <w:t xml:space="preserve"> Letter Writer </w:t>
      </w:r>
      <w:r>
        <w:t>(1756)</w:t>
      </w:r>
    </w:p>
    <w:p w14:paraId="3C66D746" w14:textId="72D6D1FB" w:rsidR="00BB54AF" w:rsidRDefault="006854F0" w:rsidP="006854F0">
      <w:pPr>
        <w:pStyle w:val="ListParagraph"/>
        <w:numPr>
          <w:ilvl w:val="0"/>
          <w:numId w:val="1"/>
        </w:numPr>
      </w:pPr>
      <w:r>
        <w:t xml:space="preserve">Epistolary culture </w:t>
      </w:r>
      <w:r w:rsidR="003A3484">
        <w:t>widely distributed</w:t>
      </w:r>
    </w:p>
    <w:p w14:paraId="36429015" w14:textId="4090E5D1" w:rsidR="003A3484" w:rsidRDefault="003A3484" w:rsidP="003A3484">
      <w:pPr>
        <w:pStyle w:val="ListParagraph"/>
        <w:numPr>
          <w:ilvl w:val="1"/>
          <w:numId w:val="1"/>
        </w:numPr>
      </w:pPr>
      <w:r>
        <w:t>Letters of David Sweeney (IWM)</w:t>
      </w:r>
    </w:p>
    <w:p w14:paraId="11CD5D7B" w14:textId="1F8D62D2" w:rsidR="003A3484" w:rsidRDefault="00AC246D" w:rsidP="003A3484">
      <w:pPr>
        <w:pStyle w:val="ListParagraph"/>
        <w:numPr>
          <w:ilvl w:val="2"/>
          <w:numId w:val="1"/>
        </w:numPr>
      </w:pPr>
      <w:r>
        <w:t>From Private David Sweeney (2</w:t>
      </w:r>
      <w:r w:rsidRPr="00AC246D">
        <w:rPr>
          <w:vertAlign w:val="superscript"/>
        </w:rPr>
        <w:t>nd</w:t>
      </w:r>
      <w:r>
        <w:t xml:space="preserve"> </w:t>
      </w:r>
      <w:proofErr w:type="spellStart"/>
      <w:r>
        <w:t>Battaltion</w:t>
      </w:r>
      <w:proofErr w:type="spellEnd"/>
      <w:r>
        <w:t>, Lincolnshire Regt) to his fiancée Ivy (1916)</w:t>
      </w:r>
    </w:p>
    <w:p w14:paraId="0E14C325" w14:textId="6E90569E" w:rsidR="00AC246D" w:rsidRDefault="00330D5E" w:rsidP="00330D5E">
      <w:pPr>
        <w:pStyle w:val="ListParagraph"/>
        <w:numPr>
          <w:ilvl w:val="3"/>
          <w:numId w:val="1"/>
        </w:numPr>
      </w:pPr>
      <w:r>
        <w:t>Good spelling (good education), fixing of it</w:t>
      </w:r>
    </w:p>
    <w:p w14:paraId="3257E5E8" w14:textId="432A1CEF" w:rsidR="00330D5E" w:rsidRDefault="00257D2E" w:rsidP="00330D5E">
      <w:pPr>
        <w:pStyle w:val="ListParagraph"/>
        <w:numPr>
          <w:ilvl w:val="0"/>
          <w:numId w:val="1"/>
        </w:numPr>
      </w:pPr>
      <w:r>
        <w:t xml:space="preserve">Charles Dickens’ </w:t>
      </w:r>
      <w:r>
        <w:rPr>
          <w:i/>
          <w:iCs/>
        </w:rPr>
        <w:t xml:space="preserve">Pickwick Papers </w:t>
      </w:r>
      <w:r>
        <w:t xml:space="preserve">(1836-7): the </w:t>
      </w:r>
      <w:proofErr w:type="spellStart"/>
      <w:r>
        <w:t>Eatanswill</w:t>
      </w:r>
      <w:proofErr w:type="spellEnd"/>
      <w:r>
        <w:t xml:space="preserve"> election</w:t>
      </w:r>
    </w:p>
    <w:p w14:paraId="41A4D8C3" w14:textId="3DBDC321" w:rsidR="00257D2E" w:rsidRDefault="00905E1F" w:rsidP="00257D2E">
      <w:pPr>
        <w:pStyle w:val="ListParagraph"/>
        <w:numPr>
          <w:ilvl w:val="1"/>
          <w:numId w:val="1"/>
        </w:numPr>
      </w:pPr>
      <w:r>
        <w:t>introducing Sam Weller</w:t>
      </w:r>
    </w:p>
    <w:p w14:paraId="33F39AD0" w14:textId="15CC434F" w:rsidR="00905E1F" w:rsidRDefault="00FA7004" w:rsidP="00905E1F">
      <w:pPr>
        <w:pStyle w:val="ListParagraph"/>
        <w:numPr>
          <w:ilvl w:val="2"/>
          <w:numId w:val="1"/>
        </w:numPr>
      </w:pPr>
      <w:proofErr w:type="spellStart"/>
      <w:r>
        <w:rPr>
          <w:i/>
          <w:iCs/>
        </w:rPr>
        <w:t>wos</w:t>
      </w:r>
      <w:proofErr w:type="spellEnd"/>
      <w:r>
        <w:t xml:space="preserve"> (was)</w:t>
      </w:r>
    </w:p>
    <w:p w14:paraId="583EECDD" w14:textId="4BB6CC4A" w:rsidR="00FA7004" w:rsidRDefault="00FA7004" w:rsidP="00905E1F">
      <w:pPr>
        <w:pStyle w:val="ListParagraph"/>
        <w:numPr>
          <w:ilvl w:val="2"/>
          <w:numId w:val="1"/>
        </w:numPr>
      </w:pPr>
      <w:r>
        <w:t>apostrophes for missing letters</w:t>
      </w:r>
    </w:p>
    <w:p w14:paraId="3EC818B6" w14:textId="3343E245" w:rsidR="00FA7004" w:rsidRDefault="00FA7004" w:rsidP="00FA7004"/>
    <w:p w14:paraId="4E4C4715" w14:textId="6BB4E4DF" w:rsidR="0081491E" w:rsidRDefault="00337DB4" w:rsidP="00337DB4">
      <w:pPr>
        <w:pStyle w:val="Heading2"/>
      </w:pPr>
      <w:r>
        <w:t>Q&amp;A 2:</w:t>
      </w:r>
      <w:r w:rsidR="004027B9">
        <w:t xml:space="preserve"> </w:t>
      </w:r>
      <w:r w:rsidR="005A5884">
        <w:t>Witnesses – Private Discourse</w:t>
      </w:r>
    </w:p>
    <w:p w14:paraId="15BD3A7F" w14:textId="1779DACD" w:rsidR="005A5884" w:rsidRDefault="005A5884" w:rsidP="005A5884"/>
    <w:p w14:paraId="38CBBAF2" w14:textId="2C17BA0A" w:rsidR="005A5884" w:rsidRDefault="00337021" w:rsidP="005A5884">
      <w:r>
        <w:t>William Shakespeare’s will (1616)</w:t>
      </w:r>
    </w:p>
    <w:p w14:paraId="2548C9FB" w14:textId="691ABC18" w:rsidR="00337021" w:rsidRDefault="00D72A47" w:rsidP="00337021">
      <w:pPr>
        <w:pStyle w:val="ListParagraph"/>
        <w:numPr>
          <w:ilvl w:val="0"/>
          <w:numId w:val="1"/>
        </w:numPr>
      </w:pPr>
      <w:r>
        <w:lastRenderedPageBreak/>
        <w:t>Folded</w:t>
      </w:r>
    </w:p>
    <w:p w14:paraId="1E14B038" w14:textId="4A35B932" w:rsidR="00D72A47" w:rsidRDefault="00D72A47" w:rsidP="00337021">
      <w:pPr>
        <w:pStyle w:val="ListParagraph"/>
        <w:numPr>
          <w:ilvl w:val="0"/>
          <w:numId w:val="1"/>
        </w:numPr>
      </w:pPr>
      <w:r>
        <w:t>Names of witnesses</w:t>
      </w:r>
    </w:p>
    <w:p w14:paraId="0A0E9F97" w14:textId="0EE82AD3" w:rsidR="000E7E12" w:rsidRDefault="000E7E12" w:rsidP="00337021">
      <w:pPr>
        <w:pStyle w:val="ListParagraph"/>
        <w:numPr>
          <w:ilvl w:val="0"/>
          <w:numId w:val="1"/>
        </w:numPr>
      </w:pPr>
      <w:r>
        <w:rPr>
          <w:b/>
          <w:bCs/>
        </w:rPr>
        <w:t>codicil</w:t>
      </w:r>
    </w:p>
    <w:p w14:paraId="7BBF9C38" w14:textId="591CB97E" w:rsidR="000E7E12" w:rsidRDefault="000E115D" w:rsidP="00337021">
      <w:pPr>
        <w:pStyle w:val="ListParagraph"/>
        <w:numPr>
          <w:ilvl w:val="0"/>
          <w:numId w:val="1"/>
        </w:numPr>
      </w:pPr>
      <w:r>
        <w:t>Secretary Hand</w:t>
      </w:r>
    </w:p>
    <w:p w14:paraId="3E050D16" w14:textId="5E07D9FA" w:rsidR="000E115D" w:rsidRDefault="000E115D" w:rsidP="000E115D">
      <w:pPr>
        <w:pStyle w:val="ListParagraph"/>
        <w:numPr>
          <w:ilvl w:val="1"/>
          <w:numId w:val="1"/>
        </w:numPr>
      </w:pPr>
      <w:r>
        <w:t>secretary script</w:t>
      </w:r>
    </w:p>
    <w:p w14:paraId="6E422369" w14:textId="16895CA1" w:rsidR="000E115D" w:rsidRDefault="000E115D" w:rsidP="000E115D">
      <w:pPr>
        <w:pStyle w:val="ListParagraph"/>
        <w:numPr>
          <w:ilvl w:val="1"/>
          <w:numId w:val="1"/>
        </w:numPr>
      </w:pPr>
      <w:r>
        <w:t>dominant mode of handwriting in the period</w:t>
      </w:r>
    </w:p>
    <w:p w14:paraId="2EB34A4E" w14:textId="15D588E2" w:rsidR="000E115D" w:rsidRDefault="005D147B" w:rsidP="000E115D">
      <w:pPr>
        <w:pStyle w:val="ListParagraph"/>
        <w:numPr>
          <w:ilvl w:val="1"/>
          <w:numId w:val="1"/>
        </w:numPr>
      </w:pPr>
      <w:r>
        <w:t>Replaced by round-hand script</w:t>
      </w:r>
    </w:p>
    <w:p w14:paraId="3BF10950" w14:textId="56AC7808" w:rsidR="00D22838" w:rsidRDefault="00D22838" w:rsidP="00D22838">
      <w:pPr>
        <w:pStyle w:val="ListParagraph"/>
        <w:numPr>
          <w:ilvl w:val="0"/>
          <w:numId w:val="1"/>
        </w:numPr>
      </w:pPr>
      <w:r>
        <w:t>Extract 1</w:t>
      </w:r>
    </w:p>
    <w:p w14:paraId="3185ADBD" w14:textId="2346F042" w:rsidR="00D22838" w:rsidRDefault="00D22838" w:rsidP="00D22838">
      <w:pPr>
        <w:pStyle w:val="ListParagraph"/>
        <w:numPr>
          <w:ilvl w:val="1"/>
          <w:numId w:val="1"/>
        </w:numPr>
      </w:pPr>
      <w:r>
        <w:t>Shakespeare’s religious views</w:t>
      </w:r>
      <w:r w:rsidR="00A17C0C">
        <w:t xml:space="preserve"> – Protestantism </w:t>
      </w:r>
      <w:r w:rsidR="00476FEE">
        <w:t>(‘only merits of Jesus Christ’)</w:t>
      </w:r>
    </w:p>
    <w:p w14:paraId="737BCB0C" w14:textId="670B1DF8" w:rsidR="007826D3" w:rsidRDefault="007826D3" w:rsidP="007826D3">
      <w:pPr>
        <w:pStyle w:val="ListParagraph"/>
        <w:numPr>
          <w:ilvl w:val="0"/>
          <w:numId w:val="1"/>
        </w:numPr>
      </w:pPr>
      <w:r>
        <w:t>Extract 2</w:t>
      </w:r>
    </w:p>
    <w:p w14:paraId="308994E0" w14:textId="14989D9E" w:rsidR="007826D3" w:rsidRDefault="008C544D" w:rsidP="007826D3">
      <w:pPr>
        <w:pStyle w:val="ListParagraph"/>
        <w:numPr>
          <w:ilvl w:val="1"/>
          <w:numId w:val="1"/>
        </w:numPr>
      </w:pPr>
      <w:r>
        <w:t xml:space="preserve">‘I give my wife my </w:t>
      </w:r>
      <w:r w:rsidRPr="00D65670">
        <w:rPr>
          <w:b/>
          <w:bCs/>
        </w:rPr>
        <w:t>second</w:t>
      </w:r>
      <w:r w:rsidR="00D65670" w:rsidRPr="00D65670">
        <w:rPr>
          <w:b/>
          <w:bCs/>
        </w:rPr>
        <w:t>-</w:t>
      </w:r>
      <w:r w:rsidRPr="00D65670">
        <w:rPr>
          <w:b/>
          <w:bCs/>
        </w:rPr>
        <w:t>best</w:t>
      </w:r>
      <w:r>
        <w:t xml:space="preserve"> bed with the furniture’</w:t>
      </w:r>
    </w:p>
    <w:p w14:paraId="3DE383E0" w14:textId="2A27D5F9" w:rsidR="00D65670" w:rsidRDefault="00D65670" w:rsidP="00D65670">
      <w:pPr>
        <w:pStyle w:val="ListParagraph"/>
        <w:numPr>
          <w:ilvl w:val="2"/>
          <w:numId w:val="1"/>
        </w:numPr>
      </w:pPr>
      <w:r>
        <w:t>second best – marriage bed</w:t>
      </w:r>
    </w:p>
    <w:p w14:paraId="554884A0" w14:textId="621739A2" w:rsidR="00D65670" w:rsidRDefault="0086522E" w:rsidP="00D65670">
      <w:pPr>
        <w:pStyle w:val="ListParagraph"/>
        <w:numPr>
          <w:ilvl w:val="2"/>
          <w:numId w:val="1"/>
        </w:numPr>
      </w:pPr>
      <w:r>
        <w:t xml:space="preserve">Binomials – legal expressions (ordain and make executors of, </w:t>
      </w:r>
      <w:proofErr w:type="gramStart"/>
      <w:r>
        <w:t>give</w:t>
      </w:r>
      <w:proofErr w:type="gramEnd"/>
      <w:r>
        <w:t xml:space="preserve"> and bequeath, </w:t>
      </w:r>
      <w:r w:rsidR="00D835E4">
        <w:t>be and remain</w:t>
      </w:r>
    </w:p>
    <w:p w14:paraId="300AD3BE" w14:textId="32A752D5" w:rsidR="00A35AA3" w:rsidRDefault="00A35AA3" w:rsidP="00A35AA3">
      <w:r>
        <w:t>James VI &amp; I (1566-1625)</w:t>
      </w:r>
    </w:p>
    <w:p w14:paraId="3BA10650" w14:textId="781E6AE0" w:rsidR="00191F79" w:rsidRDefault="00DD660B" w:rsidP="00A35AA3">
      <w:pPr>
        <w:pStyle w:val="ListParagraph"/>
        <w:numPr>
          <w:ilvl w:val="0"/>
          <w:numId w:val="1"/>
        </w:numPr>
      </w:pPr>
      <w:r>
        <w:t>‘</w:t>
      </w:r>
      <w:r w:rsidR="00191F79">
        <w:t>Renaissance prince</w:t>
      </w:r>
      <w:r>
        <w:t>’</w:t>
      </w:r>
    </w:p>
    <w:p w14:paraId="635461DB" w14:textId="520FC7E7" w:rsidR="00DD660B" w:rsidRDefault="00DD660B" w:rsidP="00DD660B">
      <w:pPr>
        <w:pStyle w:val="ListParagraph"/>
        <w:numPr>
          <w:ilvl w:val="0"/>
          <w:numId w:val="1"/>
        </w:numPr>
      </w:pPr>
      <w:r>
        <w:t>‘Wisest fool in Christendom’</w:t>
      </w:r>
    </w:p>
    <w:p w14:paraId="58217CA2" w14:textId="4D2911E9" w:rsidR="00A35AA3" w:rsidRDefault="00191F79" w:rsidP="00A35AA3">
      <w:pPr>
        <w:pStyle w:val="ListParagraph"/>
        <w:numPr>
          <w:ilvl w:val="0"/>
          <w:numId w:val="1"/>
        </w:numPr>
      </w:pPr>
      <w:r>
        <w:t>Showing off his legs</w:t>
      </w:r>
    </w:p>
    <w:p w14:paraId="78E2D49D" w14:textId="0D4D7835" w:rsidR="00191F79" w:rsidRDefault="00191F79" w:rsidP="00A35AA3">
      <w:pPr>
        <w:pStyle w:val="ListParagraph"/>
        <w:numPr>
          <w:ilvl w:val="0"/>
          <w:numId w:val="1"/>
        </w:numPr>
      </w:pPr>
      <w:r>
        <w:t>Self-fashioning – presentation of sel</w:t>
      </w:r>
      <w:r w:rsidR="00DD660B">
        <w:t>f</w:t>
      </w:r>
    </w:p>
    <w:p w14:paraId="70095142" w14:textId="4394CD31" w:rsidR="00DD660B" w:rsidRDefault="00DD660B" w:rsidP="00A35AA3">
      <w:pPr>
        <w:pStyle w:val="ListParagraph"/>
        <w:numPr>
          <w:ilvl w:val="0"/>
          <w:numId w:val="1"/>
        </w:numPr>
      </w:pPr>
      <w:r>
        <w:t xml:space="preserve">Mother, </w:t>
      </w:r>
      <w:r w:rsidR="004A7A99">
        <w:t>son beheaded</w:t>
      </w:r>
    </w:p>
    <w:p w14:paraId="3E90A1B9" w14:textId="45060EC8" w:rsidR="004A7A99" w:rsidRDefault="004A7A99" w:rsidP="00A35AA3">
      <w:pPr>
        <w:pStyle w:val="ListParagraph"/>
        <w:numPr>
          <w:ilvl w:val="0"/>
          <w:numId w:val="1"/>
        </w:numPr>
      </w:pPr>
      <w:r>
        <w:t>Letter (1594)</w:t>
      </w:r>
    </w:p>
    <w:p w14:paraId="1471E01B" w14:textId="53D036ED" w:rsidR="004A7A99" w:rsidRDefault="005376E1" w:rsidP="004A7A99">
      <w:pPr>
        <w:pStyle w:val="ListParagraph"/>
        <w:numPr>
          <w:ilvl w:val="1"/>
          <w:numId w:val="1"/>
        </w:numPr>
      </w:pPr>
      <w:r>
        <w:t>Choice of script – humanism</w:t>
      </w:r>
    </w:p>
    <w:p w14:paraId="622E7819" w14:textId="564E56C9" w:rsidR="005376E1" w:rsidRDefault="000D79C3" w:rsidP="004A7A99">
      <w:pPr>
        <w:pStyle w:val="ListParagraph"/>
        <w:numPr>
          <w:ilvl w:val="1"/>
          <w:numId w:val="1"/>
        </w:numPr>
      </w:pPr>
      <w:r>
        <w:t>Punctuation</w:t>
      </w:r>
    </w:p>
    <w:p w14:paraId="16644E2A" w14:textId="4B9FF7D9" w:rsidR="000D79C3" w:rsidRDefault="000D79C3" w:rsidP="000D79C3">
      <w:pPr>
        <w:pStyle w:val="ListParagraph"/>
        <w:numPr>
          <w:ilvl w:val="2"/>
          <w:numId w:val="1"/>
        </w:numPr>
      </w:pPr>
      <w:r>
        <w:t>Modern – grammar</w:t>
      </w:r>
    </w:p>
    <w:p w14:paraId="4661C839" w14:textId="75218EB9" w:rsidR="000D79C3" w:rsidRDefault="000D79C3" w:rsidP="000D79C3">
      <w:pPr>
        <w:pStyle w:val="ListParagraph"/>
        <w:numPr>
          <w:ilvl w:val="2"/>
          <w:numId w:val="1"/>
        </w:numPr>
      </w:pPr>
      <w:r>
        <w:t>Contemporary</w:t>
      </w:r>
    </w:p>
    <w:p w14:paraId="236D43B9" w14:textId="33AE87D2" w:rsidR="00B05352" w:rsidRDefault="00B05352" w:rsidP="00B05352">
      <w:pPr>
        <w:pStyle w:val="ListParagraph"/>
        <w:numPr>
          <w:ilvl w:val="3"/>
          <w:numId w:val="1"/>
        </w:numPr>
      </w:pPr>
      <w:r>
        <w:t>Brackets (</w:t>
      </w:r>
      <w:r>
        <w:rPr>
          <w:i/>
          <w:iCs/>
        </w:rPr>
        <w:t>‘</w:t>
      </w:r>
      <w:proofErr w:type="spellStart"/>
      <w:r>
        <w:rPr>
          <w:i/>
          <w:iCs/>
        </w:rPr>
        <w:t>lunulai</w:t>
      </w:r>
      <w:proofErr w:type="spellEnd"/>
      <w:r>
        <w:rPr>
          <w:i/>
          <w:iCs/>
        </w:rPr>
        <w:t>’</w:t>
      </w:r>
      <w:r>
        <w:t>) – sophisticated, new fashion</w:t>
      </w:r>
    </w:p>
    <w:p w14:paraId="499D55EF" w14:textId="287049D6" w:rsidR="001C7354" w:rsidRDefault="001C7354" w:rsidP="001C7354">
      <w:r>
        <w:t>Sir Thomas Urquhart (1611-1660)</w:t>
      </w:r>
    </w:p>
    <w:p w14:paraId="76CD523B" w14:textId="0CE272C7" w:rsidR="00921B79" w:rsidRDefault="006B50E2" w:rsidP="00921B79">
      <w:pPr>
        <w:pStyle w:val="ListParagraph"/>
        <w:numPr>
          <w:ilvl w:val="0"/>
          <w:numId w:val="1"/>
        </w:numPr>
      </w:pPr>
      <w:r>
        <w:t>Story</w:t>
      </w:r>
    </w:p>
    <w:p w14:paraId="6659EB1F" w14:textId="70ACDBC2" w:rsidR="006B50E2" w:rsidRDefault="006B50E2" w:rsidP="006B50E2">
      <w:pPr>
        <w:pStyle w:val="ListParagraph"/>
        <w:numPr>
          <w:ilvl w:val="1"/>
          <w:numId w:val="1"/>
        </w:numPr>
      </w:pPr>
      <w:r>
        <w:t>Royalist (2</w:t>
      </w:r>
      <w:r w:rsidRPr="006B50E2">
        <w:rPr>
          <w:vertAlign w:val="superscript"/>
        </w:rPr>
        <w:t>nd</w:t>
      </w:r>
      <w:r>
        <w:t xml:space="preserve"> civil war), captured and kept in Windsor Castle</w:t>
      </w:r>
    </w:p>
    <w:p w14:paraId="3277880E" w14:textId="18B17BF1" w:rsidR="006B50E2" w:rsidRDefault="006B50E2" w:rsidP="006B50E2">
      <w:pPr>
        <w:pStyle w:val="ListParagraph"/>
        <w:numPr>
          <w:ilvl w:val="1"/>
          <w:numId w:val="1"/>
        </w:numPr>
      </w:pPr>
      <w:r>
        <w:t xml:space="preserve">While in prison, </w:t>
      </w:r>
      <w:r w:rsidR="00141044">
        <w:t xml:space="preserve">translated </w:t>
      </w:r>
      <w:proofErr w:type="spellStart"/>
      <w:r w:rsidR="00141044">
        <w:t>Rabalet</w:t>
      </w:r>
      <w:proofErr w:type="spellEnd"/>
      <w:r w:rsidR="00141044">
        <w:t xml:space="preserve"> (?) (amusing), wrote </w:t>
      </w:r>
      <w:r w:rsidR="00141044">
        <w:rPr>
          <w:i/>
          <w:iCs/>
        </w:rPr>
        <w:t>The Jewel</w:t>
      </w:r>
      <w:r w:rsidR="00141044">
        <w:t xml:space="preserve"> (debatable genre, includes linguistic philosophy, </w:t>
      </w:r>
      <w:r w:rsidR="004D06DB">
        <w:t>invents language read forwards and backwards, pornographic anecdotes)</w:t>
      </w:r>
    </w:p>
    <w:p w14:paraId="6BEC80EC" w14:textId="61A48BFE" w:rsidR="004D06DB" w:rsidRDefault="004D06DB" w:rsidP="00FC1F99">
      <w:pPr>
        <w:pStyle w:val="ListParagraph"/>
        <w:numPr>
          <w:ilvl w:val="0"/>
          <w:numId w:val="1"/>
        </w:numPr>
      </w:pPr>
      <w:r>
        <w:t xml:space="preserve">Died of laughter (after hearing </w:t>
      </w:r>
      <w:r w:rsidR="00676234">
        <w:t>of the restoration of Charles)</w:t>
      </w:r>
    </w:p>
    <w:p w14:paraId="009B6957" w14:textId="3AED0459" w:rsidR="00FC1F99" w:rsidRDefault="00202639" w:rsidP="00FC1F99">
      <w:pPr>
        <w:pStyle w:val="ListParagraph"/>
        <w:numPr>
          <w:ilvl w:val="0"/>
          <w:numId w:val="1"/>
        </w:numPr>
      </w:pPr>
      <w:r>
        <w:t>Letter (</w:t>
      </w:r>
      <w:r w:rsidR="00820D74">
        <w:t>1648)</w:t>
      </w:r>
    </w:p>
    <w:p w14:paraId="30E12C5E" w14:textId="601AC524" w:rsidR="00EB5AF0" w:rsidRDefault="00820D74" w:rsidP="00EB5AF0">
      <w:pPr>
        <w:pStyle w:val="ListParagraph"/>
        <w:numPr>
          <w:ilvl w:val="1"/>
          <w:numId w:val="1"/>
        </w:numPr>
      </w:pPr>
      <w:r>
        <w:t>LHS</w:t>
      </w:r>
    </w:p>
    <w:p w14:paraId="7E09DA41" w14:textId="4951FF33" w:rsidR="00820D74" w:rsidRDefault="00820D74" w:rsidP="00820D74">
      <w:pPr>
        <w:pStyle w:val="ListParagraph"/>
        <w:numPr>
          <w:ilvl w:val="2"/>
          <w:numId w:val="1"/>
        </w:numPr>
      </w:pPr>
      <w:r>
        <w:t>Folding particularly</w:t>
      </w:r>
    </w:p>
    <w:p w14:paraId="69B8202A" w14:textId="29D1531F" w:rsidR="00820D74" w:rsidRDefault="00820D74" w:rsidP="00820D74">
      <w:pPr>
        <w:pStyle w:val="ListParagraph"/>
        <w:numPr>
          <w:ilvl w:val="2"/>
          <w:numId w:val="1"/>
        </w:numPr>
      </w:pPr>
      <w:r>
        <w:t>Seal</w:t>
      </w:r>
    </w:p>
    <w:p w14:paraId="5E6E879A" w14:textId="7407F8BE" w:rsidR="00A14030" w:rsidRDefault="00A14030" w:rsidP="00A14030">
      <w:pPr>
        <w:pStyle w:val="ListParagraph"/>
        <w:numPr>
          <w:ilvl w:val="1"/>
          <w:numId w:val="1"/>
        </w:numPr>
      </w:pPr>
      <w:r>
        <w:t>RHS</w:t>
      </w:r>
    </w:p>
    <w:p w14:paraId="70DE7427" w14:textId="413E0B00" w:rsidR="00A14030" w:rsidRDefault="00A14030" w:rsidP="00A14030">
      <w:pPr>
        <w:pStyle w:val="ListParagraph"/>
        <w:numPr>
          <w:ilvl w:val="2"/>
          <w:numId w:val="1"/>
        </w:numPr>
      </w:pPr>
      <w:r>
        <w:t>Signature</w:t>
      </w:r>
      <w:r w:rsidR="00E115DD">
        <w:t xml:space="preserve"> </w:t>
      </w:r>
      <w:r w:rsidR="001C58EF">
        <w:t>–</w:t>
      </w:r>
      <w:r w:rsidR="00E115DD">
        <w:t xml:space="preserve"> authentication</w:t>
      </w:r>
    </w:p>
    <w:p w14:paraId="0438E728" w14:textId="77777777" w:rsidR="001C58EF" w:rsidRDefault="001C58EF" w:rsidP="001C58EF">
      <w:pPr>
        <w:pStyle w:val="ListParagraph"/>
        <w:numPr>
          <w:ilvl w:val="2"/>
          <w:numId w:val="1"/>
        </w:numPr>
      </w:pPr>
      <w:r>
        <w:t>Individualistic Secretary Handwriting</w:t>
      </w:r>
    </w:p>
    <w:p w14:paraId="2AEF4EEE" w14:textId="25497C94" w:rsidR="001C58EF" w:rsidRDefault="001C58EF" w:rsidP="001542EC"/>
    <w:p w14:paraId="0F3CFA22" w14:textId="77777777" w:rsidR="001542EC" w:rsidRDefault="001542EC" w:rsidP="001542EC"/>
    <w:p w14:paraId="5040A535" w14:textId="4ECEE6B5" w:rsidR="001542EC" w:rsidRDefault="001542EC" w:rsidP="001542EC">
      <w:pPr>
        <w:pStyle w:val="Heading1"/>
      </w:pPr>
      <w:r>
        <w:lastRenderedPageBreak/>
        <w:t>Week 9</w:t>
      </w:r>
    </w:p>
    <w:p w14:paraId="08BFB4B2" w14:textId="4F40C1C8" w:rsidR="00525BF7" w:rsidRDefault="004518AA" w:rsidP="004518AA">
      <w:pPr>
        <w:pStyle w:val="Heading2"/>
      </w:pPr>
      <w:r>
        <w:t>Lecture 3</w:t>
      </w:r>
      <w:r w:rsidR="000F2D15">
        <w:t>: Extension of English</w:t>
      </w:r>
      <w:r w:rsidR="0071245F">
        <w:t>, Questions of Evidence</w:t>
      </w:r>
    </w:p>
    <w:p w14:paraId="399D451E" w14:textId="61715F65" w:rsidR="004518AA" w:rsidRDefault="004518AA" w:rsidP="004518AA"/>
    <w:p w14:paraId="55659B2E" w14:textId="7230D71C" w:rsidR="004518AA" w:rsidRDefault="004C2ABF" w:rsidP="004518AA">
      <w:r>
        <w:t>Extension of English</w:t>
      </w:r>
    </w:p>
    <w:p w14:paraId="56B94E33" w14:textId="5CD9FBA4" w:rsidR="004C2ABF" w:rsidRDefault="004C2ABF" w:rsidP="004C2ABF">
      <w:pPr>
        <w:pStyle w:val="ListParagraph"/>
        <w:numPr>
          <w:ilvl w:val="0"/>
          <w:numId w:val="2"/>
        </w:numPr>
      </w:pPr>
      <w:r>
        <w:t>Ireland, Scotland (but Scots), Wales</w:t>
      </w:r>
    </w:p>
    <w:p w14:paraId="3197B140" w14:textId="00D8A67E" w:rsidR="004C2ABF" w:rsidRDefault="004C2ABF" w:rsidP="004C2ABF">
      <w:pPr>
        <w:pStyle w:val="ListParagraph"/>
        <w:numPr>
          <w:ilvl w:val="0"/>
          <w:numId w:val="2"/>
        </w:numPr>
      </w:pPr>
      <w:r>
        <w:t>North America and West Indies</w:t>
      </w:r>
    </w:p>
    <w:p w14:paraId="1277E700" w14:textId="48FA36D9" w:rsidR="004C2ABF" w:rsidRDefault="004C2ABF" w:rsidP="004C2ABF">
      <w:pPr>
        <w:pStyle w:val="ListParagraph"/>
        <w:numPr>
          <w:ilvl w:val="0"/>
          <w:numId w:val="2"/>
        </w:numPr>
      </w:pPr>
      <w:r>
        <w:t xml:space="preserve">Australia, </w:t>
      </w:r>
      <w:r w:rsidR="009F2947">
        <w:t>New Zealand, South Africa</w:t>
      </w:r>
    </w:p>
    <w:p w14:paraId="42170CDB" w14:textId="5C4A19E0" w:rsidR="009F2947" w:rsidRDefault="009F2947" w:rsidP="004C2ABF">
      <w:pPr>
        <w:pStyle w:val="ListParagraph"/>
        <w:numPr>
          <w:ilvl w:val="0"/>
          <w:numId w:val="2"/>
        </w:numPr>
      </w:pPr>
      <w:r>
        <w:t>India, Africa, Far East</w:t>
      </w:r>
    </w:p>
    <w:p w14:paraId="21CF9319" w14:textId="304C0F98" w:rsidR="006D75C8" w:rsidRDefault="006D75C8" w:rsidP="006D75C8">
      <w:r>
        <w:t>Early texts:</w:t>
      </w:r>
    </w:p>
    <w:p w14:paraId="70FEFEDA" w14:textId="7FA880AB" w:rsidR="006D75C8" w:rsidRDefault="004D5585" w:rsidP="006D75C8">
      <w:pPr>
        <w:pStyle w:val="ListParagraph"/>
        <w:numPr>
          <w:ilvl w:val="0"/>
          <w:numId w:val="1"/>
        </w:numPr>
      </w:pPr>
      <w:r>
        <w:t xml:space="preserve">Anglo-Irish: </w:t>
      </w:r>
      <w:r>
        <w:rPr>
          <w:i/>
          <w:iCs/>
        </w:rPr>
        <w:t xml:space="preserve">The land of </w:t>
      </w:r>
      <w:proofErr w:type="spellStart"/>
      <w:r>
        <w:rPr>
          <w:i/>
          <w:iCs/>
        </w:rPr>
        <w:t>Cokaygne</w:t>
      </w:r>
      <w:proofErr w:type="spellEnd"/>
      <w:r>
        <w:rPr>
          <w:i/>
          <w:iCs/>
        </w:rPr>
        <w:t xml:space="preserve">, </w:t>
      </w:r>
      <w:r>
        <w:t>from the Book</w:t>
      </w:r>
      <w:r w:rsidR="00120091">
        <w:t xml:space="preserve"> of Kildare (first half of 14</w:t>
      </w:r>
      <w:r w:rsidR="00120091" w:rsidRPr="00120091">
        <w:rPr>
          <w:vertAlign w:val="superscript"/>
        </w:rPr>
        <w:t>th</w:t>
      </w:r>
      <w:r w:rsidR="00120091">
        <w:t xml:space="preserve"> cent.)</w:t>
      </w:r>
    </w:p>
    <w:p w14:paraId="7E5D2EA2" w14:textId="6A744DE8" w:rsidR="00120091" w:rsidRDefault="0027251C" w:rsidP="006D75C8">
      <w:pPr>
        <w:pStyle w:val="ListParagraph"/>
        <w:numPr>
          <w:ilvl w:val="0"/>
          <w:numId w:val="1"/>
        </w:numPr>
      </w:pPr>
      <w:r>
        <w:t xml:space="preserve">Scots: </w:t>
      </w:r>
      <w:r>
        <w:rPr>
          <w:i/>
          <w:iCs/>
        </w:rPr>
        <w:t>Barbour’s Bruce</w:t>
      </w:r>
      <w:r>
        <w:t xml:space="preserve"> (1375, though 1</w:t>
      </w:r>
      <w:r w:rsidRPr="0027251C">
        <w:rPr>
          <w:vertAlign w:val="superscript"/>
        </w:rPr>
        <w:t>st</w:t>
      </w:r>
      <w:r>
        <w:t xml:space="preserve"> manuscripts date from a century later)</w:t>
      </w:r>
    </w:p>
    <w:p w14:paraId="0ADDA01E" w14:textId="62C71B68" w:rsidR="0027251C" w:rsidRDefault="0027251C" w:rsidP="006D75C8">
      <w:pPr>
        <w:pStyle w:val="ListParagraph"/>
        <w:numPr>
          <w:ilvl w:val="0"/>
          <w:numId w:val="1"/>
        </w:numPr>
      </w:pPr>
      <w:r>
        <w:t xml:space="preserve">Anglo-Welsh: </w:t>
      </w:r>
      <w:r>
        <w:rPr>
          <w:i/>
          <w:iCs/>
        </w:rPr>
        <w:t>The Welsh Hymn to the Virgin</w:t>
      </w:r>
      <w:r>
        <w:t xml:space="preserve"> (the 1</w:t>
      </w:r>
      <w:r w:rsidRPr="0027251C">
        <w:rPr>
          <w:vertAlign w:val="superscript"/>
        </w:rPr>
        <w:t>st</w:t>
      </w:r>
      <w:r>
        <w:t xml:space="preserve"> manuscript copy dates form the late 15</w:t>
      </w:r>
      <w:r w:rsidRPr="0027251C">
        <w:rPr>
          <w:vertAlign w:val="superscript"/>
        </w:rPr>
        <w:t>th</w:t>
      </w:r>
      <w:r>
        <w:t xml:space="preserve"> cent.)</w:t>
      </w:r>
    </w:p>
    <w:p w14:paraId="0B734BBC" w14:textId="4CBFB0E1" w:rsidR="002E15D3" w:rsidRDefault="002E15D3" w:rsidP="002E15D3"/>
    <w:p w14:paraId="70F176DC" w14:textId="4CF4EBC1" w:rsidR="002E15D3" w:rsidRDefault="002E15D3" w:rsidP="002E15D3">
      <w:r>
        <w:t>[script]</w:t>
      </w:r>
    </w:p>
    <w:p w14:paraId="6B053283" w14:textId="416FBEE8" w:rsidR="00386D6D" w:rsidRDefault="00386D6D" w:rsidP="002E15D3"/>
    <w:p w14:paraId="2C3928F0" w14:textId="77777777" w:rsidR="00386D6D" w:rsidRDefault="00386D6D" w:rsidP="00386D6D">
      <w:pPr>
        <w:pStyle w:val="Heading2"/>
      </w:pPr>
      <w:r>
        <w:t>Tutorial</w:t>
      </w:r>
    </w:p>
    <w:p w14:paraId="27E455BB" w14:textId="77777777" w:rsidR="00386D6D" w:rsidRPr="00491B6C" w:rsidRDefault="00386D6D" w:rsidP="00386D6D">
      <w:pPr>
        <w:pStyle w:val="Heading3"/>
      </w:pPr>
      <w:r>
        <w:t>Text 1</w:t>
      </w:r>
    </w:p>
    <w:p w14:paraId="7DB9B8E7" w14:textId="77777777" w:rsidR="00386D6D" w:rsidRDefault="00386D6D" w:rsidP="00386D6D">
      <w:r>
        <w:t xml:space="preserve">Read the following passage, which is a letter written in 1625 by Lady Katherine </w:t>
      </w:r>
      <w:proofErr w:type="spellStart"/>
      <w:r>
        <w:t>Paston</w:t>
      </w:r>
      <w:proofErr w:type="spellEnd"/>
      <w:r>
        <w:t xml:space="preserve"> to her son William. Don't worry about understanding every </w:t>
      </w:r>
      <w:proofErr w:type="gramStart"/>
      <w:r>
        <w:t>word, but</w:t>
      </w:r>
      <w:proofErr w:type="gramEnd"/>
      <w:r>
        <w:t xml:space="preserve"> try to get the gist of the text as much as possible; if you are finding it difficult, you might want to try reading it out loud. When you have read it, very briefly summarise the subject matter of the letter in your own words. Are there any parts that are still unclear to you?</w:t>
      </w:r>
    </w:p>
    <w:p w14:paraId="58F76B2E" w14:textId="77777777" w:rsidR="00386D6D" w:rsidRDefault="00386D6D" w:rsidP="00386D6D"/>
    <w:p w14:paraId="26D7A7E4" w14:textId="77777777" w:rsidR="00386D6D" w:rsidRDefault="00386D6D" w:rsidP="00386D6D">
      <w:r>
        <w:t xml:space="preserve">To my most </w:t>
      </w:r>
      <w:proofErr w:type="spellStart"/>
      <w:r>
        <w:t>beloued</w:t>
      </w:r>
      <w:proofErr w:type="spellEnd"/>
      <w:r>
        <w:t xml:space="preserve"> </w:t>
      </w:r>
      <w:proofErr w:type="spellStart"/>
      <w:r>
        <w:t>sonne</w:t>
      </w:r>
      <w:proofErr w:type="spellEnd"/>
      <w:r>
        <w:t xml:space="preserve"> </w:t>
      </w:r>
      <w:proofErr w:type="spellStart"/>
      <w:r>
        <w:t>william</w:t>
      </w:r>
      <w:proofErr w:type="spellEnd"/>
      <w:r>
        <w:t xml:space="preserve"> </w:t>
      </w:r>
      <w:proofErr w:type="spellStart"/>
      <w:r>
        <w:t>Paston</w:t>
      </w:r>
      <w:proofErr w:type="spellEnd"/>
      <w:r>
        <w:t xml:space="preserve"> </w:t>
      </w:r>
      <w:proofErr w:type="spellStart"/>
      <w:r>
        <w:t>thesse</w:t>
      </w:r>
      <w:proofErr w:type="spellEnd"/>
      <w:r>
        <w:t xml:space="preserve"> I pray ye at Corp Christ </w:t>
      </w:r>
      <w:proofErr w:type="spellStart"/>
      <w:r>
        <w:t>Coledge</w:t>
      </w:r>
      <w:proofErr w:type="spellEnd"/>
      <w:r>
        <w:t xml:space="preserve"> </w:t>
      </w:r>
      <w:proofErr w:type="spellStart"/>
      <w:r>
        <w:t>Cambridg</w:t>
      </w:r>
      <w:proofErr w:type="spellEnd"/>
    </w:p>
    <w:p w14:paraId="3A50AA0C" w14:textId="77777777" w:rsidR="00386D6D" w:rsidRDefault="00386D6D" w:rsidP="00386D6D"/>
    <w:p w14:paraId="43986E7E" w14:textId="77777777" w:rsidR="00386D6D" w:rsidRDefault="00386D6D" w:rsidP="00386D6D">
      <w:r>
        <w:t xml:space="preserve">My good </w:t>
      </w:r>
      <w:proofErr w:type="spellStart"/>
      <w:r>
        <w:t>chilld</w:t>
      </w:r>
      <w:proofErr w:type="spellEnd"/>
      <w:r>
        <w:t xml:space="preserve"> the Lord blesse the ever:/ I was glad to </w:t>
      </w:r>
      <w:proofErr w:type="spellStart"/>
      <w:r>
        <w:t>heer</w:t>
      </w:r>
      <w:proofErr w:type="spellEnd"/>
      <w:r>
        <w:t xml:space="preserve"> by Phillup1 of thy good </w:t>
      </w:r>
      <w:proofErr w:type="spellStart"/>
      <w:r>
        <w:t>healthe</w:t>
      </w:r>
      <w:proofErr w:type="spellEnd"/>
      <w:r>
        <w:t xml:space="preserve"> and </w:t>
      </w:r>
      <w:proofErr w:type="spellStart"/>
      <w:r>
        <w:t>allso</w:t>
      </w:r>
      <w:proofErr w:type="spellEnd"/>
      <w:r>
        <w:t xml:space="preserve"> by </w:t>
      </w:r>
      <w:proofErr w:type="spellStart"/>
      <w:r>
        <w:t>mr</w:t>
      </w:r>
      <w:proofErr w:type="spellEnd"/>
      <w:r>
        <w:t xml:space="preserve"> Roberts2 letter to </w:t>
      </w:r>
      <w:proofErr w:type="spellStart"/>
      <w:r>
        <w:t>vnderstand</w:t>
      </w:r>
      <w:proofErr w:type="spellEnd"/>
      <w:r>
        <w:t xml:space="preserve"> of thy </w:t>
      </w:r>
      <w:proofErr w:type="spellStart"/>
      <w:r>
        <w:t>wellfare</w:t>
      </w:r>
      <w:proofErr w:type="spellEnd"/>
      <w:r>
        <w:t xml:space="preserve"> every way3: the hope of the </w:t>
      </w:r>
      <w:proofErr w:type="spellStart"/>
      <w:r>
        <w:t>continuanc</w:t>
      </w:r>
      <w:proofErr w:type="spellEnd"/>
      <w:r>
        <w:t xml:space="preserve"> of which, </w:t>
      </w:r>
      <w:proofErr w:type="spellStart"/>
      <w:r>
        <w:t>dothe</w:t>
      </w:r>
      <w:proofErr w:type="spellEnd"/>
      <w:r>
        <w:t xml:space="preserve"> still cheer me every way:/ thy father </w:t>
      </w:r>
      <w:proofErr w:type="spellStart"/>
      <w:r>
        <w:t>haue</w:t>
      </w:r>
      <w:proofErr w:type="spellEnd"/>
      <w:r>
        <w:t xml:space="preserve"> bine very ill. </w:t>
      </w:r>
      <w:proofErr w:type="spellStart"/>
      <w:r>
        <w:t>wt</w:t>
      </w:r>
      <w:proofErr w:type="spellEnd"/>
      <w:r>
        <w:t xml:space="preserve"> his </w:t>
      </w:r>
      <w:proofErr w:type="spellStart"/>
      <w:r>
        <w:t>owld</w:t>
      </w:r>
      <w:proofErr w:type="spellEnd"/>
      <w:r>
        <w:t xml:space="preserve"> </w:t>
      </w:r>
      <w:proofErr w:type="spellStart"/>
      <w:r>
        <w:t>truble</w:t>
      </w:r>
      <w:proofErr w:type="spellEnd"/>
      <w:r>
        <w:t xml:space="preserve"> in his </w:t>
      </w:r>
      <w:proofErr w:type="spellStart"/>
      <w:r>
        <w:t>Legge</w:t>
      </w:r>
      <w:proofErr w:type="spellEnd"/>
      <w:r>
        <w:t xml:space="preserve"> so that he </w:t>
      </w:r>
      <w:proofErr w:type="spellStart"/>
      <w:r>
        <w:t>haue</w:t>
      </w:r>
      <w:proofErr w:type="spellEnd"/>
      <w:r>
        <w:t xml:space="preserve"> </w:t>
      </w:r>
      <w:proofErr w:type="spellStart"/>
      <w:r>
        <w:t>kepte</w:t>
      </w:r>
      <w:proofErr w:type="spellEnd"/>
      <w:r>
        <w:t xml:space="preserve"> his </w:t>
      </w:r>
      <w:proofErr w:type="spellStart"/>
      <w:r>
        <w:t>bede</w:t>
      </w:r>
      <w:proofErr w:type="spellEnd"/>
      <w:r>
        <w:t xml:space="preserve"> </w:t>
      </w:r>
      <w:proofErr w:type="spellStart"/>
      <w:r>
        <w:t>wt</w:t>
      </w:r>
      <w:proofErr w:type="spellEnd"/>
      <w:r>
        <w:t xml:space="preserve"> it this 5: or 6: days, but now god be thanked it is on the </w:t>
      </w:r>
      <w:proofErr w:type="spellStart"/>
      <w:r>
        <w:t>mendinge</w:t>
      </w:r>
      <w:proofErr w:type="spellEnd"/>
      <w:r>
        <w:t xml:space="preserve"> hand4 but </w:t>
      </w:r>
      <w:proofErr w:type="spellStart"/>
      <w:r>
        <w:t>yett</w:t>
      </w:r>
      <w:proofErr w:type="spellEnd"/>
      <w:r>
        <w:t xml:space="preserve"> he </w:t>
      </w:r>
      <w:proofErr w:type="spellStart"/>
      <w:r>
        <w:t>can not</w:t>
      </w:r>
      <w:proofErr w:type="spellEnd"/>
      <w:r>
        <w:t xml:space="preserve"> </w:t>
      </w:r>
      <w:proofErr w:type="spellStart"/>
      <w:r>
        <w:t>indure</w:t>
      </w:r>
      <w:proofErr w:type="spellEnd"/>
      <w:r>
        <w:t xml:space="preserve"> to </w:t>
      </w:r>
      <w:proofErr w:type="spellStart"/>
      <w:r>
        <w:t>sitt</w:t>
      </w:r>
      <w:proofErr w:type="spellEnd"/>
      <w:r>
        <w:t xml:space="preserve"> </w:t>
      </w:r>
      <w:proofErr w:type="spellStart"/>
      <w:r>
        <w:t>vp</w:t>
      </w:r>
      <w:proofErr w:type="spellEnd"/>
      <w:r>
        <w:t xml:space="preserve">:/ your brother and all good </w:t>
      </w:r>
      <w:proofErr w:type="spellStart"/>
      <w:r>
        <w:t>frindes</w:t>
      </w:r>
      <w:proofErr w:type="spellEnd"/>
      <w:r>
        <w:t xml:space="preserve"> </w:t>
      </w:r>
      <w:proofErr w:type="spellStart"/>
      <w:r>
        <w:t>heer</w:t>
      </w:r>
      <w:proofErr w:type="spellEnd"/>
      <w:r>
        <w:t xml:space="preserve"> are well, I hope </w:t>
      </w:r>
      <w:proofErr w:type="spellStart"/>
      <w:r>
        <w:t>thow</w:t>
      </w:r>
      <w:proofErr w:type="spellEnd"/>
      <w:r>
        <w:t xml:space="preserve"> </w:t>
      </w:r>
      <w:proofErr w:type="spellStart"/>
      <w:r>
        <w:t>doest</w:t>
      </w:r>
      <w:proofErr w:type="spellEnd"/>
      <w:r>
        <w:t xml:space="preserve"> keep good </w:t>
      </w:r>
      <w:proofErr w:type="spellStart"/>
      <w:r>
        <w:t>fiers</w:t>
      </w:r>
      <w:proofErr w:type="spellEnd"/>
      <w:r>
        <w:t xml:space="preserve">. this </w:t>
      </w:r>
      <w:proofErr w:type="spellStart"/>
      <w:r>
        <w:t>cowld</w:t>
      </w:r>
      <w:proofErr w:type="spellEnd"/>
      <w:r>
        <w:t xml:space="preserve"> </w:t>
      </w:r>
      <w:proofErr w:type="spellStart"/>
      <w:r>
        <w:t>wether</w:t>
      </w:r>
      <w:proofErr w:type="spellEnd"/>
      <w:r>
        <w:t xml:space="preserve">. for it is </w:t>
      </w:r>
      <w:proofErr w:type="spellStart"/>
      <w:r>
        <w:t>bothe</w:t>
      </w:r>
      <w:proofErr w:type="spellEnd"/>
      <w:r>
        <w:t xml:space="preserve"> comfortable and </w:t>
      </w:r>
      <w:proofErr w:type="spellStart"/>
      <w:r>
        <w:t>howlsum</w:t>
      </w:r>
      <w:proofErr w:type="spellEnd"/>
      <w:r>
        <w:t xml:space="preserve">: </w:t>
      </w:r>
      <w:proofErr w:type="spellStart"/>
      <w:r>
        <w:t>heer</w:t>
      </w:r>
      <w:proofErr w:type="spellEnd"/>
      <w:r>
        <w:t xml:space="preserve"> </w:t>
      </w:r>
      <w:proofErr w:type="spellStart"/>
      <w:r>
        <w:t>haue</w:t>
      </w:r>
      <w:proofErr w:type="spellEnd"/>
      <w:r>
        <w:t xml:space="preserve"> bine much </w:t>
      </w:r>
      <w:proofErr w:type="spellStart"/>
      <w:r>
        <w:t>Losse</w:t>
      </w:r>
      <w:proofErr w:type="spellEnd"/>
      <w:r>
        <w:t xml:space="preserve"> </w:t>
      </w:r>
      <w:proofErr w:type="spellStart"/>
      <w:r>
        <w:t>heerabout</w:t>
      </w:r>
      <w:proofErr w:type="spellEnd"/>
      <w:r>
        <w:t xml:space="preserve"> </w:t>
      </w:r>
      <w:proofErr w:type="spellStart"/>
      <w:r>
        <w:t>wt</w:t>
      </w:r>
      <w:proofErr w:type="spellEnd"/>
      <w:r>
        <w:t xml:space="preserve"> </w:t>
      </w:r>
      <w:proofErr w:type="spellStart"/>
      <w:r>
        <w:t>thesse</w:t>
      </w:r>
      <w:proofErr w:type="spellEnd"/>
      <w:r>
        <w:t xml:space="preserve"> great </w:t>
      </w:r>
      <w:proofErr w:type="spellStart"/>
      <w:r>
        <w:t>windes</w:t>
      </w:r>
      <w:proofErr w:type="spellEnd"/>
      <w:r>
        <w:t xml:space="preserve"> and ill </w:t>
      </w:r>
      <w:proofErr w:type="spellStart"/>
      <w:r>
        <w:t>wether</w:t>
      </w:r>
      <w:proofErr w:type="spellEnd"/>
      <w:r>
        <w:t xml:space="preserve">: </w:t>
      </w:r>
      <w:proofErr w:type="spellStart"/>
      <w:r>
        <w:t>diuers</w:t>
      </w:r>
      <w:proofErr w:type="spellEnd"/>
      <w:r>
        <w:t xml:space="preserve"> botts </w:t>
      </w:r>
      <w:proofErr w:type="spellStart"/>
      <w:r>
        <w:t>wt</w:t>
      </w:r>
      <w:proofErr w:type="spellEnd"/>
      <w:r>
        <w:t xml:space="preserve"> wheat </w:t>
      </w:r>
      <w:proofErr w:type="spellStart"/>
      <w:r>
        <w:t>wch</w:t>
      </w:r>
      <w:proofErr w:type="spellEnd"/>
      <w:r>
        <w:t xml:space="preserve"> was to be </w:t>
      </w:r>
      <w:proofErr w:type="spellStart"/>
      <w:r>
        <w:t>deliuered</w:t>
      </w:r>
      <w:proofErr w:type="spellEnd"/>
      <w:r>
        <w:t xml:space="preserve"> for the </w:t>
      </w:r>
      <w:proofErr w:type="spellStart"/>
      <w:r>
        <w:t>kinges</w:t>
      </w:r>
      <w:proofErr w:type="spellEnd"/>
      <w:r>
        <w:t xml:space="preserve"> provision at Yarmouth are </w:t>
      </w:r>
      <w:proofErr w:type="spellStart"/>
      <w:r>
        <w:t>sunke</w:t>
      </w:r>
      <w:proofErr w:type="spellEnd"/>
      <w:r>
        <w:t xml:space="preserve"> in the </w:t>
      </w:r>
      <w:proofErr w:type="spellStart"/>
      <w:r>
        <w:t>riuer</w:t>
      </w:r>
      <w:proofErr w:type="spellEnd"/>
      <w:r>
        <w:t xml:space="preserve">, which is the owners </w:t>
      </w:r>
      <w:proofErr w:type="spellStart"/>
      <w:r>
        <w:t>Losse</w:t>
      </w:r>
      <w:proofErr w:type="spellEnd"/>
      <w:r>
        <w:t xml:space="preserve"> and not the kings:/ I was </w:t>
      </w:r>
      <w:proofErr w:type="spellStart"/>
      <w:r>
        <w:t>sory</w:t>
      </w:r>
      <w:proofErr w:type="spellEnd"/>
      <w:r>
        <w:t xml:space="preserve"> to </w:t>
      </w:r>
      <w:proofErr w:type="spellStart"/>
      <w:r>
        <w:t>heer</w:t>
      </w:r>
      <w:proofErr w:type="spellEnd"/>
      <w:r>
        <w:t xml:space="preserve"> of tom harstons5 </w:t>
      </w:r>
      <w:proofErr w:type="spellStart"/>
      <w:r>
        <w:t>beinge</w:t>
      </w:r>
      <w:proofErr w:type="spellEnd"/>
      <w:r>
        <w:t xml:space="preserve"> ill, but hope well of his </w:t>
      </w:r>
      <w:proofErr w:type="spellStart"/>
      <w:r>
        <w:t>recouery</w:t>
      </w:r>
      <w:proofErr w:type="spellEnd"/>
      <w:r>
        <w:t xml:space="preserve">: I did wright to the last </w:t>
      </w:r>
      <w:proofErr w:type="spellStart"/>
      <w:r>
        <w:t>satterday</w:t>
      </w:r>
      <w:proofErr w:type="spellEnd"/>
      <w:r>
        <w:t xml:space="preserve"> when I had very </w:t>
      </w:r>
      <w:proofErr w:type="spellStart"/>
      <w:r>
        <w:t>littell</w:t>
      </w:r>
      <w:proofErr w:type="spellEnd"/>
      <w:r>
        <w:t xml:space="preserve"> time to say any </w:t>
      </w:r>
      <w:proofErr w:type="spellStart"/>
      <w:r>
        <w:t>thinge</w:t>
      </w:r>
      <w:proofErr w:type="spellEnd"/>
      <w:r>
        <w:t xml:space="preserve"> for hast: Commend me very kindly to good </w:t>
      </w:r>
      <w:proofErr w:type="spellStart"/>
      <w:r>
        <w:t>mr</w:t>
      </w:r>
      <w:proofErr w:type="spellEnd"/>
      <w:r>
        <w:t xml:space="preserve"> Roberts I </w:t>
      </w:r>
      <w:proofErr w:type="spellStart"/>
      <w:r>
        <w:t>doe</w:t>
      </w:r>
      <w:proofErr w:type="spellEnd"/>
      <w:r>
        <w:t xml:space="preserve"> not know whether he shall need a new supply: </w:t>
      </w:r>
      <w:proofErr w:type="spellStart"/>
      <w:r>
        <w:t>yett</w:t>
      </w:r>
      <w:proofErr w:type="spellEnd"/>
      <w:r>
        <w:t xml:space="preserve"> before our Lady6: I will </w:t>
      </w:r>
      <w:proofErr w:type="spellStart"/>
      <w:r>
        <w:t>sende</w:t>
      </w:r>
      <w:proofErr w:type="spellEnd"/>
      <w:r>
        <w:t xml:space="preserve"> so soon as the </w:t>
      </w:r>
      <w:proofErr w:type="spellStart"/>
      <w:r>
        <w:t>wether</w:t>
      </w:r>
      <w:proofErr w:type="spellEnd"/>
      <w:r>
        <w:t xml:space="preserve"> </w:t>
      </w:r>
      <w:proofErr w:type="spellStart"/>
      <w:r>
        <w:t>breake</w:t>
      </w:r>
      <w:proofErr w:type="spellEnd"/>
      <w:r>
        <w:t xml:space="preserve"> </w:t>
      </w:r>
      <w:proofErr w:type="spellStart"/>
      <w:r>
        <w:t>vp</w:t>
      </w:r>
      <w:proofErr w:type="spellEnd"/>
      <w:r>
        <w:t xml:space="preserve"> to know how the </w:t>
      </w:r>
      <w:proofErr w:type="spellStart"/>
      <w:r>
        <w:t>the</w:t>
      </w:r>
      <w:proofErr w:type="spellEnd"/>
      <w:r>
        <w:t xml:space="preserve"> </w:t>
      </w:r>
      <w:proofErr w:type="spellStart"/>
      <w:r>
        <w:t>squars</w:t>
      </w:r>
      <w:proofErr w:type="spellEnd"/>
      <w:r>
        <w:t xml:space="preserve"> goe7 in the mean time I pray god </w:t>
      </w:r>
      <w:proofErr w:type="spellStart"/>
      <w:r>
        <w:t>blesse</w:t>
      </w:r>
      <w:proofErr w:type="spellEnd"/>
      <w:r>
        <w:t xml:space="preserve"> the </w:t>
      </w:r>
      <w:proofErr w:type="spellStart"/>
      <w:r>
        <w:t>farwell</w:t>
      </w:r>
      <w:proofErr w:type="spellEnd"/>
      <w:r>
        <w:t xml:space="preserve"> sweet </w:t>
      </w:r>
      <w:proofErr w:type="spellStart"/>
      <w:r>
        <w:t>harte</w:t>
      </w:r>
      <w:proofErr w:type="spellEnd"/>
      <w:r>
        <w:t xml:space="preserve"> to thy </w:t>
      </w:r>
      <w:proofErr w:type="spellStart"/>
      <w:r>
        <w:t>owne</w:t>
      </w:r>
      <w:proofErr w:type="spellEnd"/>
      <w:r>
        <w:t xml:space="preserve"> </w:t>
      </w:r>
      <w:proofErr w:type="spellStart"/>
      <w:r>
        <w:t>selfe</w:t>
      </w:r>
      <w:proofErr w:type="spellEnd"/>
      <w:r>
        <w:t xml:space="preserve">:/ thy most </w:t>
      </w:r>
      <w:proofErr w:type="spellStart"/>
      <w:r>
        <w:t>louinge</w:t>
      </w:r>
      <w:proofErr w:type="spellEnd"/>
      <w:r>
        <w:t xml:space="preserve"> Mother Katherine </w:t>
      </w:r>
      <w:proofErr w:type="spellStart"/>
      <w:r>
        <w:t>Paston</w:t>
      </w:r>
      <w:proofErr w:type="spellEnd"/>
    </w:p>
    <w:p w14:paraId="49D3B356" w14:textId="77777777" w:rsidR="00386D6D" w:rsidRDefault="00386D6D" w:rsidP="00386D6D"/>
    <w:p w14:paraId="5993C2BB" w14:textId="77777777" w:rsidR="00386D6D" w:rsidRDefault="00386D6D" w:rsidP="00386D6D">
      <w:r>
        <w:t xml:space="preserve">my </w:t>
      </w:r>
      <w:proofErr w:type="spellStart"/>
      <w:r>
        <w:t>Neec</w:t>
      </w:r>
      <w:proofErr w:type="spellEnd"/>
      <w:r>
        <w:t xml:space="preserve"> knyvett8 </w:t>
      </w:r>
      <w:proofErr w:type="spellStart"/>
      <w:r>
        <w:t>hathe</w:t>
      </w:r>
      <w:proofErr w:type="spellEnd"/>
      <w:r>
        <w:t xml:space="preserve"> a </w:t>
      </w:r>
      <w:proofErr w:type="spellStart"/>
      <w:r>
        <w:t>yonge</w:t>
      </w:r>
      <w:proofErr w:type="spellEnd"/>
      <w:r>
        <w:t xml:space="preserve"> </w:t>
      </w:r>
      <w:proofErr w:type="spellStart"/>
      <w:r>
        <w:t>sonne</w:t>
      </w:r>
      <w:proofErr w:type="spellEnd"/>
      <w:r>
        <w:t xml:space="preserve"> and is very well</w:t>
      </w:r>
    </w:p>
    <w:p w14:paraId="14A26DA2" w14:textId="77777777" w:rsidR="00386D6D" w:rsidRDefault="00386D6D" w:rsidP="00386D6D"/>
    <w:p w14:paraId="36549055" w14:textId="77777777" w:rsidR="00386D6D" w:rsidRDefault="00386D6D" w:rsidP="00386D6D">
      <w:r>
        <w:t xml:space="preserve">Notes: (1) Phillip </w:t>
      </w:r>
      <w:proofErr w:type="spellStart"/>
      <w:r>
        <w:t>Alpe</w:t>
      </w:r>
      <w:proofErr w:type="spellEnd"/>
      <w:r>
        <w:t xml:space="preserve">, employed by K.P.; (2) W.P.’s tutor; (3) in every respect; (4) in the process of mending (?); (5) A friend of W.P., also an undergraduate at Cambridge; (6) ‘Lady day’ = Feast of the Annunciation, 25th March (also a Quarter Day for payment of rent etc.); (7) how things are going; (8) Katherine </w:t>
      </w:r>
      <w:proofErr w:type="spellStart"/>
      <w:r>
        <w:t>Knyvett</w:t>
      </w:r>
      <w:proofErr w:type="spellEnd"/>
      <w:r>
        <w:t>, married to K.P.’s nephew</w:t>
      </w:r>
    </w:p>
    <w:p w14:paraId="6531D45C" w14:textId="77777777" w:rsidR="00386D6D" w:rsidRDefault="00386D6D" w:rsidP="00386D6D"/>
    <w:p w14:paraId="43ACB233" w14:textId="77777777" w:rsidR="00386D6D" w:rsidRDefault="00386D6D" w:rsidP="00386D6D">
      <w:r w:rsidRPr="002A46D6">
        <w:t xml:space="preserve">Katherine </w:t>
      </w:r>
      <w:proofErr w:type="spellStart"/>
      <w:r w:rsidRPr="002A46D6">
        <w:t>Paston</w:t>
      </w:r>
      <w:proofErr w:type="spellEnd"/>
      <w:r w:rsidRPr="002A46D6">
        <w:t xml:space="preserve"> greets her son William, who is a student at Corpus Christi College, Cambridge. She says that she is glad to hear he is well. She tells him that his father has been confined to bed with a bad leg but is now improving. She discusses the weather; it is cold and strong winds and bad weather have caused problems locally, including the sinking of a shipment of wheat that was to be sent to the king. One of William's friends in Cambridge, Tom Harston, is ill, and Lady </w:t>
      </w:r>
      <w:proofErr w:type="spellStart"/>
      <w:r w:rsidRPr="002A46D6">
        <w:t>Paston</w:t>
      </w:r>
      <w:proofErr w:type="spellEnd"/>
      <w:r w:rsidRPr="002A46D6">
        <w:t xml:space="preserve"> hopes he will recover. She concludes the letter by sending her good wishes to William's tutor and to William himself. A short postscript mentions that Lady </w:t>
      </w:r>
      <w:proofErr w:type="spellStart"/>
      <w:r w:rsidRPr="002A46D6">
        <w:t>Paston's</w:t>
      </w:r>
      <w:proofErr w:type="spellEnd"/>
      <w:r w:rsidRPr="002A46D6">
        <w:t xml:space="preserve"> niece by marriage, Katherine </w:t>
      </w:r>
      <w:proofErr w:type="spellStart"/>
      <w:r w:rsidRPr="002A46D6">
        <w:t>Knyvett</w:t>
      </w:r>
      <w:proofErr w:type="spellEnd"/>
      <w:r w:rsidRPr="002A46D6">
        <w:t>, is in good health after the birth of her son.</w:t>
      </w:r>
    </w:p>
    <w:p w14:paraId="533D3421" w14:textId="77777777" w:rsidR="00386D6D" w:rsidRDefault="00386D6D" w:rsidP="00386D6D"/>
    <w:p w14:paraId="6E05BB83" w14:textId="77777777" w:rsidR="00386D6D" w:rsidRDefault="00386D6D" w:rsidP="00386D6D"/>
    <w:p w14:paraId="6CF79583" w14:textId="77777777" w:rsidR="00386D6D" w:rsidRDefault="00386D6D" w:rsidP="00386D6D">
      <w:pPr>
        <w:pStyle w:val="Heading3"/>
      </w:pPr>
      <w:r>
        <w:t>Text 2</w:t>
      </w:r>
    </w:p>
    <w:p w14:paraId="712FA56B" w14:textId="77777777" w:rsidR="00386D6D" w:rsidRDefault="00386D6D" w:rsidP="00386D6D">
      <w:r>
        <w:t>Again, read the following text, a 1629 letter from Florence Smyth to her husband Thomas. Briefly summarise its content. Is anything still unclear to you?</w:t>
      </w:r>
    </w:p>
    <w:p w14:paraId="4BE9EA30" w14:textId="77777777" w:rsidR="00386D6D" w:rsidRDefault="00386D6D" w:rsidP="00386D6D"/>
    <w:p w14:paraId="67CA1810" w14:textId="77777777" w:rsidR="00386D6D" w:rsidRDefault="00386D6D" w:rsidP="00386D6D">
      <w:r>
        <w:t xml:space="preserve">To My best </w:t>
      </w:r>
      <w:proofErr w:type="spellStart"/>
      <w:r>
        <w:t>frend</w:t>
      </w:r>
      <w:proofErr w:type="spellEnd"/>
      <w:r>
        <w:t xml:space="preserve"> </w:t>
      </w:r>
      <w:proofErr w:type="spellStart"/>
      <w:r>
        <w:t>Mtr</w:t>
      </w:r>
      <w:proofErr w:type="spellEnd"/>
      <w:r>
        <w:t xml:space="preserve"> Thomas Smyth this</w:t>
      </w:r>
    </w:p>
    <w:p w14:paraId="4F0A1BD7" w14:textId="77777777" w:rsidR="00386D6D" w:rsidRDefault="00386D6D" w:rsidP="00386D6D">
      <w:r>
        <w:t>At Ashton</w:t>
      </w:r>
    </w:p>
    <w:p w14:paraId="51DAF4E0" w14:textId="77777777" w:rsidR="00386D6D" w:rsidRDefault="00386D6D" w:rsidP="00386D6D"/>
    <w:p w14:paraId="57F1132F" w14:textId="77777777" w:rsidR="00386D6D" w:rsidRDefault="00386D6D" w:rsidP="00386D6D">
      <w:r>
        <w:t xml:space="preserve">Deere Tom I am glad to </w:t>
      </w:r>
      <w:proofErr w:type="spellStart"/>
      <w:r>
        <w:t>heare</w:t>
      </w:r>
      <w:proofErr w:type="spellEnd"/>
      <w:r>
        <w:t xml:space="preserve"> thou art well and that thou likes so well of my </w:t>
      </w:r>
      <w:proofErr w:type="spellStart"/>
      <w:r>
        <w:t>aduice</w:t>
      </w:r>
      <w:proofErr w:type="spellEnd"/>
      <w:r>
        <w:t xml:space="preserve"> as to </w:t>
      </w:r>
      <w:proofErr w:type="spellStart"/>
      <w:r>
        <w:t>falo</w:t>
      </w:r>
      <w:proofErr w:type="spellEnd"/>
      <w:r>
        <w:t xml:space="preserve"> it I hope it will not be the </w:t>
      </w:r>
      <w:proofErr w:type="spellStart"/>
      <w:r>
        <w:t>wors</w:t>
      </w:r>
      <w:proofErr w:type="spellEnd"/>
      <w:r>
        <w:t xml:space="preserve"> for </w:t>
      </w:r>
      <w:proofErr w:type="spellStart"/>
      <w:r>
        <w:t>ethar</w:t>
      </w:r>
      <w:proofErr w:type="spellEnd"/>
      <w:r>
        <w:t xml:space="preserve"> of us if it ware I </w:t>
      </w:r>
      <w:proofErr w:type="spellStart"/>
      <w:r>
        <w:t>showld</w:t>
      </w:r>
      <w:proofErr w:type="spellEnd"/>
      <w:r>
        <w:t xml:space="preserve"> be </w:t>
      </w:r>
      <w:proofErr w:type="spellStart"/>
      <w:r>
        <w:t>ueri</w:t>
      </w:r>
      <w:proofErr w:type="spellEnd"/>
      <w:r>
        <w:t xml:space="preserve"> sori since it was my desire but I trust in god we shall do well </w:t>
      </w:r>
      <w:proofErr w:type="spellStart"/>
      <w:r>
        <w:t>enufgh</w:t>
      </w:r>
      <w:proofErr w:type="spellEnd"/>
      <w:r>
        <w:t xml:space="preserve">/ all maters </w:t>
      </w:r>
      <w:proofErr w:type="spellStart"/>
      <w:r>
        <w:t>heare</w:t>
      </w:r>
      <w:proofErr w:type="spellEnd"/>
      <w:r>
        <w:t xml:space="preserve"> are well past though it were my hard fortune to stand for a god mother for want of </w:t>
      </w:r>
      <w:proofErr w:type="spellStart"/>
      <w:r>
        <w:t>abeter</w:t>
      </w:r>
      <w:proofErr w:type="spellEnd"/>
      <w:r>
        <w:t xml:space="preserve"> and so one might </w:t>
      </w:r>
      <w:proofErr w:type="spellStart"/>
      <w:r>
        <w:t>sare</w:t>
      </w:r>
      <w:proofErr w:type="spellEnd"/>
      <w:r>
        <w:t xml:space="preserve"> to </w:t>
      </w:r>
      <w:proofErr w:type="spellStart"/>
      <w:r>
        <w:t>se</w:t>
      </w:r>
      <w:proofErr w:type="spellEnd"/>
      <w:r>
        <w:t xml:space="preserve"> how </w:t>
      </w:r>
      <w:proofErr w:type="spellStart"/>
      <w:r>
        <w:t>litel</w:t>
      </w:r>
      <w:proofErr w:type="spellEnd"/>
      <w:r>
        <w:t xml:space="preserve"> they </w:t>
      </w:r>
      <w:proofErr w:type="spellStart"/>
      <w:r>
        <w:t>estemed</w:t>
      </w:r>
      <w:proofErr w:type="spellEnd"/>
      <w:r>
        <w:t xml:space="preserve"> me I was no wis ambitious of the place had not my father spoken to me I think the child had had but </w:t>
      </w:r>
      <w:proofErr w:type="spellStart"/>
      <w:r>
        <w:t>halfe</w:t>
      </w:r>
      <w:proofErr w:type="spellEnd"/>
      <w:r>
        <w:t xml:space="preserve"> her baptism I must now bid the </w:t>
      </w:r>
      <w:proofErr w:type="spellStart"/>
      <w:r>
        <w:t>godnight</w:t>
      </w:r>
      <w:proofErr w:type="spellEnd"/>
      <w:r>
        <w:t xml:space="preserve"> for I sat up long at cards last night with my pa the </w:t>
      </w:r>
      <w:proofErr w:type="spellStart"/>
      <w:r>
        <w:t>Barnit</w:t>
      </w:r>
      <w:proofErr w:type="spellEnd"/>
      <w:r>
        <w:t xml:space="preserve"> and </w:t>
      </w:r>
      <w:proofErr w:type="spellStart"/>
      <w:r>
        <w:t>Mtr</w:t>
      </w:r>
      <w:proofErr w:type="spellEnd"/>
      <w:r>
        <w:t xml:space="preserve"> Bluet that I can scare se yet If thou wart in the bed I should </w:t>
      </w:r>
      <w:proofErr w:type="spellStart"/>
      <w:r>
        <w:t>kepe</w:t>
      </w:r>
      <w:proofErr w:type="spellEnd"/>
      <w:r>
        <w:t xml:space="preserve"> my eyes open I still </w:t>
      </w:r>
      <w:proofErr w:type="spellStart"/>
      <w:r>
        <w:t>looke</w:t>
      </w:r>
      <w:proofErr w:type="spellEnd"/>
      <w:r>
        <w:t xml:space="preserve"> for the this day </w:t>
      </w:r>
      <w:proofErr w:type="spellStart"/>
      <w:r>
        <w:t>senight</w:t>
      </w:r>
      <w:proofErr w:type="spellEnd"/>
      <w:r>
        <w:t xml:space="preserve"> </w:t>
      </w:r>
      <w:proofErr w:type="spellStart"/>
      <w:r>
        <w:t>acording</w:t>
      </w:r>
      <w:proofErr w:type="spellEnd"/>
      <w:r>
        <w:t xml:space="preserve"> to your </w:t>
      </w:r>
      <w:proofErr w:type="spellStart"/>
      <w:r>
        <w:t>promies</w:t>
      </w:r>
      <w:proofErr w:type="spellEnd"/>
    </w:p>
    <w:p w14:paraId="5679DBCC" w14:textId="77777777" w:rsidR="00386D6D" w:rsidRDefault="00386D6D" w:rsidP="00386D6D"/>
    <w:p w14:paraId="1BF20644" w14:textId="77777777" w:rsidR="00386D6D" w:rsidRDefault="00386D6D" w:rsidP="00386D6D">
      <w:r>
        <w:t>thine</w:t>
      </w:r>
    </w:p>
    <w:p w14:paraId="2EE71A6C" w14:textId="77777777" w:rsidR="00386D6D" w:rsidRDefault="00386D6D" w:rsidP="00386D6D">
      <w:r>
        <w:t>Flo Smyth</w:t>
      </w:r>
    </w:p>
    <w:p w14:paraId="72ED7227" w14:textId="77777777" w:rsidR="00386D6D" w:rsidRDefault="00386D6D" w:rsidP="00386D6D">
      <w:r>
        <w:t xml:space="preserve">Hinton this Ash </w:t>
      </w:r>
      <w:proofErr w:type="spellStart"/>
      <w:r>
        <w:t>wensday</w:t>
      </w:r>
      <w:proofErr w:type="spellEnd"/>
    </w:p>
    <w:p w14:paraId="1A4148F7" w14:textId="77777777" w:rsidR="00386D6D" w:rsidRDefault="00386D6D" w:rsidP="00386D6D"/>
    <w:p w14:paraId="5598FCE0" w14:textId="77777777" w:rsidR="00386D6D" w:rsidRDefault="00386D6D" w:rsidP="00386D6D"/>
    <w:p w14:paraId="692A12B6" w14:textId="77777777" w:rsidR="00386D6D" w:rsidRDefault="00386D6D" w:rsidP="00386D6D">
      <w:r w:rsidRPr="007E7E64">
        <w:t xml:space="preserve">Florence Smyth greets her </w:t>
      </w:r>
      <w:proofErr w:type="gramStart"/>
      <w:r w:rsidRPr="007E7E64">
        <w:t>husband</w:t>
      </w:r>
      <w:proofErr w:type="gramEnd"/>
      <w:r w:rsidRPr="007E7E64">
        <w:t xml:space="preserve"> Thomas. She is glad to hear that he is well, and that he has followed the advice she offered him previously. Florence tells Thomas about a recent baptism and the difficulties involved in selecting a godmother. She concludes the letter by saying that she is tired after staying up late the previous night playing cards, and by looking forward to Thomas's return home in a week.</w:t>
      </w:r>
    </w:p>
    <w:p w14:paraId="0E1CBB31" w14:textId="77777777" w:rsidR="00386D6D" w:rsidRDefault="00386D6D" w:rsidP="00386D6D"/>
    <w:p w14:paraId="7F460FED" w14:textId="77777777" w:rsidR="00386D6D" w:rsidRDefault="00386D6D" w:rsidP="00386D6D">
      <w:pPr>
        <w:pStyle w:val="Heading3"/>
      </w:pPr>
      <w:r>
        <w:t>Texts 1 &amp; 2</w:t>
      </w:r>
    </w:p>
    <w:p w14:paraId="3DDE0217" w14:textId="77777777" w:rsidR="00386D6D" w:rsidRPr="00C574F9" w:rsidRDefault="00386D6D" w:rsidP="00386D6D">
      <w:pPr>
        <w:rPr>
          <w:b/>
          <w:bCs/>
        </w:rPr>
      </w:pPr>
      <w:r w:rsidRPr="00C574F9">
        <w:rPr>
          <w:b/>
          <w:bCs/>
        </w:rPr>
        <w:t>1. What is the relationship of each of the writers to their addressees? How is this relationship expressed through the language they use?</w:t>
      </w:r>
    </w:p>
    <w:p w14:paraId="0903041A" w14:textId="77777777" w:rsidR="00386D6D" w:rsidRDefault="00386D6D" w:rsidP="00386D6D">
      <w:r>
        <w:t xml:space="preserve">Both letters express close familial relationships: a mother to her son in Text 1 and a wife to her husband in Text 2. We know a lot about both authors, who appear in the Oxford Dictionary of National Biography (Katherine </w:t>
      </w:r>
      <w:proofErr w:type="spellStart"/>
      <w:r>
        <w:t>Paston</w:t>
      </w:r>
      <w:proofErr w:type="spellEnd"/>
      <w:r>
        <w:t xml:space="preserve">; Thomas &amp; Florence Smyth, more on the Smyth family, including contemporary portraits). Katherine </w:t>
      </w:r>
      <w:proofErr w:type="spellStart"/>
      <w:r>
        <w:t>Paston</w:t>
      </w:r>
      <w:proofErr w:type="spellEnd"/>
      <w:r>
        <w:t xml:space="preserve"> was part of the </w:t>
      </w:r>
      <w:proofErr w:type="spellStart"/>
      <w:r>
        <w:t>Paston</w:t>
      </w:r>
      <w:proofErr w:type="spellEnd"/>
      <w:r>
        <w:t xml:space="preserve"> family, known for their letter-writing, which you will have discussed in lectures.</w:t>
      </w:r>
    </w:p>
    <w:p w14:paraId="53C10175" w14:textId="77777777" w:rsidR="00386D6D" w:rsidRDefault="00386D6D" w:rsidP="00386D6D">
      <w:r>
        <w:t xml:space="preserve">Second-person singular pronouns are always worth looking at when considering relationships and power in Early Modern English texts. The pronouns ye/you/your/yours, which in Old English were only used as a plural, had by this time been adopted to express formal respect in the singular as well. The singular pronouns thou/thee/thy/thine were left to express the lack of formality and respect. 'Thou' was used by spouses, </w:t>
      </w:r>
      <w:proofErr w:type="gramStart"/>
      <w:r>
        <w:t>lovers</w:t>
      </w:r>
      <w:proofErr w:type="gramEnd"/>
      <w:r>
        <w:t xml:space="preserve"> and close friends to express intimacy, but also by social superiors to their inferiors, or to children.</w:t>
      </w:r>
    </w:p>
    <w:p w14:paraId="2E61BF32" w14:textId="77777777" w:rsidR="00386D6D" w:rsidRDefault="00386D6D" w:rsidP="00386D6D"/>
    <w:p w14:paraId="76F0A4E5" w14:textId="77777777" w:rsidR="00386D6D" w:rsidRDefault="00386D6D" w:rsidP="00386D6D">
      <w:r>
        <w:t xml:space="preserve">    Katherine </w:t>
      </w:r>
      <w:proofErr w:type="spellStart"/>
      <w:r>
        <w:t>Paston</w:t>
      </w:r>
      <w:proofErr w:type="spellEnd"/>
      <w:r>
        <w:t xml:space="preserve"> addresses her teenage son as 'thou' as she is his mother and social superior.</w:t>
      </w:r>
    </w:p>
    <w:p w14:paraId="08F2ED31" w14:textId="77777777" w:rsidR="00386D6D" w:rsidRDefault="00386D6D" w:rsidP="00386D6D">
      <w:r>
        <w:t xml:space="preserve">    Florence Smyth addresses her husband as 'thou' to express affection.</w:t>
      </w:r>
    </w:p>
    <w:p w14:paraId="6A8217FC" w14:textId="77777777" w:rsidR="00386D6D" w:rsidRDefault="00386D6D" w:rsidP="00386D6D"/>
    <w:p w14:paraId="1BDF1EAD" w14:textId="77777777" w:rsidR="00386D6D" w:rsidRDefault="00386D6D" w:rsidP="00386D6D">
      <w:r>
        <w:t>Using 'thou' to someone who was not your social inferior and to whom you were not close was a way of insulting them and expressing contempt.</w:t>
      </w:r>
    </w:p>
    <w:p w14:paraId="59A89D8D" w14:textId="77777777" w:rsidR="00386D6D" w:rsidRDefault="00386D6D" w:rsidP="00386D6D">
      <w:r>
        <w:t>In the letters you have just read, both writers address the recipients consistently throughout as 'thou'. Particularly in Early Modern drama, though, you can sometimes use switches between 'thou' and 'you' to track characters' changing relationships over the course of a play/scene, as they become more or less formal/affectionate/insulting/etc.</w:t>
      </w:r>
    </w:p>
    <w:p w14:paraId="34B107BC" w14:textId="77777777" w:rsidR="00386D6D" w:rsidRDefault="00386D6D" w:rsidP="00386D6D">
      <w:r>
        <w:t>Lexical choices can also tell us important things about the relationships between the letter writers and their recipients.</w:t>
      </w:r>
    </w:p>
    <w:p w14:paraId="06828527" w14:textId="77777777" w:rsidR="00386D6D" w:rsidRDefault="00386D6D" w:rsidP="00386D6D"/>
    <w:p w14:paraId="583AD214" w14:textId="77777777" w:rsidR="00386D6D" w:rsidRDefault="00386D6D" w:rsidP="00386D6D">
      <w:r>
        <w:t xml:space="preserve">    Katherine </w:t>
      </w:r>
      <w:proofErr w:type="spellStart"/>
      <w:r>
        <w:t>Paston</w:t>
      </w:r>
      <w:proofErr w:type="spellEnd"/>
      <w:r>
        <w:t xml:space="preserve"> addresses William as 'my most </w:t>
      </w:r>
      <w:proofErr w:type="spellStart"/>
      <w:r>
        <w:t>beloued</w:t>
      </w:r>
      <w:proofErr w:type="spellEnd"/>
      <w:r>
        <w:t xml:space="preserve"> </w:t>
      </w:r>
      <w:proofErr w:type="spellStart"/>
      <w:r>
        <w:t>sonne</w:t>
      </w:r>
      <w:proofErr w:type="spellEnd"/>
      <w:r>
        <w:t>'.</w:t>
      </w:r>
    </w:p>
    <w:p w14:paraId="639A29D9" w14:textId="77777777" w:rsidR="00386D6D" w:rsidRDefault="00386D6D" w:rsidP="00386D6D">
      <w:r>
        <w:t xml:space="preserve">    Florence Smyth addresses Thomas as 'my best </w:t>
      </w:r>
      <w:proofErr w:type="spellStart"/>
      <w:r>
        <w:t>frend</w:t>
      </w:r>
      <w:proofErr w:type="spellEnd"/>
      <w:r>
        <w:t>' - note that the meaning of 'friend' has changed subtly since the Early Modern period, when it was also commonly used to refer to a close relative or to a romantic or sexual partner; see senses 3 and 6 of the linked OED entry.</w:t>
      </w:r>
    </w:p>
    <w:p w14:paraId="2C4448D8" w14:textId="77777777" w:rsidR="00386D6D" w:rsidRDefault="00386D6D" w:rsidP="00386D6D"/>
    <w:p w14:paraId="52AB463B" w14:textId="77777777" w:rsidR="00386D6D" w:rsidRPr="00C574F9" w:rsidRDefault="00386D6D" w:rsidP="00386D6D">
      <w:pPr>
        <w:rPr>
          <w:b/>
          <w:bCs/>
        </w:rPr>
      </w:pPr>
      <w:r w:rsidRPr="00C574F9">
        <w:rPr>
          <w:b/>
          <w:bCs/>
        </w:rPr>
        <w:lastRenderedPageBreak/>
        <w:t xml:space="preserve">2. Examine the spelling and punctuation of the two </w:t>
      </w:r>
      <w:proofErr w:type="gramStart"/>
      <w:r w:rsidRPr="00C574F9">
        <w:rPr>
          <w:b/>
          <w:bCs/>
        </w:rPr>
        <w:t>letters, and</w:t>
      </w:r>
      <w:proofErr w:type="gramEnd"/>
      <w:r w:rsidRPr="00C574F9">
        <w:rPr>
          <w:b/>
          <w:bCs/>
        </w:rPr>
        <w:t xml:space="preserve"> discuss what these features indicate about the relationship between writing and speech.</w:t>
      </w:r>
    </w:p>
    <w:p w14:paraId="0FB23561" w14:textId="77777777" w:rsidR="00386D6D" w:rsidRDefault="00386D6D" w:rsidP="00386D6D">
      <w:r>
        <w:t>The most important things to note about spelling and punctuation in these letters are:</w:t>
      </w:r>
    </w:p>
    <w:p w14:paraId="42B68BF3" w14:textId="77777777" w:rsidR="00386D6D" w:rsidRDefault="00386D6D" w:rsidP="00386D6D"/>
    <w:p w14:paraId="7023CE94" w14:textId="77777777" w:rsidR="00386D6D" w:rsidRDefault="00386D6D" w:rsidP="00386D6D">
      <w:r>
        <w:t xml:space="preserve">    Spelling variation persisted (especially in private communication) well past the time when 'standard' language is meant to have arisen. There are many aspects of Early Modern English spelling that differ from Present-Day English usage; see A Modern English Reader for more details.</w:t>
      </w:r>
    </w:p>
    <w:p w14:paraId="28B8F3C9" w14:textId="77777777" w:rsidR="00386D6D" w:rsidRDefault="00386D6D" w:rsidP="00386D6D">
      <w:r>
        <w:t xml:space="preserve">    Early Modern English punctuation was mostly rhetorical (indicating the pauses and emphasis you would use in the text when reading it aloud), as opposed to Present-Day English, which is mostly grammatical (indicating grammatical structure and helping the reader to parse the text).</w:t>
      </w:r>
    </w:p>
    <w:p w14:paraId="5A6D2EC6" w14:textId="77777777" w:rsidR="00386D6D" w:rsidRDefault="00386D6D" w:rsidP="00386D6D">
      <w:r>
        <w:t xml:space="preserve">        It's easiest to see rhetorical punctuation at work in Katherine </w:t>
      </w:r>
      <w:proofErr w:type="spellStart"/>
      <w:r>
        <w:t>Paston's</w:t>
      </w:r>
      <w:proofErr w:type="spellEnd"/>
      <w:r>
        <w:t xml:space="preserve"> letter; note the punctuation in places where we would not expect to find it in Present-Day English, but where it is natural to pause for breath when reading: '</w:t>
      </w:r>
      <w:proofErr w:type="spellStart"/>
      <w:r>
        <w:t>yett</w:t>
      </w:r>
      <w:proofErr w:type="spellEnd"/>
      <w:r>
        <w:t xml:space="preserve"> before our Lady: I will </w:t>
      </w:r>
      <w:proofErr w:type="spellStart"/>
      <w:r>
        <w:t>sende</w:t>
      </w:r>
      <w:proofErr w:type="spellEnd"/>
      <w:r>
        <w:t xml:space="preserve"> so soon as the </w:t>
      </w:r>
      <w:proofErr w:type="spellStart"/>
      <w:r>
        <w:t>wether</w:t>
      </w:r>
      <w:proofErr w:type="spellEnd"/>
      <w:r>
        <w:t xml:space="preserve"> </w:t>
      </w:r>
      <w:proofErr w:type="spellStart"/>
      <w:r>
        <w:t>breake</w:t>
      </w:r>
      <w:proofErr w:type="spellEnd"/>
      <w:r>
        <w:t xml:space="preserve"> </w:t>
      </w:r>
      <w:proofErr w:type="spellStart"/>
      <w:r>
        <w:t>vp</w:t>
      </w:r>
      <w:proofErr w:type="spellEnd"/>
      <w:r>
        <w:t>'. Notice, too, that the punctuation marks used are not the same as those of Present-Day English, particularly the one transcribed :/</w:t>
      </w:r>
    </w:p>
    <w:p w14:paraId="29A84A15" w14:textId="77777777" w:rsidR="00386D6D" w:rsidRDefault="00386D6D" w:rsidP="00386D6D">
      <w:r>
        <w:t xml:space="preserve">        Florence Smyth's letter, on the other hand, has almost no punctuation to guide the reader (either rhetorically or grammatically). Do you find this makes it harder to read, or is it clear in context?</w:t>
      </w:r>
    </w:p>
    <w:p w14:paraId="382ECD8A" w14:textId="77777777" w:rsidR="00386D6D" w:rsidRDefault="00386D6D" w:rsidP="00386D6D">
      <w:r>
        <w:t xml:space="preserve">    The spelling and punctuation of both letters effectively demonstrate the speech-like character of Early Modern letter writing. We don't speak with standardised spelling </w:t>
      </w:r>
      <w:proofErr w:type="gramStart"/>
      <w:r>
        <w:t>(!), or</w:t>
      </w:r>
      <w:proofErr w:type="gramEnd"/>
      <w:r>
        <w:t xml:space="preserve"> following the rules of grammatical punctuation. We pause in rhetorically significant places that don't necessarily correspond to grammatical boundaries. (Indeed, a lot of our speech isn't in full grammatical sentences at all.) The letters you have read reflect these characteristics of speech; it is as though the letter writers are speaking directly to us. We can see some similar features today in computer-mediated communication (writing on social media, messaging apps, etc.); can you find examples of rhetorical punctuation in any of your recent social media posts?</w:t>
      </w:r>
    </w:p>
    <w:p w14:paraId="768FECAA" w14:textId="77777777" w:rsidR="00386D6D" w:rsidRDefault="00386D6D" w:rsidP="00386D6D"/>
    <w:p w14:paraId="0A77252E" w14:textId="77777777" w:rsidR="00386D6D" w:rsidRDefault="00386D6D" w:rsidP="00386D6D">
      <w:pPr>
        <w:pStyle w:val="Heading3"/>
      </w:pPr>
      <w:r>
        <w:t>Text 3</w:t>
      </w:r>
    </w:p>
    <w:p w14:paraId="17DA0D16" w14:textId="77777777" w:rsidR="00386D6D" w:rsidRDefault="00386D6D" w:rsidP="00386D6D">
      <w:r>
        <w:t xml:space="preserve">This translation of the Bible by Sir John </w:t>
      </w:r>
      <w:proofErr w:type="spellStart"/>
      <w:r>
        <w:t>Cheke</w:t>
      </w:r>
      <w:proofErr w:type="spellEnd"/>
      <w:r>
        <w:t xml:space="preserve"> dates from around 1550. </w:t>
      </w:r>
      <w:proofErr w:type="spellStart"/>
      <w:r>
        <w:t>Cheke</w:t>
      </w:r>
      <w:proofErr w:type="spellEnd"/>
      <w:r>
        <w:t xml:space="preserve"> seems to have undertaken the translation for the protestant Archbishop Thomas Cranmer, who was burned at the stake in 1556. </w:t>
      </w:r>
      <w:proofErr w:type="spellStart"/>
      <w:r>
        <w:t>Cheke</w:t>
      </w:r>
      <w:proofErr w:type="spellEnd"/>
      <w:r>
        <w:t xml:space="preserve"> was a major scholar (a professor of Greek at Cambridge), a royal tutor to Prince Edward (later Edward VI), and finally principal secretary during the succession crisis that followed Edward's death in 1553; he was exiled in 1554, but then captured by Queen Mary's agents, placed in the Tower of </w:t>
      </w:r>
      <w:proofErr w:type="gramStart"/>
      <w:r>
        <w:t>London</w:t>
      </w:r>
      <w:proofErr w:type="gramEnd"/>
      <w:r>
        <w:t xml:space="preserve"> and forced to recant.</w:t>
      </w:r>
    </w:p>
    <w:p w14:paraId="2334C163" w14:textId="77777777" w:rsidR="00386D6D" w:rsidRDefault="00386D6D" w:rsidP="00386D6D"/>
    <w:p w14:paraId="39EBB5E0" w14:textId="77777777" w:rsidR="00386D6D" w:rsidRDefault="00386D6D" w:rsidP="00386D6D">
      <w:r>
        <w:t>This passage, from the Gospel of Matthew, describes Jesus' encounter with a Roman centurion.</w:t>
      </w:r>
    </w:p>
    <w:p w14:paraId="22AD3415" w14:textId="77777777" w:rsidR="00386D6D" w:rsidRDefault="00386D6D" w:rsidP="00386D6D"/>
    <w:p w14:paraId="69B3DE12" w14:textId="77777777" w:rsidR="00386D6D" w:rsidRDefault="00386D6D" w:rsidP="00386D6D">
      <w:r>
        <w:t>What interesting things do you notice about this text?</w:t>
      </w:r>
    </w:p>
    <w:p w14:paraId="345B4D94" w14:textId="77777777" w:rsidR="00386D6D" w:rsidRDefault="00386D6D" w:rsidP="00386D6D"/>
    <w:p w14:paraId="2DBBF5F7" w14:textId="77777777" w:rsidR="00386D6D" w:rsidRDefault="00386D6D" w:rsidP="00386D6D">
      <w:r>
        <w:lastRenderedPageBreak/>
        <w:t xml:space="preserve">As Jesus </w:t>
      </w:r>
      <w:proofErr w:type="spellStart"/>
      <w:r>
        <w:t>cam</w:t>
      </w:r>
      <w:proofErr w:type="spellEnd"/>
      <w:r>
        <w:t xml:space="preserve"> into Capernaum, </w:t>
      </w:r>
      <w:proofErr w:type="spellStart"/>
      <w:r>
        <w:t>yeer</w:t>
      </w:r>
      <w:proofErr w:type="spellEnd"/>
      <w:r>
        <w:t xml:space="preserve"> cam an </w:t>
      </w:r>
      <w:proofErr w:type="spellStart"/>
      <w:r>
        <w:t>hunderder</w:t>
      </w:r>
      <w:proofErr w:type="spellEnd"/>
      <w:r>
        <w:t xml:space="preserve"> </w:t>
      </w:r>
      <w:proofErr w:type="spellStart"/>
      <w:r>
        <w:t>vnto</w:t>
      </w:r>
      <w:proofErr w:type="spellEnd"/>
      <w:r>
        <w:t xml:space="preserve"> him and sued </w:t>
      </w:r>
      <w:proofErr w:type="spellStart"/>
      <w:r>
        <w:t>vnto</w:t>
      </w:r>
      <w:proofErr w:type="spellEnd"/>
      <w:r>
        <w:t xml:space="preserve"> him on this sort. Sir mi servant lieth sick in my house of ye </w:t>
      </w:r>
      <w:proofErr w:type="spellStart"/>
      <w:r>
        <w:t>palsej</w:t>
      </w:r>
      <w:proofErr w:type="spellEnd"/>
      <w:r>
        <w:t xml:space="preserve">, </w:t>
      </w:r>
      <w:proofErr w:type="spellStart"/>
      <w:r>
        <w:t>grevousli</w:t>
      </w:r>
      <w:proofErr w:type="spellEnd"/>
      <w:r>
        <w:t xml:space="preserve"> tormented. And Jesus said </w:t>
      </w:r>
      <w:proofErr w:type="spellStart"/>
      <w:r>
        <w:t>vnto</w:t>
      </w:r>
      <w:proofErr w:type="spellEnd"/>
      <w:r>
        <w:t xml:space="preserve"> him. I </w:t>
      </w:r>
      <w:proofErr w:type="spellStart"/>
      <w:r>
        <w:t>wil</w:t>
      </w:r>
      <w:proofErr w:type="spellEnd"/>
      <w:r>
        <w:t xml:space="preserve"> come and heel him. And ye </w:t>
      </w:r>
      <w:proofErr w:type="spellStart"/>
      <w:r>
        <w:t>hunderder</w:t>
      </w:r>
      <w:proofErr w:type="spellEnd"/>
      <w:r>
        <w:t xml:space="preserve"> </w:t>
      </w:r>
      <w:proofErr w:type="spellStart"/>
      <w:r>
        <w:t>answerd</w:t>
      </w:r>
      <w:proofErr w:type="spellEnd"/>
      <w:r>
        <w:t xml:space="preserve"> him with </w:t>
      </w:r>
      <w:proofErr w:type="spellStart"/>
      <w:r>
        <w:t>yees</w:t>
      </w:r>
      <w:proofErr w:type="spellEnd"/>
      <w:r>
        <w:t xml:space="preserve"> </w:t>
      </w:r>
      <w:proofErr w:type="spellStart"/>
      <w:r>
        <w:t>wordes</w:t>
      </w:r>
      <w:proofErr w:type="spellEnd"/>
      <w:r>
        <w:t xml:space="preserve">. Sir J am not a fit man </w:t>
      </w:r>
      <w:proofErr w:type="spellStart"/>
      <w:r>
        <w:t>whoos</w:t>
      </w:r>
      <w:proofErr w:type="spellEnd"/>
      <w:r>
        <w:t xml:space="preserve"> house ye </w:t>
      </w:r>
      <w:proofErr w:type="spellStart"/>
      <w:r>
        <w:t>schold</w:t>
      </w:r>
      <w:proofErr w:type="spellEnd"/>
      <w:r>
        <w:t xml:space="preserve"> enter. Sai ye </w:t>
      </w:r>
      <w:proofErr w:type="spellStart"/>
      <w:r>
        <w:t>onli</w:t>
      </w:r>
      <w:proofErr w:type="spellEnd"/>
      <w:r>
        <w:t xml:space="preserve"> ye word and mi servant </w:t>
      </w:r>
      <w:proofErr w:type="spellStart"/>
      <w:r>
        <w:t>schal</w:t>
      </w:r>
      <w:proofErr w:type="spellEnd"/>
      <w:r>
        <w:t xml:space="preserve"> be </w:t>
      </w:r>
      <w:proofErr w:type="spellStart"/>
      <w:r>
        <w:t>heeled</w:t>
      </w:r>
      <w:proofErr w:type="spellEnd"/>
      <w:r>
        <w:t xml:space="preserve">. For J am a man </w:t>
      </w:r>
      <w:proofErr w:type="spellStart"/>
      <w:r>
        <w:t>vnder</w:t>
      </w:r>
      <w:proofErr w:type="spellEnd"/>
      <w:r>
        <w:t xml:space="preserve"> ye power of </w:t>
      </w:r>
      <w:proofErr w:type="spellStart"/>
      <w:r>
        <w:t>oyer</w:t>
      </w:r>
      <w:proofErr w:type="spellEnd"/>
      <w:r>
        <w:t xml:space="preserve">, and have soldiers </w:t>
      </w:r>
      <w:proofErr w:type="spellStart"/>
      <w:r>
        <w:t>vnderneth</w:t>
      </w:r>
      <w:proofErr w:type="spellEnd"/>
      <w:r>
        <w:t xml:space="preserve"> me, and J </w:t>
      </w:r>
      <w:proofErr w:type="spellStart"/>
      <w:r>
        <w:t>sai</w:t>
      </w:r>
      <w:proofErr w:type="spellEnd"/>
      <w:r>
        <w:t xml:space="preserve"> to </w:t>
      </w:r>
      <w:proofErr w:type="spellStart"/>
      <w:r>
        <w:t>ys</w:t>
      </w:r>
      <w:proofErr w:type="spellEnd"/>
      <w:r>
        <w:t xml:space="preserve"> soldier go and he </w:t>
      </w:r>
      <w:proofErr w:type="spellStart"/>
      <w:r>
        <w:t>goeth</w:t>
      </w:r>
      <w:proofErr w:type="spellEnd"/>
      <w:r>
        <w:t xml:space="preserve">, and to </w:t>
      </w:r>
      <w:proofErr w:type="spellStart"/>
      <w:proofErr w:type="gramStart"/>
      <w:r>
        <w:t>an other</w:t>
      </w:r>
      <w:proofErr w:type="spellEnd"/>
      <w:proofErr w:type="gramEnd"/>
      <w:r>
        <w:t xml:space="preserve"> com and he cometh, and to mi servant do </w:t>
      </w:r>
      <w:proofErr w:type="spellStart"/>
      <w:r>
        <w:t>ys</w:t>
      </w:r>
      <w:proofErr w:type="spellEnd"/>
      <w:r>
        <w:t xml:space="preserve"> and he doth it. Jesus </w:t>
      </w:r>
      <w:proofErr w:type="spellStart"/>
      <w:r>
        <w:t>heering</w:t>
      </w:r>
      <w:proofErr w:type="spellEnd"/>
      <w:r>
        <w:t xml:space="preserve"> </w:t>
      </w:r>
      <w:proofErr w:type="spellStart"/>
      <w:r>
        <w:t>ys</w:t>
      </w:r>
      <w:proofErr w:type="spellEnd"/>
      <w:r>
        <w:t xml:space="preserve"> marvelled and said to </w:t>
      </w:r>
      <w:proofErr w:type="spellStart"/>
      <w:r>
        <w:t>yem</w:t>
      </w:r>
      <w:proofErr w:type="spellEnd"/>
      <w:r>
        <w:t xml:space="preserve"> </w:t>
      </w:r>
      <w:proofErr w:type="spellStart"/>
      <w:r>
        <w:t>yt</w:t>
      </w:r>
      <w:proofErr w:type="spellEnd"/>
      <w:r>
        <w:t xml:space="preserve"> </w:t>
      </w:r>
      <w:proofErr w:type="spellStart"/>
      <w:r>
        <w:t>folowed</w:t>
      </w:r>
      <w:proofErr w:type="spellEnd"/>
      <w:r>
        <w:t xml:space="preserve"> him. </w:t>
      </w:r>
      <w:proofErr w:type="spellStart"/>
      <w:r>
        <w:t>Truli</w:t>
      </w:r>
      <w:proofErr w:type="spellEnd"/>
      <w:r>
        <w:t xml:space="preserve"> J </w:t>
      </w:r>
      <w:proofErr w:type="spellStart"/>
      <w:r>
        <w:t>sai</w:t>
      </w:r>
      <w:proofErr w:type="spellEnd"/>
      <w:r>
        <w:t xml:space="preserve"> </w:t>
      </w:r>
      <w:proofErr w:type="spellStart"/>
      <w:r>
        <w:t>vnto</w:t>
      </w:r>
      <w:proofErr w:type="spellEnd"/>
      <w:r>
        <w:t xml:space="preserve"> yow, J have not found so greet faith no not in </w:t>
      </w:r>
      <w:proofErr w:type="spellStart"/>
      <w:r>
        <w:t>Jsrl</w:t>
      </w:r>
      <w:proofErr w:type="spellEnd"/>
      <w:r>
        <w:t xml:space="preserve">. But J </w:t>
      </w:r>
      <w:proofErr w:type="spellStart"/>
      <w:r>
        <w:t>sai</w:t>
      </w:r>
      <w:proofErr w:type="spellEnd"/>
      <w:r>
        <w:t xml:space="preserve"> </w:t>
      </w:r>
      <w:proofErr w:type="spellStart"/>
      <w:r>
        <w:t>vnto</w:t>
      </w:r>
      <w:proofErr w:type="spellEnd"/>
      <w:r>
        <w:t xml:space="preserve"> yow </w:t>
      </w:r>
      <w:proofErr w:type="spellStart"/>
      <w:r>
        <w:t>yt</w:t>
      </w:r>
      <w:proofErr w:type="spellEnd"/>
      <w:r>
        <w:t xml:space="preserve"> </w:t>
      </w:r>
      <w:proofErr w:type="spellStart"/>
      <w:r>
        <w:t>mani</w:t>
      </w:r>
      <w:proofErr w:type="spellEnd"/>
      <w:r>
        <w:t xml:space="preserve"> </w:t>
      </w:r>
      <w:proofErr w:type="spellStart"/>
      <w:r>
        <w:t>schal</w:t>
      </w:r>
      <w:proofErr w:type="spellEnd"/>
      <w:r>
        <w:t xml:space="preserve"> </w:t>
      </w:r>
      <w:proofErr w:type="spellStart"/>
      <w:r>
        <w:t>com</w:t>
      </w:r>
      <w:proofErr w:type="spellEnd"/>
      <w:r>
        <w:t xml:space="preserve"> from ye Est, and ye West, and </w:t>
      </w:r>
      <w:proofErr w:type="spellStart"/>
      <w:r>
        <w:t>schal</w:t>
      </w:r>
      <w:proofErr w:type="spellEnd"/>
      <w:r>
        <w:t xml:space="preserve"> be set with Abraham </w:t>
      </w:r>
      <w:proofErr w:type="spellStart"/>
      <w:r>
        <w:t>Jsaak</w:t>
      </w:r>
      <w:proofErr w:type="spellEnd"/>
      <w:r>
        <w:t xml:space="preserve"> and Jacob in ye </w:t>
      </w:r>
      <w:proofErr w:type="spellStart"/>
      <w:r>
        <w:t>kingdoom</w:t>
      </w:r>
      <w:proofErr w:type="spellEnd"/>
      <w:r>
        <w:t xml:space="preserve"> of heaven, but ye </w:t>
      </w:r>
      <w:proofErr w:type="spellStart"/>
      <w:r>
        <w:t>childern</w:t>
      </w:r>
      <w:proofErr w:type="spellEnd"/>
      <w:r>
        <w:t xml:space="preserve"> of ye </w:t>
      </w:r>
      <w:proofErr w:type="spellStart"/>
      <w:r>
        <w:t>kingdoom</w:t>
      </w:r>
      <w:proofErr w:type="spellEnd"/>
      <w:r>
        <w:t xml:space="preserve"> </w:t>
      </w:r>
      <w:proofErr w:type="spellStart"/>
      <w:r>
        <w:t>schal</w:t>
      </w:r>
      <w:proofErr w:type="spellEnd"/>
      <w:r>
        <w:t xml:space="preserve"> be thrown in to outward </w:t>
      </w:r>
      <w:proofErr w:type="spellStart"/>
      <w:r>
        <w:t>darknes</w:t>
      </w:r>
      <w:proofErr w:type="spellEnd"/>
      <w:r>
        <w:t xml:space="preserve">, </w:t>
      </w:r>
      <w:proofErr w:type="spellStart"/>
      <w:r>
        <w:t>yeer</w:t>
      </w:r>
      <w:proofErr w:type="spellEnd"/>
      <w:r>
        <w:t xml:space="preserve"> </w:t>
      </w:r>
      <w:proofErr w:type="spellStart"/>
      <w:r>
        <w:t>schal</w:t>
      </w:r>
      <w:proofErr w:type="spellEnd"/>
      <w:r>
        <w:t xml:space="preserve"> be </w:t>
      </w:r>
      <w:proofErr w:type="spellStart"/>
      <w:r>
        <w:t>weping</w:t>
      </w:r>
      <w:proofErr w:type="spellEnd"/>
      <w:r>
        <w:t xml:space="preserve"> and </w:t>
      </w:r>
      <w:proofErr w:type="spellStart"/>
      <w:r>
        <w:t>gnasching</w:t>
      </w:r>
      <w:proofErr w:type="spellEnd"/>
      <w:r>
        <w:t xml:space="preserve"> of </w:t>
      </w:r>
      <w:proofErr w:type="spellStart"/>
      <w:r>
        <w:t>teth</w:t>
      </w:r>
      <w:proofErr w:type="spellEnd"/>
      <w:r>
        <w:t xml:space="preserve">. And </w:t>
      </w:r>
      <w:proofErr w:type="spellStart"/>
      <w:r>
        <w:t>jesus</w:t>
      </w:r>
      <w:proofErr w:type="spellEnd"/>
      <w:r>
        <w:t xml:space="preserve"> said to ye </w:t>
      </w:r>
      <w:proofErr w:type="spellStart"/>
      <w:r>
        <w:t>hunderder</w:t>
      </w:r>
      <w:proofErr w:type="spellEnd"/>
      <w:r>
        <w:t xml:space="preserve">, go </w:t>
      </w:r>
      <w:proofErr w:type="spellStart"/>
      <w:r>
        <w:t>yi</w:t>
      </w:r>
      <w:proofErr w:type="spellEnd"/>
      <w:r>
        <w:t xml:space="preserve"> </w:t>
      </w:r>
      <w:proofErr w:type="spellStart"/>
      <w:r>
        <w:t>wais</w:t>
      </w:r>
      <w:proofErr w:type="spellEnd"/>
      <w:r>
        <w:t xml:space="preserve"> and as yow </w:t>
      </w:r>
      <w:proofErr w:type="spellStart"/>
      <w:r>
        <w:t>belevedst</w:t>
      </w:r>
      <w:proofErr w:type="spellEnd"/>
      <w:r>
        <w:t xml:space="preserve">, </w:t>
      </w:r>
      <w:proofErr w:type="gramStart"/>
      <w:r>
        <w:t>So</w:t>
      </w:r>
      <w:proofErr w:type="gramEnd"/>
      <w:r>
        <w:t xml:space="preserve"> be it </w:t>
      </w:r>
      <w:proofErr w:type="spellStart"/>
      <w:r>
        <w:t>vnto</w:t>
      </w:r>
      <w:proofErr w:type="spellEnd"/>
      <w:r>
        <w:t xml:space="preserve"> y. And his servant was heeled even in y </w:t>
      </w:r>
      <w:proofErr w:type="spellStart"/>
      <w:r>
        <w:t>saam</w:t>
      </w:r>
      <w:proofErr w:type="spellEnd"/>
      <w:r>
        <w:t xml:space="preserve"> </w:t>
      </w:r>
      <w:proofErr w:type="spellStart"/>
      <w:r>
        <w:t>howr</w:t>
      </w:r>
      <w:proofErr w:type="spellEnd"/>
      <w:r>
        <w:t>.</w:t>
      </w:r>
    </w:p>
    <w:p w14:paraId="1ED7DE59" w14:textId="77777777" w:rsidR="00386D6D" w:rsidRDefault="00386D6D" w:rsidP="00386D6D"/>
    <w:p w14:paraId="5A79B919" w14:textId="77777777" w:rsidR="00386D6D" w:rsidRDefault="00386D6D" w:rsidP="00386D6D">
      <w:r>
        <w:t xml:space="preserve">The following text is the same Biblical passage you just saw in </w:t>
      </w:r>
      <w:proofErr w:type="spellStart"/>
      <w:r>
        <w:t>Cheke's</w:t>
      </w:r>
      <w:proofErr w:type="spellEnd"/>
      <w:r>
        <w:t xml:space="preserve"> translation; this is from the King James version, published about sixty years later (1611). It lacks many of the distinctive oddities of </w:t>
      </w:r>
      <w:proofErr w:type="spellStart"/>
      <w:r>
        <w:t>Cheke's</w:t>
      </w:r>
      <w:proofErr w:type="spellEnd"/>
      <w:r>
        <w:t xml:space="preserve"> translation (and might help you interpret some of the more difficult parts of the </w:t>
      </w:r>
      <w:proofErr w:type="spellStart"/>
      <w:r>
        <w:t>Cheke</w:t>
      </w:r>
      <w:proofErr w:type="spellEnd"/>
      <w:proofErr w:type="gramStart"/>
      <w:r>
        <w:t>), but</w:t>
      </w:r>
      <w:proofErr w:type="gramEnd"/>
      <w:r>
        <w:t xml:space="preserve"> shares with it some common linguistic and orthographical characteristics of Early Modern English. What similarities do you notice? Are there any other interesting things you want to point out about the King James version?</w:t>
      </w:r>
    </w:p>
    <w:p w14:paraId="0ABED9D7" w14:textId="77777777" w:rsidR="00386D6D" w:rsidRDefault="00386D6D" w:rsidP="00386D6D"/>
    <w:p w14:paraId="56B7B3D8" w14:textId="77777777" w:rsidR="00386D6D" w:rsidRPr="00C023AB" w:rsidRDefault="00386D6D" w:rsidP="00386D6D">
      <w:pPr>
        <w:rPr>
          <w:i/>
          <w:iCs/>
        </w:rPr>
      </w:pPr>
      <w:r w:rsidRPr="00C023AB">
        <w:rPr>
          <w:i/>
          <w:iCs/>
        </w:rPr>
        <w:t xml:space="preserve">5 And when </w:t>
      </w:r>
      <w:proofErr w:type="spellStart"/>
      <w:r w:rsidRPr="00C023AB">
        <w:rPr>
          <w:i/>
          <w:iCs/>
        </w:rPr>
        <w:t>Iesus</w:t>
      </w:r>
      <w:proofErr w:type="spellEnd"/>
      <w:r w:rsidRPr="00C023AB">
        <w:rPr>
          <w:i/>
          <w:iCs/>
        </w:rPr>
        <w:t xml:space="preserve"> was </w:t>
      </w:r>
      <w:proofErr w:type="spellStart"/>
      <w:r w:rsidRPr="00C023AB">
        <w:rPr>
          <w:i/>
          <w:iCs/>
        </w:rPr>
        <w:t>entred</w:t>
      </w:r>
      <w:proofErr w:type="spellEnd"/>
      <w:r w:rsidRPr="00C023AB">
        <w:rPr>
          <w:i/>
          <w:iCs/>
        </w:rPr>
        <w:t xml:space="preserve"> into Capernaum, there came </w:t>
      </w:r>
      <w:proofErr w:type="spellStart"/>
      <w:r w:rsidRPr="00C023AB">
        <w:rPr>
          <w:i/>
          <w:iCs/>
        </w:rPr>
        <w:t>vnto</w:t>
      </w:r>
      <w:proofErr w:type="spellEnd"/>
      <w:r w:rsidRPr="00C023AB">
        <w:rPr>
          <w:i/>
          <w:iCs/>
        </w:rPr>
        <w:t xml:space="preserve"> him a Centurion, beseeching him,</w:t>
      </w:r>
    </w:p>
    <w:p w14:paraId="607B3BC9" w14:textId="77777777" w:rsidR="00386D6D" w:rsidRPr="00C023AB" w:rsidRDefault="00386D6D" w:rsidP="00386D6D">
      <w:pPr>
        <w:rPr>
          <w:i/>
          <w:iCs/>
        </w:rPr>
      </w:pPr>
      <w:r w:rsidRPr="00C023AB">
        <w:rPr>
          <w:i/>
          <w:iCs/>
        </w:rPr>
        <w:t xml:space="preserve">6 And saying, Lord, my </w:t>
      </w:r>
      <w:proofErr w:type="spellStart"/>
      <w:r w:rsidRPr="00C023AB">
        <w:rPr>
          <w:i/>
          <w:iCs/>
        </w:rPr>
        <w:t>seruant</w:t>
      </w:r>
      <w:proofErr w:type="spellEnd"/>
      <w:r w:rsidRPr="00C023AB">
        <w:rPr>
          <w:i/>
          <w:iCs/>
        </w:rPr>
        <w:t xml:space="preserve"> lieth at home </w:t>
      </w:r>
      <w:proofErr w:type="spellStart"/>
      <w:r w:rsidRPr="00C023AB">
        <w:rPr>
          <w:i/>
          <w:iCs/>
        </w:rPr>
        <w:t>sicke</w:t>
      </w:r>
      <w:proofErr w:type="spellEnd"/>
      <w:r w:rsidRPr="00C023AB">
        <w:rPr>
          <w:i/>
          <w:iCs/>
        </w:rPr>
        <w:t xml:space="preserve"> of the </w:t>
      </w:r>
      <w:proofErr w:type="spellStart"/>
      <w:r w:rsidRPr="00C023AB">
        <w:rPr>
          <w:i/>
          <w:iCs/>
        </w:rPr>
        <w:t>palsie</w:t>
      </w:r>
      <w:proofErr w:type="spellEnd"/>
      <w:r w:rsidRPr="00C023AB">
        <w:rPr>
          <w:i/>
          <w:iCs/>
        </w:rPr>
        <w:t xml:space="preserve">, </w:t>
      </w:r>
      <w:proofErr w:type="spellStart"/>
      <w:r w:rsidRPr="00C023AB">
        <w:rPr>
          <w:i/>
          <w:iCs/>
        </w:rPr>
        <w:t>grieuously</w:t>
      </w:r>
      <w:proofErr w:type="spellEnd"/>
      <w:r w:rsidRPr="00C023AB">
        <w:rPr>
          <w:i/>
          <w:iCs/>
        </w:rPr>
        <w:t xml:space="preserve"> tormented.</w:t>
      </w:r>
    </w:p>
    <w:p w14:paraId="72B17172" w14:textId="77777777" w:rsidR="00386D6D" w:rsidRPr="00C023AB" w:rsidRDefault="00386D6D" w:rsidP="00386D6D">
      <w:pPr>
        <w:rPr>
          <w:i/>
          <w:iCs/>
        </w:rPr>
      </w:pPr>
      <w:r w:rsidRPr="00C023AB">
        <w:rPr>
          <w:i/>
          <w:iCs/>
        </w:rPr>
        <w:t xml:space="preserve">7 And </w:t>
      </w:r>
      <w:proofErr w:type="spellStart"/>
      <w:r w:rsidRPr="00C023AB">
        <w:rPr>
          <w:i/>
          <w:iCs/>
        </w:rPr>
        <w:t>Iesus</w:t>
      </w:r>
      <w:proofErr w:type="spellEnd"/>
      <w:r w:rsidRPr="00C023AB">
        <w:rPr>
          <w:i/>
          <w:iCs/>
        </w:rPr>
        <w:t xml:space="preserve"> saith </w:t>
      </w:r>
      <w:proofErr w:type="spellStart"/>
      <w:r w:rsidRPr="00C023AB">
        <w:rPr>
          <w:i/>
          <w:iCs/>
        </w:rPr>
        <w:t>vnto</w:t>
      </w:r>
      <w:proofErr w:type="spellEnd"/>
      <w:r w:rsidRPr="00C023AB">
        <w:rPr>
          <w:i/>
          <w:iCs/>
        </w:rPr>
        <w:t xml:space="preserve"> him, I will come, and </w:t>
      </w:r>
      <w:proofErr w:type="spellStart"/>
      <w:r w:rsidRPr="00C023AB">
        <w:rPr>
          <w:i/>
          <w:iCs/>
        </w:rPr>
        <w:t>heale</w:t>
      </w:r>
      <w:proofErr w:type="spellEnd"/>
      <w:r w:rsidRPr="00C023AB">
        <w:rPr>
          <w:i/>
          <w:iCs/>
        </w:rPr>
        <w:t xml:space="preserve"> him.</w:t>
      </w:r>
    </w:p>
    <w:p w14:paraId="1C5A240B" w14:textId="77777777" w:rsidR="00386D6D" w:rsidRPr="00C023AB" w:rsidRDefault="00386D6D" w:rsidP="00386D6D">
      <w:pPr>
        <w:rPr>
          <w:i/>
          <w:iCs/>
        </w:rPr>
      </w:pPr>
      <w:r w:rsidRPr="00C023AB">
        <w:rPr>
          <w:i/>
          <w:iCs/>
        </w:rPr>
        <w:t xml:space="preserve">8 The Centurion answered, and said, Lord, I am not worthy that thou shouldest come </w:t>
      </w:r>
      <w:proofErr w:type="spellStart"/>
      <w:r w:rsidRPr="00C023AB">
        <w:rPr>
          <w:i/>
          <w:iCs/>
        </w:rPr>
        <w:t>vnder</w:t>
      </w:r>
      <w:proofErr w:type="spellEnd"/>
      <w:r w:rsidRPr="00C023AB">
        <w:rPr>
          <w:i/>
          <w:iCs/>
        </w:rPr>
        <w:t xml:space="preserve"> my </w:t>
      </w:r>
      <w:proofErr w:type="spellStart"/>
      <w:r w:rsidRPr="00C023AB">
        <w:rPr>
          <w:i/>
          <w:iCs/>
        </w:rPr>
        <w:t>roofe</w:t>
      </w:r>
      <w:proofErr w:type="spellEnd"/>
      <w:r w:rsidRPr="00C023AB">
        <w:rPr>
          <w:i/>
          <w:iCs/>
        </w:rPr>
        <w:t xml:space="preserve">: but </w:t>
      </w:r>
      <w:proofErr w:type="spellStart"/>
      <w:r w:rsidRPr="00C023AB">
        <w:rPr>
          <w:i/>
          <w:iCs/>
        </w:rPr>
        <w:t>speake</w:t>
      </w:r>
      <w:proofErr w:type="spellEnd"/>
      <w:r w:rsidRPr="00C023AB">
        <w:rPr>
          <w:i/>
          <w:iCs/>
        </w:rPr>
        <w:t xml:space="preserve"> the word </w:t>
      </w:r>
      <w:proofErr w:type="spellStart"/>
      <w:r w:rsidRPr="00C023AB">
        <w:rPr>
          <w:i/>
          <w:iCs/>
        </w:rPr>
        <w:t>onely</w:t>
      </w:r>
      <w:proofErr w:type="spellEnd"/>
      <w:r w:rsidRPr="00C023AB">
        <w:rPr>
          <w:i/>
          <w:iCs/>
        </w:rPr>
        <w:t xml:space="preserve">, and my </w:t>
      </w:r>
      <w:proofErr w:type="spellStart"/>
      <w:r w:rsidRPr="00C023AB">
        <w:rPr>
          <w:i/>
          <w:iCs/>
        </w:rPr>
        <w:t>seruant</w:t>
      </w:r>
      <w:proofErr w:type="spellEnd"/>
      <w:r w:rsidRPr="00C023AB">
        <w:rPr>
          <w:i/>
          <w:iCs/>
        </w:rPr>
        <w:t xml:space="preserve"> </w:t>
      </w:r>
      <w:proofErr w:type="spellStart"/>
      <w:r w:rsidRPr="00C023AB">
        <w:rPr>
          <w:i/>
          <w:iCs/>
        </w:rPr>
        <w:t>shalbe</w:t>
      </w:r>
      <w:proofErr w:type="spellEnd"/>
      <w:r w:rsidRPr="00C023AB">
        <w:rPr>
          <w:i/>
          <w:iCs/>
        </w:rPr>
        <w:t xml:space="preserve"> healed.</w:t>
      </w:r>
    </w:p>
    <w:p w14:paraId="492576C3" w14:textId="77777777" w:rsidR="00386D6D" w:rsidRPr="00C023AB" w:rsidRDefault="00386D6D" w:rsidP="00386D6D">
      <w:pPr>
        <w:rPr>
          <w:i/>
          <w:iCs/>
        </w:rPr>
      </w:pPr>
      <w:r w:rsidRPr="00C023AB">
        <w:rPr>
          <w:i/>
          <w:iCs/>
        </w:rPr>
        <w:t xml:space="preserve">9 For I am a man </w:t>
      </w:r>
      <w:proofErr w:type="spellStart"/>
      <w:r w:rsidRPr="00C023AB">
        <w:rPr>
          <w:i/>
          <w:iCs/>
        </w:rPr>
        <w:t>vnder</w:t>
      </w:r>
      <w:proofErr w:type="spellEnd"/>
      <w:r w:rsidRPr="00C023AB">
        <w:rPr>
          <w:i/>
          <w:iCs/>
        </w:rPr>
        <w:t xml:space="preserve"> authority, </w:t>
      </w:r>
      <w:proofErr w:type="spellStart"/>
      <w:r w:rsidRPr="00C023AB">
        <w:rPr>
          <w:i/>
          <w:iCs/>
        </w:rPr>
        <w:t>hauing</w:t>
      </w:r>
      <w:proofErr w:type="spellEnd"/>
      <w:r w:rsidRPr="00C023AB">
        <w:rPr>
          <w:i/>
          <w:iCs/>
        </w:rPr>
        <w:t xml:space="preserve"> </w:t>
      </w:r>
      <w:proofErr w:type="spellStart"/>
      <w:r w:rsidRPr="00C023AB">
        <w:rPr>
          <w:i/>
          <w:iCs/>
        </w:rPr>
        <w:t>souldiers</w:t>
      </w:r>
      <w:proofErr w:type="spellEnd"/>
      <w:r w:rsidRPr="00C023AB">
        <w:rPr>
          <w:i/>
          <w:iCs/>
        </w:rPr>
        <w:t xml:space="preserve"> </w:t>
      </w:r>
      <w:proofErr w:type="spellStart"/>
      <w:r w:rsidRPr="00C023AB">
        <w:rPr>
          <w:i/>
          <w:iCs/>
        </w:rPr>
        <w:t>vnder</w:t>
      </w:r>
      <w:proofErr w:type="spellEnd"/>
      <w:r w:rsidRPr="00C023AB">
        <w:rPr>
          <w:i/>
          <w:iCs/>
        </w:rPr>
        <w:t xml:space="preserve"> me: and I say to this man, </w:t>
      </w:r>
      <w:proofErr w:type="spellStart"/>
      <w:r w:rsidRPr="00C023AB">
        <w:rPr>
          <w:i/>
          <w:iCs/>
        </w:rPr>
        <w:t>Goe</w:t>
      </w:r>
      <w:proofErr w:type="spellEnd"/>
      <w:r w:rsidRPr="00C023AB">
        <w:rPr>
          <w:i/>
          <w:iCs/>
        </w:rPr>
        <w:t xml:space="preserve">, and he </w:t>
      </w:r>
      <w:proofErr w:type="spellStart"/>
      <w:r w:rsidRPr="00C023AB">
        <w:rPr>
          <w:i/>
          <w:iCs/>
        </w:rPr>
        <w:t>goeth</w:t>
      </w:r>
      <w:proofErr w:type="spellEnd"/>
      <w:r w:rsidRPr="00C023AB">
        <w:rPr>
          <w:i/>
          <w:iCs/>
        </w:rPr>
        <w:t xml:space="preserve">: and to another, Come, and he </w:t>
      </w:r>
      <w:proofErr w:type="spellStart"/>
      <w:r w:rsidRPr="00C023AB">
        <w:rPr>
          <w:i/>
          <w:iCs/>
        </w:rPr>
        <w:t>commeth</w:t>
      </w:r>
      <w:proofErr w:type="spellEnd"/>
      <w:r w:rsidRPr="00C023AB">
        <w:rPr>
          <w:i/>
          <w:iCs/>
        </w:rPr>
        <w:t xml:space="preserve">: and to my </w:t>
      </w:r>
      <w:proofErr w:type="spellStart"/>
      <w:r w:rsidRPr="00C023AB">
        <w:rPr>
          <w:i/>
          <w:iCs/>
        </w:rPr>
        <w:t>seruant</w:t>
      </w:r>
      <w:proofErr w:type="spellEnd"/>
      <w:r w:rsidRPr="00C023AB">
        <w:rPr>
          <w:i/>
          <w:iCs/>
        </w:rPr>
        <w:t>, Doe this, and he doth it.</w:t>
      </w:r>
    </w:p>
    <w:p w14:paraId="3D49FC98" w14:textId="77777777" w:rsidR="00386D6D" w:rsidRPr="00C023AB" w:rsidRDefault="00386D6D" w:rsidP="00386D6D">
      <w:pPr>
        <w:rPr>
          <w:i/>
          <w:iCs/>
        </w:rPr>
      </w:pPr>
      <w:r w:rsidRPr="00C023AB">
        <w:rPr>
          <w:i/>
          <w:iCs/>
        </w:rPr>
        <w:t xml:space="preserve">10 When </w:t>
      </w:r>
      <w:proofErr w:type="spellStart"/>
      <w:r w:rsidRPr="00C023AB">
        <w:rPr>
          <w:i/>
          <w:iCs/>
        </w:rPr>
        <w:t>Iesus</w:t>
      </w:r>
      <w:proofErr w:type="spellEnd"/>
      <w:r w:rsidRPr="00C023AB">
        <w:rPr>
          <w:i/>
          <w:iCs/>
        </w:rPr>
        <w:t xml:space="preserve"> heard it, he </w:t>
      </w:r>
      <w:proofErr w:type="spellStart"/>
      <w:r w:rsidRPr="00C023AB">
        <w:rPr>
          <w:i/>
          <w:iCs/>
        </w:rPr>
        <w:t>marueiled</w:t>
      </w:r>
      <w:proofErr w:type="spellEnd"/>
      <w:r w:rsidRPr="00C023AB">
        <w:rPr>
          <w:i/>
          <w:iCs/>
        </w:rPr>
        <w:t xml:space="preserve">, and said to them that followed, </w:t>
      </w:r>
      <w:proofErr w:type="spellStart"/>
      <w:r w:rsidRPr="00C023AB">
        <w:rPr>
          <w:i/>
          <w:iCs/>
        </w:rPr>
        <w:t>Uerely</w:t>
      </w:r>
      <w:proofErr w:type="spellEnd"/>
      <w:r w:rsidRPr="00C023AB">
        <w:rPr>
          <w:i/>
          <w:iCs/>
        </w:rPr>
        <w:t xml:space="preserve">, I say </w:t>
      </w:r>
      <w:proofErr w:type="spellStart"/>
      <w:r w:rsidRPr="00C023AB">
        <w:rPr>
          <w:i/>
          <w:iCs/>
        </w:rPr>
        <w:t>vnto</w:t>
      </w:r>
      <w:proofErr w:type="spellEnd"/>
      <w:r w:rsidRPr="00C023AB">
        <w:rPr>
          <w:i/>
          <w:iCs/>
        </w:rPr>
        <w:t xml:space="preserve"> you, I </w:t>
      </w:r>
      <w:proofErr w:type="spellStart"/>
      <w:r w:rsidRPr="00C023AB">
        <w:rPr>
          <w:i/>
          <w:iCs/>
        </w:rPr>
        <w:t>haue</w:t>
      </w:r>
      <w:proofErr w:type="spellEnd"/>
      <w:r w:rsidRPr="00C023AB">
        <w:rPr>
          <w:i/>
          <w:iCs/>
        </w:rPr>
        <w:t xml:space="preserve"> not found so great faith, no not in Israel.</w:t>
      </w:r>
    </w:p>
    <w:p w14:paraId="5A6C2052" w14:textId="77777777" w:rsidR="00386D6D" w:rsidRPr="00C023AB" w:rsidRDefault="00386D6D" w:rsidP="00386D6D">
      <w:pPr>
        <w:rPr>
          <w:i/>
          <w:iCs/>
        </w:rPr>
      </w:pPr>
      <w:r w:rsidRPr="00C023AB">
        <w:rPr>
          <w:i/>
          <w:iCs/>
        </w:rPr>
        <w:t xml:space="preserve">11 And I say </w:t>
      </w:r>
      <w:proofErr w:type="spellStart"/>
      <w:r w:rsidRPr="00C023AB">
        <w:rPr>
          <w:i/>
          <w:iCs/>
        </w:rPr>
        <w:t>vnto</w:t>
      </w:r>
      <w:proofErr w:type="spellEnd"/>
      <w:r w:rsidRPr="00C023AB">
        <w:rPr>
          <w:i/>
          <w:iCs/>
        </w:rPr>
        <w:t xml:space="preserve"> you, that many shall come from the East and West, and </w:t>
      </w:r>
      <w:proofErr w:type="spellStart"/>
      <w:r w:rsidRPr="00C023AB">
        <w:rPr>
          <w:i/>
          <w:iCs/>
        </w:rPr>
        <w:t>shal</w:t>
      </w:r>
      <w:proofErr w:type="spellEnd"/>
      <w:r w:rsidRPr="00C023AB">
        <w:rPr>
          <w:i/>
          <w:iCs/>
        </w:rPr>
        <w:t xml:space="preserve"> sit </w:t>
      </w:r>
      <w:proofErr w:type="spellStart"/>
      <w:r w:rsidRPr="00C023AB">
        <w:rPr>
          <w:i/>
          <w:iCs/>
        </w:rPr>
        <w:t>downe</w:t>
      </w:r>
      <w:proofErr w:type="spellEnd"/>
      <w:r w:rsidRPr="00C023AB">
        <w:rPr>
          <w:i/>
          <w:iCs/>
        </w:rPr>
        <w:t xml:space="preserve"> with Abraham, and Isaac, &amp; </w:t>
      </w:r>
      <w:proofErr w:type="spellStart"/>
      <w:r w:rsidRPr="00C023AB">
        <w:rPr>
          <w:i/>
          <w:iCs/>
        </w:rPr>
        <w:t>Iacob</w:t>
      </w:r>
      <w:proofErr w:type="spellEnd"/>
      <w:r w:rsidRPr="00C023AB">
        <w:rPr>
          <w:i/>
          <w:iCs/>
        </w:rPr>
        <w:t xml:space="preserve">, in the </w:t>
      </w:r>
      <w:proofErr w:type="spellStart"/>
      <w:r w:rsidRPr="00C023AB">
        <w:rPr>
          <w:i/>
          <w:iCs/>
        </w:rPr>
        <w:t>kingdome</w:t>
      </w:r>
      <w:proofErr w:type="spellEnd"/>
      <w:r w:rsidRPr="00C023AB">
        <w:rPr>
          <w:i/>
          <w:iCs/>
        </w:rPr>
        <w:t xml:space="preserve"> of </w:t>
      </w:r>
      <w:proofErr w:type="spellStart"/>
      <w:r w:rsidRPr="00C023AB">
        <w:rPr>
          <w:i/>
          <w:iCs/>
        </w:rPr>
        <w:t>heauen</w:t>
      </w:r>
      <w:proofErr w:type="spellEnd"/>
      <w:r w:rsidRPr="00C023AB">
        <w:rPr>
          <w:i/>
          <w:iCs/>
        </w:rPr>
        <w:t>:</w:t>
      </w:r>
    </w:p>
    <w:p w14:paraId="0120C01C" w14:textId="77777777" w:rsidR="00386D6D" w:rsidRPr="00C023AB" w:rsidRDefault="00386D6D" w:rsidP="00386D6D">
      <w:pPr>
        <w:rPr>
          <w:i/>
          <w:iCs/>
        </w:rPr>
      </w:pPr>
      <w:r w:rsidRPr="00C023AB">
        <w:rPr>
          <w:i/>
          <w:iCs/>
        </w:rPr>
        <w:t xml:space="preserve">12 But the children of the </w:t>
      </w:r>
      <w:proofErr w:type="spellStart"/>
      <w:r w:rsidRPr="00C023AB">
        <w:rPr>
          <w:i/>
          <w:iCs/>
        </w:rPr>
        <w:t>kingdome</w:t>
      </w:r>
      <w:proofErr w:type="spellEnd"/>
      <w:r w:rsidRPr="00C023AB">
        <w:rPr>
          <w:i/>
          <w:iCs/>
        </w:rPr>
        <w:t xml:space="preserve"> shall be cast out into outer </w:t>
      </w:r>
      <w:proofErr w:type="spellStart"/>
      <w:r w:rsidRPr="00C023AB">
        <w:rPr>
          <w:i/>
          <w:iCs/>
        </w:rPr>
        <w:t>darkenesse</w:t>
      </w:r>
      <w:proofErr w:type="spellEnd"/>
      <w:r w:rsidRPr="00C023AB">
        <w:rPr>
          <w:i/>
          <w:iCs/>
        </w:rPr>
        <w:t xml:space="preserve">: there </w:t>
      </w:r>
      <w:proofErr w:type="spellStart"/>
      <w:r w:rsidRPr="00C023AB">
        <w:rPr>
          <w:i/>
          <w:iCs/>
        </w:rPr>
        <w:t>shalbe</w:t>
      </w:r>
      <w:proofErr w:type="spellEnd"/>
      <w:r w:rsidRPr="00C023AB">
        <w:rPr>
          <w:i/>
          <w:iCs/>
        </w:rPr>
        <w:t xml:space="preserve"> weeping and gnashing of teeth.</w:t>
      </w:r>
    </w:p>
    <w:p w14:paraId="6076AF3D" w14:textId="77777777" w:rsidR="00386D6D" w:rsidRPr="00C023AB" w:rsidRDefault="00386D6D" w:rsidP="00386D6D">
      <w:pPr>
        <w:rPr>
          <w:i/>
          <w:iCs/>
        </w:rPr>
      </w:pPr>
      <w:r w:rsidRPr="00C023AB">
        <w:rPr>
          <w:i/>
          <w:iCs/>
        </w:rPr>
        <w:t xml:space="preserve">13 And </w:t>
      </w:r>
      <w:proofErr w:type="spellStart"/>
      <w:r w:rsidRPr="00C023AB">
        <w:rPr>
          <w:i/>
          <w:iCs/>
        </w:rPr>
        <w:t>Iesus</w:t>
      </w:r>
      <w:proofErr w:type="spellEnd"/>
      <w:r w:rsidRPr="00C023AB">
        <w:rPr>
          <w:i/>
          <w:iCs/>
        </w:rPr>
        <w:t xml:space="preserve"> said </w:t>
      </w:r>
      <w:proofErr w:type="spellStart"/>
      <w:r w:rsidRPr="00C023AB">
        <w:rPr>
          <w:i/>
          <w:iCs/>
        </w:rPr>
        <w:t>vnto</w:t>
      </w:r>
      <w:proofErr w:type="spellEnd"/>
      <w:r w:rsidRPr="00C023AB">
        <w:rPr>
          <w:i/>
          <w:iCs/>
        </w:rPr>
        <w:t xml:space="preserve"> the Centurion, </w:t>
      </w:r>
      <w:proofErr w:type="gramStart"/>
      <w:r w:rsidRPr="00C023AB">
        <w:rPr>
          <w:i/>
          <w:iCs/>
        </w:rPr>
        <w:t>Go</w:t>
      </w:r>
      <w:proofErr w:type="gramEnd"/>
      <w:r w:rsidRPr="00C023AB">
        <w:rPr>
          <w:i/>
          <w:iCs/>
        </w:rPr>
        <w:t xml:space="preserve"> thy way, and as thou hast </w:t>
      </w:r>
      <w:proofErr w:type="spellStart"/>
      <w:r w:rsidRPr="00C023AB">
        <w:rPr>
          <w:i/>
          <w:iCs/>
        </w:rPr>
        <w:t>beleeued</w:t>
      </w:r>
      <w:proofErr w:type="spellEnd"/>
      <w:r w:rsidRPr="00C023AB">
        <w:rPr>
          <w:i/>
          <w:iCs/>
        </w:rPr>
        <w:t xml:space="preserve">, so be it done </w:t>
      </w:r>
      <w:proofErr w:type="spellStart"/>
      <w:r w:rsidRPr="00C023AB">
        <w:rPr>
          <w:i/>
          <w:iCs/>
        </w:rPr>
        <w:t>vnto</w:t>
      </w:r>
      <w:proofErr w:type="spellEnd"/>
      <w:r w:rsidRPr="00C023AB">
        <w:rPr>
          <w:i/>
          <w:iCs/>
        </w:rPr>
        <w:t xml:space="preserve"> thee. And his </w:t>
      </w:r>
      <w:proofErr w:type="spellStart"/>
      <w:r w:rsidRPr="00C023AB">
        <w:rPr>
          <w:i/>
          <w:iCs/>
        </w:rPr>
        <w:t>seruant</w:t>
      </w:r>
      <w:proofErr w:type="spellEnd"/>
      <w:r w:rsidRPr="00C023AB">
        <w:rPr>
          <w:i/>
          <w:iCs/>
        </w:rPr>
        <w:t xml:space="preserve"> was healed in the </w:t>
      </w:r>
      <w:proofErr w:type="spellStart"/>
      <w:r w:rsidRPr="00C023AB">
        <w:rPr>
          <w:i/>
          <w:iCs/>
        </w:rPr>
        <w:t>self same</w:t>
      </w:r>
      <w:proofErr w:type="spellEnd"/>
      <w:r w:rsidRPr="00C023AB">
        <w:rPr>
          <w:i/>
          <w:iCs/>
        </w:rPr>
        <w:t xml:space="preserve"> </w:t>
      </w:r>
      <w:proofErr w:type="spellStart"/>
      <w:r w:rsidRPr="00C023AB">
        <w:rPr>
          <w:i/>
          <w:iCs/>
        </w:rPr>
        <w:t>houre</w:t>
      </w:r>
      <w:proofErr w:type="spellEnd"/>
      <w:r w:rsidRPr="00C023AB">
        <w:rPr>
          <w:i/>
          <w:iCs/>
        </w:rPr>
        <w:t>.</w:t>
      </w:r>
    </w:p>
    <w:p w14:paraId="442D926D" w14:textId="77777777" w:rsidR="00386D6D" w:rsidRDefault="00386D6D" w:rsidP="00386D6D"/>
    <w:p w14:paraId="235727AE" w14:textId="77777777" w:rsidR="00386D6D" w:rsidRDefault="00386D6D" w:rsidP="00386D6D">
      <w:r>
        <w:t xml:space="preserve">We can see from </w:t>
      </w:r>
      <w:proofErr w:type="spellStart"/>
      <w:r>
        <w:t>Cheke's</w:t>
      </w:r>
      <w:proofErr w:type="spellEnd"/>
      <w:r>
        <w:t xml:space="preserve"> spelling that he was a spelling reformer, or orthoepist (as was mentioned in the lecture). Examples of </w:t>
      </w:r>
      <w:proofErr w:type="spellStart"/>
      <w:r>
        <w:t>Cheke's</w:t>
      </w:r>
      <w:proofErr w:type="spellEnd"/>
      <w:r>
        <w:t xml:space="preserve"> special spelling system include:</w:t>
      </w:r>
    </w:p>
    <w:p w14:paraId="619A0E02" w14:textId="77777777" w:rsidR="00386D6D" w:rsidRDefault="00386D6D" w:rsidP="00386D6D"/>
    <w:p w14:paraId="6E184DB9" w14:textId="77777777" w:rsidR="00386D6D" w:rsidRDefault="00386D6D" w:rsidP="00386D6D">
      <w:r>
        <w:t xml:space="preserve">    </w:t>
      </w:r>
      <w:proofErr w:type="spellStart"/>
      <w:r>
        <w:t>saam</w:t>
      </w:r>
      <w:proofErr w:type="spellEnd"/>
      <w:r>
        <w:t xml:space="preserve"> 'same' (note the double &lt;aa&gt; indicating the long vowel sound)</w:t>
      </w:r>
    </w:p>
    <w:p w14:paraId="356A9ABC" w14:textId="77777777" w:rsidR="00386D6D" w:rsidRDefault="00386D6D" w:rsidP="00386D6D">
      <w:r>
        <w:lastRenderedPageBreak/>
        <w:t xml:space="preserve">    </w:t>
      </w:r>
      <w:proofErr w:type="spellStart"/>
      <w:r>
        <w:t>grevousli</w:t>
      </w:r>
      <w:proofErr w:type="spellEnd"/>
      <w:r>
        <w:t xml:space="preserve"> 'grievously'</w:t>
      </w:r>
    </w:p>
    <w:p w14:paraId="55BEE0C2" w14:textId="77777777" w:rsidR="00386D6D" w:rsidRDefault="00386D6D" w:rsidP="00386D6D">
      <w:r>
        <w:t xml:space="preserve">    </w:t>
      </w:r>
      <w:proofErr w:type="spellStart"/>
      <w:r>
        <w:t>palsej</w:t>
      </w:r>
      <w:proofErr w:type="spellEnd"/>
      <w:r>
        <w:t xml:space="preserve"> 'palsy' (a medical condition characterised by weakness and paralysis)</w:t>
      </w:r>
    </w:p>
    <w:p w14:paraId="16C150BD" w14:textId="77777777" w:rsidR="00386D6D" w:rsidRDefault="00386D6D" w:rsidP="00386D6D"/>
    <w:p w14:paraId="11432978" w14:textId="77777777" w:rsidR="00386D6D" w:rsidRDefault="00386D6D" w:rsidP="00386D6D">
      <w:r>
        <w:t>Many people were interested in spelling reform at this time, a reflection of the fact that English was beginning to be considered worthy of serious, scholarly study. The rise of the orthoepists also flags that people were concerned about how spelling related to punctuation. The Great Vowel Shift (which took place over the approximate period 1400-1600) had changed the pronunciation of a lot of English words, but spelling hadn't changed to match. This left English with a complicated and rather inconsistent spelling system (still the case today!) that the orthoepists were keen to regularise.</w:t>
      </w:r>
    </w:p>
    <w:p w14:paraId="589AAD05" w14:textId="77777777" w:rsidR="00386D6D" w:rsidRDefault="00386D6D" w:rsidP="00386D6D"/>
    <w:p w14:paraId="40EC7D25" w14:textId="77777777" w:rsidR="00386D6D" w:rsidRDefault="00386D6D" w:rsidP="00386D6D">
      <w:proofErr w:type="spellStart"/>
      <w:r>
        <w:t>Cheke</w:t>
      </w:r>
      <w:proofErr w:type="spellEnd"/>
      <w:r>
        <w:t xml:space="preserve"> was also a purist, one of a group of (mostly Protestant) people who rejected 'inkhorn' loan-words in English in favour of native-derived terms. In his preface to Sir Thomas </w:t>
      </w:r>
      <w:proofErr w:type="spellStart"/>
      <w:r>
        <w:t>Hoby's</w:t>
      </w:r>
      <w:proofErr w:type="spellEnd"/>
      <w:r>
        <w:t xml:space="preserve"> translation of </w:t>
      </w:r>
      <w:proofErr w:type="spellStart"/>
      <w:r>
        <w:t>Bernado</w:t>
      </w:r>
      <w:proofErr w:type="spellEnd"/>
      <w:r>
        <w:t xml:space="preserve"> Castiglione's The Courtier, </w:t>
      </w:r>
      <w:proofErr w:type="spellStart"/>
      <w:r>
        <w:t>Cheke</w:t>
      </w:r>
      <w:proofErr w:type="spellEnd"/>
      <w:r>
        <w:t xml:space="preserve"> argues that 'our own tung </w:t>
      </w:r>
      <w:proofErr w:type="spellStart"/>
      <w:r>
        <w:t>shold</w:t>
      </w:r>
      <w:proofErr w:type="spellEnd"/>
      <w:r>
        <w:t xml:space="preserve"> be written </w:t>
      </w:r>
      <w:proofErr w:type="spellStart"/>
      <w:r>
        <w:t>cleane</w:t>
      </w:r>
      <w:proofErr w:type="spellEnd"/>
      <w:r>
        <w:t xml:space="preserve"> and pure, </w:t>
      </w:r>
      <w:proofErr w:type="spellStart"/>
      <w:r>
        <w:t>unmixt</w:t>
      </w:r>
      <w:proofErr w:type="spellEnd"/>
      <w:r>
        <w:t xml:space="preserve"> and </w:t>
      </w:r>
      <w:proofErr w:type="spellStart"/>
      <w:r>
        <w:t>unmangeled</w:t>
      </w:r>
      <w:proofErr w:type="spellEnd"/>
      <w:r>
        <w:t xml:space="preserve"> with </w:t>
      </w:r>
      <w:proofErr w:type="spellStart"/>
      <w:r>
        <w:t>borowing</w:t>
      </w:r>
      <w:proofErr w:type="spellEnd"/>
      <w:r>
        <w:t xml:space="preserve"> of other </w:t>
      </w:r>
      <w:proofErr w:type="spellStart"/>
      <w:r>
        <w:t>tunges</w:t>
      </w:r>
      <w:proofErr w:type="spellEnd"/>
      <w:r>
        <w:t xml:space="preserve">'. We can see </w:t>
      </w:r>
      <w:proofErr w:type="spellStart"/>
      <w:r>
        <w:t>Cheke's</w:t>
      </w:r>
      <w:proofErr w:type="spellEnd"/>
      <w:r>
        <w:t xml:space="preserve"> purism at work in the vocabulary he chooses for his Bible translation, especially:</w:t>
      </w:r>
    </w:p>
    <w:p w14:paraId="4B89D699" w14:textId="77777777" w:rsidR="00386D6D" w:rsidRDefault="00386D6D" w:rsidP="00386D6D"/>
    <w:p w14:paraId="01FA837A" w14:textId="77777777" w:rsidR="00386D6D" w:rsidRDefault="00386D6D" w:rsidP="00386D6D">
      <w:r>
        <w:t xml:space="preserve">    </w:t>
      </w:r>
      <w:proofErr w:type="spellStart"/>
      <w:r w:rsidRPr="00EC574B">
        <w:rPr>
          <w:b/>
          <w:bCs/>
        </w:rPr>
        <w:t>hunderder</w:t>
      </w:r>
      <w:proofErr w:type="spellEnd"/>
      <w:r>
        <w:t xml:space="preserve"> as a translation of the Latin </w:t>
      </w:r>
      <w:r w:rsidRPr="00EC574B">
        <w:rPr>
          <w:b/>
          <w:bCs/>
        </w:rPr>
        <w:t>'centurion'</w:t>
      </w:r>
      <w:r>
        <w:t xml:space="preserve"> (literally, someone who has command of a hundred soldiers)</w:t>
      </w:r>
    </w:p>
    <w:p w14:paraId="02929546" w14:textId="77777777" w:rsidR="00386D6D" w:rsidRDefault="00386D6D" w:rsidP="00386D6D"/>
    <w:p w14:paraId="4C754984" w14:textId="77777777" w:rsidR="00386D6D" w:rsidRDefault="00386D6D" w:rsidP="00386D6D">
      <w:r>
        <w:t xml:space="preserve">However, some of the features of </w:t>
      </w:r>
      <w:proofErr w:type="spellStart"/>
      <w:r>
        <w:t>Cheke's</w:t>
      </w:r>
      <w:proofErr w:type="spellEnd"/>
      <w:r>
        <w:t xml:space="preserve"> text that look strange to us today were common in Early Modern </w:t>
      </w:r>
      <w:proofErr w:type="gramStart"/>
      <w:r>
        <w:t>English, and</w:t>
      </w:r>
      <w:proofErr w:type="gramEnd"/>
      <w:r>
        <w:t xml:space="preserve"> were used by many writers (not just orthoepists and purists). These include:</w:t>
      </w:r>
    </w:p>
    <w:p w14:paraId="4A922870" w14:textId="77777777" w:rsidR="00386D6D" w:rsidRDefault="00386D6D" w:rsidP="00386D6D"/>
    <w:p w14:paraId="64261A91" w14:textId="77777777" w:rsidR="00386D6D" w:rsidRDefault="00386D6D" w:rsidP="00386D6D">
      <w:r>
        <w:t xml:space="preserve">    The use of &lt;y&gt; to spell the sound that we spell &lt;</w:t>
      </w:r>
      <w:proofErr w:type="spellStart"/>
      <w:r>
        <w:t>th</w:t>
      </w:r>
      <w:proofErr w:type="spellEnd"/>
      <w:r>
        <w:t xml:space="preserve">&gt; in Present-Day English. </w:t>
      </w:r>
      <w:proofErr w:type="spellStart"/>
      <w:r>
        <w:t>Cheke's</w:t>
      </w:r>
      <w:proofErr w:type="spellEnd"/>
      <w:r>
        <w:t xml:space="preserve"> ye, </w:t>
      </w:r>
      <w:proofErr w:type="spellStart"/>
      <w:r>
        <w:t>yem</w:t>
      </w:r>
      <w:proofErr w:type="spellEnd"/>
      <w:r>
        <w:t xml:space="preserve">, </w:t>
      </w:r>
      <w:proofErr w:type="spellStart"/>
      <w:r>
        <w:t>yt</w:t>
      </w:r>
      <w:proofErr w:type="spellEnd"/>
      <w:r>
        <w:t xml:space="preserve">, </w:t>
      </w:r>
      <w:proofErr w:type="spellStart"/>
      <w:r>
        <w:t>yeer</w:t>
      </w:r>
      <w:proofErr w:type="spellEnd"/>
      <w:r>
        <w:t xml:space="preserve"> correspond to (and were pronounced as) 'the', 'them', '</w:t>
      </w:r>
      <w:proofErr w:type="spellStart"/>
      <w:r>
        <w:t>th</w:t>
      </w:r>
      <w:proofErr w:type="spellEnd"/>
      <w:r>
        <w:t xml:space="preserve">[a]t' and 'there'. (Think ye </w:t>
      </w:r>
      <w:proofErr w:type="spellStart"/>
      <w:r>
        <w:t>olde</w:t>
      </w:r>
      <w:proofErr w:type="spellEnd"/>
      <w:r>
        <w:t xml:space="preserve"> tea shoppe, which is simply the old tea shop.) The &lt;y&gt; in this context is descended from the Old English letter thorn, þ, which was pronounced the same as Present-Day English &lt;</w:t>
      </w:r>
      <w:proofErr w:type="spellStart"/>
      <w:r>
        <w:t>th</w:t>
      </w:r>
      <w:proofErr w:type="spellEnd"/>
      <w:r>
        <w:t xml:space="preserve">&gt;. It had fallen out of use in Early Modern English, except in closed class words (function words) like these examples. The shape of the letter had changed, too, so that it looked the same as &lt;y&gt;. Note that &lt;y&gt; could also be used, as it is today, to spell the first sound in 'you', 'year', 'yellow' etc. </w:t>
      </w:r>
      <w:proofErr w:type="spellStart"/>
      <w:r>
        <w:t>Cheke</w:t>
      </w:r>
      <w:proofErr w:type="spellEnd"/>
      <w:r>
        <w:t xml:space="preserve"> distinguishes between ye 'the' and ye the 3rd person plural pronoun.</w:t>
      </w:r>
    </w:p>
    <w:p w14:paraId="24D60A43" w14:textId="77777777" w:rsidR="00386D6D" w:rsidRDefault="00386D6D" w:rsidP="00386D6D">
      <w:r>
        <w:t xml:space="preserve">    The interchangeability of &lt;v&gt;/&lt;u&gt; and &lt;</w:t>
      </w:r>
      <w:proofErr w:type="spellStart"/>
      <w:r>
        <w:t>i</w:t>
      </w:r>
      <w:proofErr w:type="spellEnd"/>
      <w:r>
        <w:t>&gt;/&lt;j&gt;. These pairs of letters can be used to represent both the vowel and the consonant. For more on this, see A Modern English Reader section 2.0 (pp. 6-7).</w:t>
      </w:r>
    </w:p>
    <w:p w14:paraId="42548129" w14:textId="77777777" w:rsidR="00386D6D" w:rsidRDefault="00386D6D" w:rsidP="00386D6D">
      <w:r>
        <w:t xml:space="preserve">        In the case of &lt;v&gt; and &lt;u&gt;, &lt;v&gt; is generally used initially and &lt;u&gt; within a word (</w:t>
      </w:r>
      <w:proofErr w:type="gramStart"/>
      <w:r>
        <w:t>e.g.</w:t>
      </w:r>
      <w:proofErr w:type="gramEnd"/>
      <w:r>
        <w:t xml:space="preserve"> &lt;</w:t>
      </w:r>
      <w:proofErr w:type="spellStart"/>
      <w:r>
        <w:t>vnto</w:t>
      </w:r>
      <w:proofErr w:type="spellEnd"/>
      <w:r>
        <w:t xml:space="preserve">&gt; 'unto' in both the </w:t>
      </w:r>
      <w:proofErr w:type="spellStart"/>
      <w:r>
        <w:t>Cheke</w:t>
      </w:r>
      <w:proofErr w:type="spellEnd"/>
      <w:r>
        <w:t xml:space="preserve"> and King James versions; &lt;</w:t>
      </w:r>
      <w:proofErr w:type="spellStart"/>
      <w:r>
        <w:t>seruant</w:t>
      </w:r>
      <w:proofErr w:type="spellEnd"/>
      <w:r>
        <w:t>&gt; 'servant' in the King James version).</w:t>
      </w:r>
    </w:p>
    <w:p w14:paraId="3EEBCD0C" w14:textId="77777777" w:rsidR="00386D6D" w:rsidRDefault="00386D6D" w:rsidP="00386D6D">
      <w:r>
        <w:t xml:space="preserve">        We see that </w:t>
      </w:r>
      <w:proofErr w:type="spellStart"/>
      <w:r>
        <w:t>Cheke</w:t>
      </w:r>
      <w:proofErr w:type="spellEnd"/>
      <w:r>
        <w:t xml:space="preserve"> uses &lt;j&gt; where we would expect a capital I in Present-Day English (</w:t>
      </w:r>
      <w:proofErr w:type="gramStart"/>
      <w:r>
        <w:t>e.g.</w:t>
      </w:r>
      <w:proofErr w:type="gramEnd"/>
      <w:r>
        <w:t xml:space="preserve"> &lt;</w:t>
      </w:r>
      <w:proofErr w:type="spellStart"/>
      <w:r>
        <w:t>Jsaak</w:t>
      </w:r>
      <w:proofErr w:type="spellEnd"/>
      <w:r>
        <w:t>&gt; 'Isaak'; &lt;J&gt; 'I'; &lt;</w:t>
      </w:r>
      <w:proofErr w:type="spellStart"/>
      <w:r>
        <w:t>Jsrl</w:t>
      </w:r>
      <w:proofErr w:type="spellEnd"/>
      <w:r>
        <w:t>&gt; 'Israel'). The King James Bible uses &lt;</w:t>
      </w:r>
      <w:proofErr w:type="spellStart"/>
      <w:r>
        <w:t>i</w:t>
      </w:r>
      <w:proofErr w:type="spellEnd"/>
      <w:r>
        <w:t>&gt; where we would expect a &lt;j&gt; in Present-Day English (</w:t>
      </w:r>
      <w:proofErr w:type="gramStart"/>
      <w:r>
        <w:t>e.g.</w:t>
      </w:r>
      <w:proofErr w:type="gramEnd"/>
      <w:r>
        <w:t xml:space="preserve"> &lt;</w:t>
      </w:r>
      <w:proofErr w:type="spellStart"/>
      <w:r>
        <w:t>Iesus</w:t>
      </w:r>
      <w:proofErr w:type="spellEnd"/>
      <w:r>
        <w:t>&gt; 'Jesus'; &lt;</w:t>
      </w:r>
      <w:proofErr w:type="spellStart"/>
      <w:r>
        <w:t>Iacob</w:t>
      </w:r>
      <w:proofErr w:type="spellEnd"/>
      <w:r>
        <w:t>&gt; 'Jacob').</w:t>
      </w:r>
    </w:p>
    <w:p w14:paraId="77262650" w14:textId="77777777" w:rsidR="00386D6D" w:rsidRDefault="00386D6D" w:rsidP="00386D6D">
      <w:r>
        <w:lastRenderedPageBreak/>
        <w:t xml:space="preserve">    Semantic change in modal verbs. In Present-Day English, 'my servant shall be healed' means </w:t>
      </w:r>
      <w:proofErr w:type="gramStart"/>
      <w:r>
        <w:t>more or less the</w:t>
      </w:r>
      <w:proofErr w:type="gramEnd"/>
      <w:r>
        <w:t xml:space="preserve"> same thing as 'my servant is going to be healed'. In Early Modern English, though, the modal verb shall </w:t>
      </w:r>
      <w:proofErr w:type="gramStart"/>
      <w:r>
        <w:t>had</w:t>
      </w:r>
      <w:proofErr w:type="gramEnd"/>
      <w:r>
        <w:t xml:space="preserve"> a much stronger sense of obligation, so that it conveyed a sense close to 'must'. This continued into the eighteenth and nineteenth </w:t>
      </w:r>
      <w:proofErr w:type="gramStart"/>
      <w:r>
        <w:t>centuries, but</w:t>
      </w:r>
      <w:proofErr w:type="gramEnd"/>
      <w:r>
        <w:t xml:space="preserve"> has since weakened.</w:t>
      </w:r>
    </w:p>
    <w:p w14:paraId="0D98CCEB" w14:textId="77777777" w:rsidR="00386D6D" w:rsidRDefault="00386D6D" w:rsidP="00386D6D">
      <w:r>
        <w:t xml:space="preserve">        It is this sense of obligation that gave rise to the old-fashioned prescriptive rule of saying 'I/we shall' but 'you/she/he/it/they will'; because shall expressed obligation/commanding, it was considered rude to use about someone else. In politeness theory terms, saying 'you shall' was a face-threatening act. You could still say 'I shall' - it's not rude to place an obligation on yourself! - and </w:t>
      </w:r>
      <w:proofErr w:type="gramStart"/>
      <w:r>
        <w:t>shall could</w:t>
      </w:r>
      <w:proofErr w:type="gramEnd"/>
      <w:r>
        <w:t xml:space="preserve"> be used for authoritative commandments, e.g. 'thou shalt not steal'. Like many prescriptive grammar rules that developed in the eighteenth century, the shall/will distinction is rarely observed in Present-Day English.</w:t>
      </w:r>
    </w:p>
    <w:p w14:paraId="39F9FE9B" w14:textId="77777777" w:rsidR="00386D6D" w:rsidRDefault="00386D6D" w:rsidP="00386D6D">
      <w:r>
        <w:t xml:space="preserve">    Singular/plural distinction in pronouns (and verbs). Both versions of the passage have Jesus and the centurion address each other as 'thou'. This suggests that - unlike in the letters we read earlier, where 'thou' was used as a form of intimacy, or from a social superior to an inferior - that the translators are sticking faithfully to the singular/plural distinctions of the original Gospel text (which they would have been reading in Latin, a language that doesn't have the convention of using the plural pronoun to a single person as a polite form of address).</w:t>
      </w:r>
    </w:p>
    <w:p w14:paraId="46A952BB" w14:textId="77777777" w:rsidR="00386D6D" w:rsidRDefault="00386D6D" w:rsidP="00386D6D">
      <w:r>
        <w:t xml:space="preserve">        But notice when Jesus switches from speaking to the centurion to addressing his followers as a group that he uses the plural forms ('I say unto you').</w:t>
      </w:r>
    </w:p>
    <w:p w14:paraId="68D7A247" w14:textId="77777777" w:rsidR="00386D6D" w:rsidRDefault="00386D6D" w:rsidP="00386D6D"/>
    <w:p w14:paraId="33796F89" w14:textId="77777777" w:rsidR="00386D6D" w:rsidRDefault="00386D6D" w:rsidP="00386D6D">
      <w:pPr>
        <w:pStyle w:val="Heading3"/>
      </w:pPr>
      <w:r>
        <w:t>Text 4</w:t>
      </w:r>
    </w:p>
    <w:p w14:paraId="54B8AA44" w14:textId="77777777" w:rsidR="00386D6D" w:rsidRDefault="00386D6D" w:rsidP="00386D6D">
      <w:r>
        <w:t>There are lots of points you might make about this passage; only a few are mentioned here.</w:t>
      </w:r>
    </w:p>
    <w:p w14:paraId="4B68E831" w14:textId="77777777" w:rsidR="00386D6D" w:rsidRDefault="00386D6D" w:rsidP="00386D6D"/>
    <w:p w14:paraId="12A07273" w14:textId="77777777" w:rsidR="00386D6D" w:rsidRDefault="00386D6D" w:rsidP="00386D6D">
      <w:r>
        <w:t xml:space="preserve">Note the presence of </w:t>
      </w:r>
      <w:proofErr w:type="spellStart"/>
      <w:r>
        <w:t>incarnardine</w:t>
      </w:r>
      <w:proofErr w:type="spellEnd"/>
      <w:r>
        <w:t xml:space="preserve"> in the second to last line. This is an excellent example of an inkhorn term, </w:t>
      </w:r>
      <w:proofErr w:type="gramStart"/>
      <w:r>
        <w:t>i.e.</w:t>
      </w:r>
      <w:proofErr w:type="gramEnd"/>
      <w:r>
        <w:t xml:space="preserve"> a fancy, learned loanword into English. See A Modern English Reader section 6.1-2 (pp. 20-1).</w:t>
      </w:r>
    </w:p>
    <w:p w14:paraId="305366AB" w14:textId="77777777" w:rsidR="00386D6D" w:rsidRDefault="00386D6D" w:rsidP="00386D6D"/>
    <w:p w14:paraId="0A966D24" w14:textId="77777777" w:rsidR="00386D6D" w:rsidRDefault="00386D6D" w:rsidP="00386D6D">
      <w:r>
        <w:t xml:space="preserve">    Borrowings of this kind are a distinctive feature of the vocabulary of many Early Modern English texts, but inkhorn terms were not universally liked. (Remember John </w:t>
      </w:r>
      <w:proofErr w:type="spellStart"/>
      <w:r>
        <w:t>Cheke's</w:t>
      </w:r>
      <w:proofErr w:type="spellEnd"/>
      <w:r>
        <w:t xml:space="preserve"> purism, which we discussed earlier in this seminar.) In Love's Labour's Lost, Shakespeare mocks the pretentiousness of people who try to make themselves seem intelligent by using a lot of inkhorn vocabulary.</w:t>
      </w:r>
    </w:p>
    <w:p w14:paraId="47E5A856" w14:textId="77777777" w:rsidR="00386D6D" w:rsidRDefault="00386D6D" w:rsidP="00386D6D">
      <w:r>
        <w:t xml:space="preserve">    In Macbeth, both Macbeth and Lady Macbeth notably use a lot of complex language as they try to avoid facing the reality of their actions. The use of </w:t>
      </w:r>
      <w:proofErr w:type="spellStart"/>
      <w:r>
        <w:t>incarnardine</w:t>
      </w:r>
      <w:proofErr w:type="spellEnd"/>
      <w:r>
        <w:t xml:space="preserve"> in this passage fits with this tendency. Notice, though, that Macbeth's attempt at evasion is immediately undercut in the next line, when he restates the image in much plainer language: 'This my Hand will rather / The multitudinous Seas </w:t>
      </w:r>
      <w:proofErr w:type="spellStart"/>
      <w:r>
        <w:t>incarnardine</w:t>
      </w:r>
      <w:proofErr w:type="spellEnd"/>
      <w:r>
        <w:t>, / Making the Greene one, Red.'</w:t>
      </w:r>
    </w:p>
    <w:p w14:paraId="5077D62A" w14:textId="77777777" w:rsidR="00386D6D" w:rsidRDefault="00386D6D" w:rsidP="00386D6D"/>
    <w:p w14:paraId="205FEAD1" w14:textId="77777777" w:rsidR="00386D6D" w:rsidRDefault="00386D6D" w:rsidP="00386D6D">
      <w:r>
        <w:t>Other features you might wish to discuss:</w:t>
      </w:r>
    </w:p>
    <w:p w14:paraId="1AC01A70" w14:textId="77777777" w:rsidR="00386D6D" w:rsidRDefault="00386D6D" w:rsidP="00386D6D"/>
    <w:p w14:paraId="56C2EB3D" w14:textId="77777777" w:rsidR="00386D6D" w:rsidRDefault="00386D6D" w:rsidP="00386D6D">
      <w:r>
        <w:lastRenderedPageBreak/>
        <w:t xml:space="preserve">    Pronunciation. In Shakespeare's day, the words great, Ocean and </w:t>
      </w:r>
      <w:proofErr w:type="spellStart"/>
      <w:r>
        <w:t>cleane</w:t>
      </w:r>
      <w:proofErr w:type="spellEnd"/>
      <w:r>
        <w:t xml:space="preserve"> would all have been pronounced with the same vowel sound [e:] (see A Modern English Reader section 3, pp. 8-10). The pronunciations have now diverged in most accents of English.</w:t>
      </w:r>
    </w:p>
    <w:p w14:paraId="0EC777FA" w14:textId="77777777" w:rsidR="00386D6D" w:rsidRDefault="00386D6D" w:rsidP="00386D6D">
      <w:r>
        <w:t xml:space="preserve">    Capitalisation. Early Modern capitalisation doesn't follow present-day practice (</w:t>
      </w:r>
      <w:proofErr w:type="gramStart"/>
      <w:r>
        <w:t>i.e.</w:t>
      </w:r>
      <w:proofErr w:type="gramEnd"/>
      <w:r>
        <w:t xml:space="preserve"> used for proper nouns and the beginnings of sentences). It is used much more liberally, and in the First Folio can be applied to any noun (</w:t>
      </w:r>
      <w:proofErr w:type="gramStart"/>
      <w:r>
        <w:t>e.g.</w:t>
      </w:r>
      <w:proofErr w:type="gramEnd"/>
      <w:r>
        <w:t xml:space="preserve"> Water, Daggers), verb or adjective (e.g. Noble, Greene), where it tends to indicate emphasis. See A Modern English Reader section 2.3 (p. 7).</w:t>
      </w:r>
    </w:p>
    <w:p w14:paraId="15526C1E" w14:textId="77777777" w:rsidR="00386D6D" w:rsidRDefault="00386D6D" w:rsidP="00386D6D">
      <w:r>
        <w:t xml:space="preserve">    Punctuation. Note the rhetorical punctuation again, for instance indicating the location of the pause in 'Making the Greene one, Red'.</w:t>
      </w:r>
    </w:p>
    <w:p w14:paraId="160A7A84" w14:textId="77777777" w:rsidR="00386D6D" w:rsidRDefault="00386D6D" w:rsidP="00386D6D">
      <w:r>
        <w:t xml:space="preserve">    Lots more; ask your lecturer or seminar tutor!</w:t>
      </w:r>
    </w:p>
    <w:p w14:paraId="76FB92BC" w14:textId="77777777" w:rsidR="00386D6D" w:rsidRDefault="00386D6D" w:rsidP="002E15D3"/>
    <w:p w14:paraId="7B2A7793" w14:textId="273A3B0A" w:rsidR="002218CD" w:rsidRDefault="002218CD" w:rsidP="002E15D3"/>
    <w:p w14:paraId="7FF7B330" w14:textId="2B0AD599" w:rsidR="002218CD" w:rsidRDefault="002218CD" w:rsidP="002218CD">
      <w:pPr>
        <w:pStyle w:val="Heading1"/>
      </w:pPr>
      <w:r>
        <w:t>Week 1</w:t>
      </w:r>
      <w:r w:rsidR="00357917">
        <w:t>0</w:t>
      </w:r>
    </w:p>
    <w:p w14:paraId="59B11889" w14:textId="6D07E3DF" w:rsidR="00386D6D" w:rsidRDefault="00386D6D" w:rsidP="00386D6D">
      <w:pPr>
        <w:pStyle w:val="Heading2"/>
      </w:pPr>
      <w:r>
        <w:t>Lecture</w:t>
      </w:r>
      <w:r w:rsidR="00105E61">
        <w:t xml:space="preserve"> 4: Who is a Native Speaker of English?</w:t>
      </w:r>
    </w:p>
    <w:p w14:paraId="62BDE56F" w14:textId="2A17C43E" w:rsidR="00105E61" w:rsidRDefault="00105E61" w:rsidP="00105E61"/>
    <w:p w14:paraId="6CD04E18" w14:textId="6CD468E1" w:rsidR="00105E61" w:rsidRDefault="00105E61" w:rsidP="00105E61">
      <w:r>
        <w:t>Language Education</w:t>
      </w:r>
      <w:r w:rsidR="000E4782">
        <w:t xml:space="preserve"> – Angela Gayton’s </w:t>
      </w:r>
      <w:r w:rsidR="00682E6F">
        <w:t>research of interest</w:t>
      </w:r>
    </w:p>
    <w:p w14:paraId="2BC873F4" w14:textId="00E648BA" w:rsidR="000252C7" w:rsidRDefault="000252C7" w:rsidP="00105E61">
      <w:r>
        <w:t>Countries where English is official and majority:</w:t>
      </w:r>
    </w:p>
    <w:p w14:paraId="1D80A94A" w14:textId="6EFBE5A3" w:rsidR="000252C7" w:rsidRDefault="000252C7" w:rsidP="000252C7">
      <w:pPr>
        <w:pStyle w:val="ListParagraph"/>
        <w:numPr>
          <w:ilvl w:val="0"/>
          <w:numId w:val="1"/>
        </w:numPr>
      </w:pPr>
      <w:r>
        <w:t>US</w:t>
      </w:r>
    </w:p>
    <w:p w14:paraId="50A58026" w14:textId="3040E24B" w:rsidR="000252C7" w:rsidRDefault="000252C7" w:rsidP="000252C7">
      <w:pPr>
        <w:pStyle w:val="ListParagraph"/>
        <w:numPr>
          <w:ilvl w:val="0"/>
          <w:numId w:val="1"/>
        </w:numPr>
      </w:pPr>
      <w:r>
        <w:t>UK</w:t>
      </w:r>
    </w:p>
    <w:p w14:paraId="44362E50" w14:textId="66D31B01" w:rsidR="000252C7" w:rsidRDefault="000252C7" w:rsidP="000252C7">
      <w:pPr>
        <w:pStyle w:val="ListParagraph"/>
        <w:numPr>
          <w:ilvl w:val="0"/>
          <w:numId w:val="1"/>
        </w:numPr>
      </w:pPr>
      <w:r>
        <w:t>AUS</w:t>
      </w:r>
    </w:p>
    <w:p w14:paraId="4BBFE2D5" w14:textId="156CB076" w:rsidR="000252C7" w:rsidRDefault="000252C7" w:rsidP="000252C7">
      <w:r>
        <w:t>Countries where English is official but minority:</w:t>
      </w:r>
    </w:p>
    <w:p w14:paraId="05BA4DA0" w14:textId="4B679CAC" w:rsidR="000252C7" w:rsidRDefault="000252C7" w:rsidP="000252C7">
      <w:pPr>
        <w:pStyle w:val="ListParagraph"/>
        <w:numPr>
          <w:ilvl w:val="0"/>
          <w:numId w:val="1"/>
        </w:numPr>
      </w:pPr>
      <w:r>
        <w:t xml:space="preserve">India, </w:t>
      </w:r>
      <w:r w:rsidR="00A73651">
        <w:t>countries in Africa, Papua New Guinea?</w:t>
      </w:r>
    </w:p>
    <w:p w14:paraId="60F24A86" w14:textId="30C04BCD" w:rsidR="00A73651" w:rsidRDefault="00F705F4" w:rsidP="00A73651">
      <w:r>
        <w:t>Reasons for the spread of English:</w:t>
      </w:r>
    </w:p>
    <w:p w14:paraId="48EB7365" w14:textId="5C28BECE" w:rsidR="00F705F4" w:rsidRDefault="00F705F4" w:rsidP="00F705F4">
      <w:pPr>
        <w:pStyle w:val="ListParagraph"/>
        <w:numPr>
          <w:ilvl w:val="0"/>
          <w:numId w:val="3"/>
        </w:numPr>
      </w:pPr>
      <w:r>
        <w:t>Colonial past</w:t>
      </w:r>
    </w:p>
    <w:p w14:paraId="222CBBAE" w14:textId="222EF279" w:rsidR="00F705F4" w:rsidRDefault="00F705F4" w:rsidP="00F705F4">
      <w:pPr>
        <w:pStyle w:val="ListParagraph"/>
        <w:numPr>
          <w:ilvl w:val="0"/>
          <w:numId w:val="3"/>
        </w:numPr>
      </w:pPr>
      <w:r>
        <w:t>Economic/military/cultural dominance of the US (Jenkins 2003; Phillipson, 1992)</w:t>
      </w:r>
    </w:p>
    <w:p w14:paraId="7E18C1AD" w14:textId="031384B1" w:rsidR="00F705F4" w:rsidRDefault="00F705F4" w:rsidP="00F705F4">
      <w:pPr>
        <w:pStyle w:val="ListParagraph"/>
        <w:numPr>
          <w:ilvl w:val="0"/>
          <w:numId w:val="3"/>
        </w:numPr>
      </w:pPr>
      <w:r>
        <w:t>Now the most widely taught foreign language, globally</w:t>
      </w:r>
    </w:p>
    <w:p w14:paraId="1ED6307A" w14:textId="253DD864" w:rsidR="00F705F4" w:rsidRDefault="00F705F4" w:rsidP="00F705F4">
      <w:pPr>
        <w:pStyle w:val="ListParagraph"/>
        <w:numPr>
          <w:ilvl w:val="0"/>
          <w:numId w:val="3"/>
        </w:numPr>
      </w:pPr>
      <w:r>
        <w:t>“English proficiency is a global norm” (British Council, 2006)</w:t>
      </w:r>
    </w:p>
    <w:p w14:paraId="50A33F2E" w14:textId="6ACE5C56" w:rsidR="00F705F4" w:rsidRDefault="00F705F4" w:rsidP="00F705F4"/>
    <w:p w14:paraId="09B940C3" w14:textId="6B198D04" w:rsidR="00147DEE" w:rsidRDefault="00147DEE" w:rsidP="00F705F4">
      <w:r>
        <w:t>Native speakers:</w:t>
      </w:r>
    </w:p>
    <w:p w14:paraId="4E43BC67" w14:textId="04388428" w:rsidR="00147DEE" w:rsidRDefault="00147DEE" w:rsidP="00147DEE">
      <w:pPr>
        <w:pStyle w:val="ListParagraph"/>
        <w:numPr>
          <w:ilvl w:val="0"/>
          <w:numId w:val="1"/>
        </w:numPr>
      </w:pPr>
      <w:r>
        <w:t>What language are you a native speaker of?</w:t>
      </w:r>
    </w:p>
    <w:p w14:paraId="073292C1" w14:textId="271F3FBB" w:rsidR="00147DEE" w:rsidRDefault="00147DEE" w:rsidP="00147DEE">
      <w:pPr>
        <w:pStyle w:val="ListParagraph"/>
        <w:numPr>
          <w:ilvl w:val="0"/>
          <w:numId w:val="1"/>
        </w:numPr>
      </w:pPr>
      <w:r>
        <w:t>On what basis do you make this claim?</w:t>
      </w:r>
    </w:p>
    <w:p w14:paraId="74DCA1F3" w14:textId="16F47609" w:rsidR="00147DEE" w:rsidRDefault="001F6EC6" w:rsidP="001F6EC6">
      <w:r>
        <w:t>Alan Davies (2012: 4)</w:t>
      </w:r>
    </w:p>
    <w:p w14:paraId="3B60E25B" w14:textId="55C419ED" w:rsidR="001F6EC6" w:rsidRDefault="001F6EC6" w:rsidP="001F6EC6">
      <w:pPr>
        <w:pStyle w:val="ListParagraph"/>
        <w:numPr>
          <w:ilvl w:val="0"/>
          <w:numId w:val="1"/>
        </w:numPr>
      </w:pPr>
      <w:r>
        <w:t>Do you need to know language</w:t>
      </w:r>
      <w:r w:rsidR="008B2501">
        <w:t xml:space="preserve"> from very early childhood to claim native speaker “ownership” of it?</w:t>
      </w:r>
    </w:p>
    <w:p w14:paraId="31001BEF" w14:textId="65F59637" w:rsidR="008B2501" w:rsidRDefault="008B2501" w:rsidP="001F6EC6">
      <w:pPr>
        <w:pStyle w:val="ListParagraph"/>
        <w:numPr>
          <w:ilvl w:val="0"/>
          <w:numId w:val="1"/>
        </w:numPr>
      </w:pPr>
      <w:r>
        <w:t>You might make claim to being a native speaker if:</w:t>
      </w:r>
    </w:p>
    <w:p w14:paraId="19909885" w14:textId="4E5E40C8" w:rsidR="008B2501" w:rsidRDefault="008B2501" w:rsidP="008B2501">
      <w:pPr>
        <w:pStyle w:val="ListParagraph"/>
        <w:numPr>
          <w:ilvl w:val="1"/>
          <w:numId w:val="1"/>
        </w:numPr>
      </w:pPr>
      <w:r>
        <w:t>You’ve known / used a language from birth</w:t>
      </w:r>
    </w:p>
    <w:p w14:paraId="10E80C48" w14:textId="557E90D8" w:rsidR="008B2501" w:rsidRDefault="008B2501" w:rsidP="008B2501">
      <w:pPr>
        <w:pStyle w:val="ListParagraph"/>
        <w:numPr>
          <w:ilvl w:val="1"/>
          <w:numId w:val="1"/>
        </w:numPr>
      </w:pPr>
      <w:r>
        <w:lastRenderedPageBreak/>
        <w:t>You’ve gained knowledge/use of a language in later life</w:t>
      </w:r>
    </w:p>
    <w:p w14:paraId="73878FCC" w14:textId="10BF60A8" w:rsidR="008B2501" w:rsidRDefault="008B2501" w:rsidP="00941E38">
      <w:r>
        <w:t>Variation among native speakers</w:t>
      </w:r>
    </w:p>
    <w:p w14:paraId="47EC4CA0" w14:textId="4D78A2DE" w:rsidR="008B2501" w:rsidRDefault="00941E38" w:rsidP="008B2501">
      <w:pPr>
        <w:pStyle w:val="ListParagraph"/>
        <w:numPr>
          <w:ilvl w:val="0"/>
          <w:numId w:val="1"/>
        </w:numPr>
      </w:pPr>
      <w:r>
        <w:t>There’s variation in the way English is used worldwide</w:t>
      </w:r>
    </w:p>
    <w:p w14:paraId="280CEA54" w14:textId="41939A51" w:rsidR="00941E38" w:rsidRDefault="00941E38" w:rsidP="008B2501">
      <w:pPr>
        <w:pStyle w:val="ListParagraph"/>
        <w:numPr>
          <w:ilvl w:val="0"/>
          <w:numId w:val="1"/>
        </w:numPr>
      </w:pPr>
      <w:r>
        <w:t xml:space="preserve">There’s variation in the way English is used in an </w:t>
      </w:r>
      <w:proofErr w:type="gramStart"/>
      <w:r>
        <w:t>English speaking</w:t>
      </w:r>
      <w:proofErr w:type="gramEnd"/>
      <w:r>
        <w:t xml:space="preserve"> country</w:t>
      </w:r>
    </w:p>
    <w:p w14:paraId="5693EFF0" w14:textId="27C66A56" w:rsidR="00941E38" w:rsidRDefault="00941E38" w:rsidP="008B2501">
      <w:pPr>
        <w:pStyle w:val="ListParagraph"/>
        <w:numPr>
          <w:ilvl w:val="0"/>
          <w:numId w:val="1"/>
        </w:numPr>
      </w:pPr>
      <w:r>
        <w:t>“The standard language is an idealised/abstracted notion for native speakers and non-native speakers alike!” (Davies, 2012: 4)</w:t>
      </w:r>
    </w:p>
    <w:p w14:paraId="01EA3EC9" w14:textId="65DA6702" w:rsidR="002E7826" w:rsidRDefault="002E7826" w:rsidP="002E7826">
      <w:r>
        <w:t>Challenging terminology</w:t>
      </w:r>
    </w:p>
    <w:p w14:paraId="06AEA7D3" w14:textId="19B8CDB8" w:rsidR="002E7826" w:rsidRDefault="002F4FFB" w:rsidP="002E7826">
      <w:pPr>
        <w:pStyle w:val="ListParagraph"/>
        <w:numPr>
          <w:ilvl w:val="0"/>
          <w:numId w:val="1"/>
        </w:numPr>
      </w:pPr>
      <w:r>
        <w:t>Should we define individuals by what they are NOT?</w:t>
      </w:r>
    </w:p>
    <w:p w14:paraId="61B8D68C" w14:textId="171596E4" w:rsidR="002F4FFB" w:rsidRDefault="002F4FFB" w:rsidP="002F4FFB">
      <w:pPr>
        <w:pStyle w:val="ListParagraph"/>
        <w:numPr>
          <w:ilvl w:val="1"/>
          <w:numId w:val="1"/>
        </w:numPr>
      </w:pPr>
      <w:r>
        <w:t xml:space="preserve">Native and </w:t>
      </w:r>
      <w:r>
        <w:rPr>
          <w:i/>
          <w:iCs/>
        </w:rPr>
        <w:t>non</w:t>
      </w:r>
      <w:r>
        <w:t>-native speakers</w:t>
      </w:r>
    </w:p>
    <w:p w14:paraId="324A5629" w14:textId="20FF21AB" w:rsidR="00A90088" w:rsidRDefault="00A90088" w:rsidP="00A90088">
      <w:pPr>
        <w:pStyle w:val="ListParagraph"/>
        <w:numPr>
          <w:ilvl w:val="0"/>
          <w:numId w:val="1"/>
        </w:numPr>
      </w:pPr>
      <w:r>
        <w:t>“The term “non-native speaker” is inherently strange. […] The use of the term “non-native speaker” does reveal a strong mono-lingual bias” (</w:t>
      </w:r>
      <w:proofErr w:type="spellStart"/>
      <w:r>
        <w:t>Divali</w:t>
      </w:r>
      <w:proofErr w:type="spellEnd"/>
      <w:r>
        <w:t>?</w:t>
      </w:r>
      <w:r w:rsidR="00F7378B">
        <w:t xml:space="preserve"> 2018)</w:t>
      </w:r>
    </w:p>
    <w:p w14:paraId="76BB5B62" w14:textId="7A486B49" w:rsidR="00F7378B" w:rsidRDefault="00F7378B" w:rsidP="00A90088">
      <w:pPr>
        <w:pStyle w:val="ListParagraph"/>
        <w:numPr>
          <w:ilvl w:val="0"/>
          <w:numId w:val="1"/>
        </w:numPr>
      </w:pPr>
      <w:r>
        <w:t xml:space="preserve">Suggested terminology – native </w:t>
      </w:r>
      <w:r>
        <w:rPr>
          <w:i/>
          <w:iCs/>
        </w:rPr>
        <w:t>users</w:t>
      </w:r>
      <w:r>
        <w:t xml:space="preserve"> </w:t>
      </w:r>
      <w:r w:rsidR="005E1461">
        <w:t>rather than native speakers</w:t>
      </w:r>
    </w:p>
    <w:p w14:paraId="4748CB73" w14:textId="237A0FF4" w:rsidR="005E1461" w:rsidRDefault="005E1461" w:rsidP="005E1461">
      <w:pPr>
        <w:pStyle w:val="ListParagraph"/>
        <w:numPr>
          <w:ilvl w:val="1"/>
          <w:numId w:val="1"/>
        </w:numPr>
      </w:pPr>
      <w:r>
        <w:t>Suggests high level of usage/competence</w:t>
      </w:r>
      <w:r w:rsidR="0002632A">
        <w:t>, acknowledges possibility to learn</w:t>
      </w:r>
    </w:p>
    <w:p w14:paraId="1CC2CE1F" w14:textId="641A869D" w:rsidR="0002632A" w:rsidRDefault="0002632A" w:rsidP="005E1461">
      <w:pPr>
        <w:pStyle w:val="ListParagraph"/>
        <w:numPr>
          <w:ilvl w:val="1"/>
          <w:numId w:val="1"/>
        </w:numPr>
      </w:pPr>
      <w:r>
        <w:t>More inclusive, as it acknowledges different modal</w:t>
      </w:r>
      <w:r w:rsidR="006D594F">
        <w:t xml:space="preserve">ities of language (speaking, writing, reading, </w:t>
      </w:r>
      <w:r w:rsidR="006827E8">
        <w:t>signing)</w:t>
      </w:r>
    </w:p>
    <w:p w14:paraId="68AB159E" w14:textId="4D859648" w:rsidR="006827E8" w:rsidRDefault="006827E8" w:rsidP="006827E8">
      <w:r>
        <w:t>Challenging dominance/power</w:t>
      </w:r>
    </w:p>
    <w:p w14:paraId="18E329DE" w14:textId="6C087E4D" w:rsidR="00CB698F" w:rsidRDefault="00CB698F" w:rsidP="00CB698F">
      <w:pPr>
        <w:pStyle w:val="ListParagraph"/>
        <w:numPr>
          <w:ilvl w:val="0"/>
          <w:numId w:val="1"/>
        </w:numPr>
      </w:pPr>
      <w:r>
        <w:t>Comparison:</w:t>
      </w:r>
    </w:p>
    <w:p w14:paraId="1CE246A9" w14:textId="47A4DD17" w:rsidR="00CB698F" w:rsidRDefault="00CB698F" w:rsidP="00CB698F">
      <w:pPr>
        <w:pStyle w:val="ListParagraph"/>
        <w:numPr>
          <w:ilvl w:val="1"/>
          <w:numId w:val="1"/>
        </w:numPr>
      </w:pPr>
      <w:r>
        <w:t>c. 400 million “native speakers”</w:t>
      </w:r>
    </w:p>
    <w:p w14:paraId="1AC288D5" w14:textId="311D9790" w:rsidR="00CB698F" w:rsidRDefault="00CB698F" w:rsidP="00CB698F">
      <w:pPr>
        <w:pStyle w:val="ListParagraph"/>
        <w:numPr>
          <w:ilvl w:val="1"/>
          <w:numId w:val="1"/>
        </w:numPr>
      </w:pPr>
      <w:r>
        <w:t>c. 1.5 billion “non-native speakers” (at least)</w:t>
      </w:r>
    </w:p>
    <w:p w14:paraId="730DCFC4" w14:textId="2F9A4CEB" w:rsidR="006827E8" w:rsidRDefault="006827E8" w:rsidP="006827E8">
      <w:pPr>
        <w:pStyle w:val="ListParagraph"/>
        <w:numPr>
          <w:ilvl w:val="0"/>
          <w:numId w:val="1"/>
        </w:numPr>
      </w:pPr>
      <w:r>
        <w:t>Challenging not just</w:t>
      </w:r>
      <w:r w:rsidR="002E7AD1">
        <w:t xml:space="preserve"> how we conceptualise native speakers, but their dominance/hegemony/claims to ownership of the language</w:t>
      </w:r>
    </w:p>
    <w:p w14:paraId="2D3FA2A3" w14:textId="6CF6AF92" w:rsidR="002E7AD1" w:rsidRDefault="00CB698F" w:rsidP="006827E8">
      <w:pPr>
        <w:pStyle w:val="ListParagraph"/>
        <w:numPr>
          <w:ilvl w:val="0"/>
          <w:numId w:val="1"/>
        </w:numPr>
      </w:pPr>
      <w:r>
        <w:t>How have experts in this area tried to rethink the whole concept of English spread/usage/ownership</w:t>
      </w:r>
    </w:p>
    <w:p w14:paraId="4EBA6422" w14:textId="6962FC93" w:rsidR="00F7012B" w:rsidRDefault="00F7012B" w:rsidP="00F7012B">
      <w:r>
        <w:t>World Englishes</w:t>
      </w:r>
    </w:p>
    <w:p w14:paraId="15807D34" w14:textId="20A83E93" w:rsidR="00F7012B" w:rsidRDefault="00F7012B" w:rsidP="00F7012B">
      <w:pPr>
        <w:pStyle w:val="ListParagraph"/>
        <w:numPr>
          <w:ilvl w:val="0"/>
          <w:numId w:val="1"/>
        </w:numPr>
      </w:pPr>
      <w:r>
        <w:t>A first attempt at challenging NES dominance (Jenkins et al., 2011: 284)</w:t>
      </w:r>
    </w:p>
    <w:p w14:paraId="71755029" w14:textId="4EA15DA2" w:rsidR="00F7012B" w:rsidRDefault="00F7012B" w:rsidP="00F7012B">
      <w:pPr>
        <w:pStyle w:val="ListParagraph"/>
        <w:numPr>
          <w:ilvl w:val="0"/>
          <w:numId w:val="1"/>
        </w:numPr>
      </w:pPr>
      <w:r>
        <w:t>The importance of terminology (Kachru, 1992: 2)</w:t>
      </w:r>
    </w:p>
    <w:p w14:paraId="1F91FCBA" w14:textId="7D9510E2" w:rsidR="00F7012B" w:rsidRDefault="003355AF" w:rsidP="00F7012B">
      <w:pPr>
        <w:pStyle w:val="ListParagraph"/>
        <w:numPr>
          <w:ilvl w:val="1"/>
          <w:numId w:val="1"/>
        </w:numPr>
      </w:pPr>
      <w:r>
        <w:t xml:space="preserve">“This term [World Englishes] symbolises </w:t>
      </w:r>
      <w:r w:rsidR="00C8090C">
        <w:t>the functional and formal variations, divergent sociolinguistic contexts</w:t>
      </w:r>
      <w:r w:rsidR="009D0141">
        <w:t>, ranges and varieties of English in creativity and the various types of acculturation in parts of the Western and non-Western world</w:t>
      </w:r>
      <w:r w:rsidR="006605D4">
        <w:t>. This concept emphasises ‘we-ness’ and not the dichotomy</w:t>
      </w:r>
      <w:r w:rsidR="005B303E">
        <w:t xml:space="preserve"> between ‘us’ and ‘them’.”</w:t>
      </w:r>
    </w:p>
    <w:p w14:paraId="5AB5AAC8" w14:textId="3A037DA7" w:rsidR="005B303E" w:rsidRDefault="005B303E" w:rsidP="005B303E">
      <w:pPr>
        <w:pStyle w:val="ListParagraph"/>
        <w:numPr>
          <w:ilvl w:val="0"/>
          <w:numId w:val="1"/>
        </w:numPr>
      </w:pPr>
      <w:r>
        <w:t>Challenging the binary conceptualisation</w:t>
      </w:r>
    </w:p>
    <w:p w14:paraId="32F85113" w14:textId="3BC3FE80" w:rsidR="005B303E" w:rsidRDefault="00B56155" w:rsidP="005B303E">
      <w:pPr>
        <w:pStyle w:val="ListParagraph"/>
        <w:numPr>
          <w:ilvl w:val="0"/>
          <w:numId w:val="1"/>
        </w:numPr>
      </w:pPr>
      <w:r>
        <w:t>Kachru’s Circles Model (1985) (in Varieties)</w:t>
      </w:r>
    </w:p>
    <w:p w14:paraId="69074F9C" w14:textId="102F355B" w:rsidR="000E3C19" w:rsidRDefault="000E3C19" w:rsidP="000E3C19">
      <w:pPr>
        <w:pStyle w:val="ListParagraph"/>
        <w:numPr>
          <w:ilvl w:val="0"/>
          <w:numId w:val="1"/>
        </w:numPr>
      </w:pPr>
      <w:r>
        <w:t>Examples:</w:t>
      </w:r>
    </w:p>
    <w:p w14:paraId="6BEF2D86" w14:textId="769AC673" w:rsidR="000E3C19" w:rsidRDefault="000E3C19" w:rsidP="000E3C19">
      <w:pPr>
        <w:pStyle w:val="ListParagraph"/>
        <w:numPr>
          <w:ilvl w:val="1"/>
          <w:numId w:val="1"/>
        </w:numPr>
      </w:pPr>
      <w:r>
        <w:t>Hong Kong English</w:t>
      </w:r>
    </w:p>
    <w:p w14:paraId="2ABC2573" w14:textId="51613915" w:rsidR="00142531" w:rsidRDefault="00142531" w:rsidP="00142531">
      <w:pPr>
        <w:pStyle w:val="ListParagraph"/>
        <w:numPr>
          <w:ilvl w:val="2"/>
          <w:numId w:val="1"/>
        </w:numPr>
      </w:pPr>
      <w:r>
        <w:t>Examples from Joseph</w:t>
      </w:r>
      <w:r w:rsidR="00B10D9C">
        <w:t xml:space="preserve"> (2004: 140-141)</w:t>
      </w:r>
    </w:p>
    <w:p w14:paraId="38076EB7" w14:textId="6AC230C1" w:rsidR="000E3C19" w:rsidRDefault="000E3C19" w:rsidP="00B10D9C">
      <w:pPr>
        <w:pStyle w:val="ListParagraph"/>
        <w:numPr>
          <w:ilvl w:val="3"/>
          <w:numId w:val="1"/>
        </w:numPr>
      </w:pPr>
      <w:r>
        <w:t xml:space="preserve">“you will see a group of </w:t>
      </w:r>
      <w:proofErr w:type="gramStart"/>
      <w:r w:rsidRPr="000E3C19">
        <w:rPr>
          <w:i/>
          <w:iCs/>
        </w:rPr>
        <w:t>shirt</w:t>
      </w:r>
      <w:proofErr w:type="gramEnd"/>
      <w:r>
        <w:t>”</w:t>
      </w:r>
    </w:p>
    <w:p w14:paraId="36D53EDF" w14:textId="13086339" w:rsidR="000E3C19" w:rsidRDefault="000E3C19" w:rsidP="00B10D9C">
      <w:pPr>
        <w:pStyle w:val="ListParagraph"/>
        <w:numPr>
          <w:ilvl w:val="3"/>
          <w:numId w:val="1"/>
        </w:numPr>
      </w:pPr>
      <w:r>
        <w:t xml:space="preserve">“have a close look </w:t>
      </w:r>
      <w:r w:rsidRPr="000E3C19">
        <w:rPr>
          <w:i/>
          <w:iCs/>
        </w:rPr>
        <w:t>to</w:t>
      </w:r>
      <w:r>
        <w:t xml:space="preserve"> it”</w:t>
      </w:r>
    </w:p>
    <w:p w14:paraId="43D33050" w14:textId="00DC0CB5" w:rsidR="000E3C19" w:rsidRDefault="000E3C19" w:rsidP="00B10D9C">
      <w:pPr>
        <w:pStyle w:val="ListParagraph"/>
        <w:numPr>
          <w:ilvl w:val="3"/>
          <w:numId w:val="1"/>
        </w:numPr>
      </w:pPr>
      <w:r>
        <w:t xml:space="preserve">“make sure you </w:t>
      </w:r>
      <w:r w:rsidRPr="00142531">
        <w:rPr>
          <w:i/>
          <w:iCs/>
        </w:rPr>
        <w:t>prepare</w:t>
      </w:r>
      <w:r>
        <w:t xml:space="preserve"> your ticket money”</w:t>
      </w:r>
    </w:p>
    <w:p w14:paraId="14E0293D" w14:textId="58948755" w:rsidR="00142531" w:rsidRDefault="00B10D9C" w:rsidP="000E3C19">
      <w:pPr>
        <w:pStyle w:val="ListParagraph"/>
        <w:numPr>
          <w:ilvl w:val="2"/>
          <w:numId w:val="1"/>
        </w:numPr>
      </w:pPr>
      <w:r>
        <w:t>Not “bad” English, just different</w:t>
      </w:r>
    </w:p>
    <w:p w14:paraId="5518BCB1" w14:textId="1BF49FF1" w:rsidR="00B10D9C" w:rsidRDefault="00B10D9C" w:rsidP="00B10D9C">
      <w:pPr>
        <w:pStyle w:val="ListParagraph"/>
        <w:numPr>
          <w:ilvl w:val="1"/>
          <w:numId w:val="1"/>
        </w:numPr>
      </w:pPr>
      <w:r>
        <w:t>Nigerian English</w:t>
      </w:r>
    </w:p>
    <w:p w14:paraId="12A891DB" w14:textId="617203B4" w:rsidR="00B10D9C" w:rsidRDefault="003C1BAB" w:rsidP="00B10D9C">
      <w:pPr>
        <w:pStyle w:val="ListParagraph"/>
        <w:numPr>
          <w:ilvl w:val="2"/>
          <w:numId w:val="1"/>
        </w:numPr>
      </w:pPr>
      <w:r>
        <w:t>New words and phrases:</w:t>
      </w:r>
    </w:p>
    <w:p w14:paraId="68F305BE" w14:textId="661844FC" w:rsidR="00986473" w:rsidRDefault="003C1BAB" w:rsidP="00986473">
      <w:pPr>
        <w:pStyle w:val="ListParagraph"/>
        <w:numPr>
          <w:ilvl w:val="3"/>
          <w:numId w:val="1"/>
        </w:numPr>
      </w:pPr>
      <w:r>
        <w:t>“</w:t>
      </w:r>
      <w:proofErr w:type="spellStart"/>
      <w:r>
        <w:t>Kannywood</w:t>
      </w:r>
      <w:proofErr w:type="spellEnd"/>
      <w:r>
        <w:t xml:space="preserve">” </w:t>
      </w:r>
      <w:r w:rsidR="005665EE">
        <w:t>–</w:t>
      </w:r>
      <w:r w:rsidR="00986473">
        <w:t xml:space="preserve"> the Nigerian Hausa-language film industry, based in the city of Kano</w:t>
      </w:r>
    </w:p>
    <w:p w14:paraId="54B9A744" w14:textId="2DB6524D" w:rsidR="005665EE" w:rsidRDefault="005665EE" w:rsidP="003C1BAB">
      <w:pPr>
        <w:pStyle w:val="ListParagraph"/>
        <w:numPr>
          <w:ilvl w:val="3"/>
          <w:numId w:val="1"/>
        </w:numPr>
      </w:pPr>
      <w:r>
        <w:lastRenderedPageBreak/>
        <w:t>“</w:t>
      </w:r>
      <w:r w:rsidR="00986473">
        <w:t>Ember months” – the last months of the year (usually September to December)</w:t>
      </w:r>
    </w:p>
    <w:p w14:paraId="46800D38" w14:textId="54BE607F" w:rsidR="00E5037B" w:rsidRDefault="00E5037B" w:rsidP="003C1BAB">
      <w:pPr>
        <w:pStyle w:val="ListParagraph"/>
        <w:numPr>
          <w:ilvl w:val="3"/>
          <w:numId w:val="1"/>
        </w:numPr>
      </w:pPr>
      <w:r>
        <w:t>“next tomorrow” – the day after tomorrow</w:t>
      </w:r>
    </w:p>
    <w:p w14:paraId="2688C26D" w14:textId="570C0F64" w:rsidR="00E5037B" w:rsidRDefault="00E5037B" w:rsidP="003C1BAB">
      <w:pPr>
        <w:pStyle w:val="ListParagraph"/>
        <w:numPr>
          <w:ilvl w:val="3"/>
          <w:numId w:val="1"/>
        </w:numPr>
      </w:pPr>
      <w:r>
        <w:t>“to rub minds” – to consult and work together</w:t>
      </w:r>
    </w:p>
    <w:p w14:paraId="04B749FF" w14:textId="4614F792" w:rsidR="00E5037B" w:rsidRDefault="00E5037B" w:rsidP="003C1BAB">
      <w:pPr>
        <w:pStyle w:val="ListParagraph"/>
        <w:numPr>
          <w:ilvl w:val="3"/>
          <w:numId w:val="1"/>
        </w:numPr>
      </w:pPr>
      <w:r>
        <w:t xml:space="preserve">“barbing salon” – a hairdresser’s, </w:t>
      </w:r>
      <w:r w:rsidR="00A5402A">
        <w:t>barbershop</w:t>
      </w:r>
    </w:p>
    <w:p w14:paraId="2D6A773A" w14:textId="5B4B8633" w:rsidR="00A5402A" w:rsidRDefault="00A5402A" w:rsidP="00A5402A">
      <w:r>
        <w:t>Global Englishes</w:t>
      </w:r>
    </w:p>
    <w:p w14:paraId="7B68404B" w14:textId="5F06ED67" w:rsidR="00A5402A" w:rsidRDefault="00A26A0C" w:rsidP="00A5402A">
      <w:pPr>
        <w:pStyle w:val="ListParagraph"/>
        <w:numPr>
          <w:ilvl w:val="0"/>
          <w:numId w:val="1"/>
        </w:numPr>
      </w:pPr>
      <w:r>
        <w:t>Suggests that the use of English around the world is more fluid</w:t>
      </w:r>
    </w:p>
    <w:p w14:paraId="27CE785D" w14:textId="3D11BD30" w:rsidR="007F50F7" w:rsidRDefault="007F50F7" w:rsidP="00A5402A">
      <w:pPr>
        <w:pStyle w:val="ListParagraph"/>
        <w:numPr>
          <w:ilvl w:val="0"/>
          <w:numId w:val="1"/>
        </w:numPr>
      </w:pPr>
      <w:r>
        <w:t>“Global Englishes is a paradigm which recognises that most speakers of English</w:t>
      </w:r>
      <w:r w:rsidR="00EC3920">
        <w:t xml:space="preserve"> are non-native speakers and all English varieties, native or non-native, </w:t>
      </w:r>
      <w:r w:rsidR="00292278">
        <w:t>are accepted in their own right rather than evaluated against the ‘native speaker of English’ benchmark.”</w:t>
      </w:r>
    </w:p>
    <w:p w14:paraId="6C93BD91" w14:textId="28A8805F" w:rsidR="00137455" w:rsidRDefault="00137455" w:rsidP="00A5402A">
      <w:pPr>
        <w:pStyle w:val="ListParagraph"/>
        <w:numPr>
          <w:ilvl w:val="0"/>
          <w:numId w:val="1"/>
        </w:numPr>
      </w:pPr>
      <w:r>
        <w:t xml:space="preserve">ELF – English as a </w:t>
      </w:r>
      <w:r>
        <w:rPr>
          <w:i/>
          <w:iCs/>
        </w:rPr>
        <w:t>lingua franca</w:t>
      </w:r>
    </w:p>
    <w:p w14:paraId="63518BEF" w14:textId="62F41D8C" w:rsidR="00137455" w:rsidRDefault="00137455" w:rsidP="00137455">
      <w:pPr>
        <w:pStyle w:val="ListParagraph"/>
        <w:numPr>
          <w:ilvl w:val="1"/>
          <w:numId w:val="1"/>
        </w:numPr>
      </w:pPr>
      <w:r>
        <w:t>“A traditional varieties</w:t>
      </w:r>
      <w:r w:rsidR="008E662D">
        <w:t xml:space="preserve"> orientation is no longer viable. We should instead focus on English as a </w:t>
      </w:r>
      <w:r w:rsidR="009402D4">
        <w:t>fluid, flexible, contingent, hybrid, and deeply intercultural way of communicating.”</w:t>
      </w:r>
    </w:p>
    <w:p w14:paraId="4A1E7E71" w14:textId="67EEB22A" w:rsidR="009402D4" w:rsidRDefault="009402D4" w:rsidP="008B0BF6"/>
    <w:p w14:paraId="4B35E187" w14:textId="2A08C058" w:rsidR="008B0BF6" w:rsidRDefault="008B0BF6" w:rsidP="008B0BF6">
      <w:pPr>
        <w:pStyle w:val="Heading1"/>
      </w:pPr>
      <w:r>
        <w:t>Week 11</w:t>
      </w:r>
    </w:p>
    <w:p w14:paraId="2CC7AD09" w14:textId="72A6F20C" w:rsidR="008B0BF6" w:rsidRDefault="008B0BF6" w:rsidP="008B0BF6">
      <w:pPr>
        <w:pStyle w:val="Heading2"/>
      </w:pPr>
      <w:r>
        <w:t xml:space="preserve">Lecture 5: </w:t>
      </w:r>
      <w:r w:rsidR="00DD4CF1">
        <w:t xml:space="preserve">Which Englishes are Taught and </w:t>
      </w:r>
      <w:proofErr w:type="gramStart"/>
      <w:r w:rsidR="00DD4CF1">
        <w:t>Learned?</w:t>
      </w:r>
      <w:r w:rsidR="008B4524">
        <w:t>,</w:t>
      </w:r>
      <w:proofErr w:type="gramEnd"/>
      <w:r w:rsidR="008B4524">
        <w:t xml:space="preserve"> Teachers</w:t>
      </w:r>
    </w:p>
    <w:p w14:paraId="397B14EC" w14:textId="41DE7428" w:rsidR="00DD4CF1" w:rsidRDefault="00DD4CF1" w:rsidP="00DD4CF1"/>
    <w:p w14:paraId="0E1AF4E1" w14:textId="5B85065A" w:rsidR="00DD4CF1" w:rsidRDefault="005B0C72" w:rsidP="00DD4CF1">
      <w:r>
        <w:t>World Englishes – debate (1990) (arguments summarised from Bolton (2004: 377-388))</w:t>
      </w:r>
    </w:p>
    <w:p w14:paraId="4711D233" w14:textId="191D87DD" w:rsidR="005B0C72" w:rsidRDefault="005B0C72" w:rsidP="005B0C72">
      <w:pPr>
        <w:pStyle w:val="ListParagraph"/>
        <w:numPr>
          <w:ilvl w:val="0"/>
          <w:numId w:val="1"/>
        </w:numPr>
      </w:pPr>
      <w:r>
        <w:t>Kachru</w:t>
      </w:r>
    </w:p>
    <w:p w14:paraId="1CF1FA49" w14:textId="27E020D0" w:rsidR="005B0C72" w:rsidRDefault="005B0C72" w:rsidP="005B0C72">
      <w:pPr>
        <w:pStyle w:val="ListParagraph"/>
        <w:numPr>
          <w:ilvl w:val="1"/>
          <w:numId w:val="1"/>
        </w:numPr>
      </w:pPr>
      <w:r>
        <w:t>It is important for World Englishes to have a place in English language teaching – “inner-circle” varieties (US/UK) are not always the most suitable model</w:t>
      </w:r>
    </w:p>
    <w:p w14:paraId="5C579AC3" w14:textId="23C9293E" w:rsidR="005B0C72" w:rsidRDefault="005B0C72" w:rsidP="005B0C72">
      <w:pPr>
        <w:pStyle w:val="ListParagraph"/>
        <w:numPr>
          <w:ilvl w:val="0"/>
          <w:numId w:val="1"/>
        </w:numPr>
      </w:pPr>
      <w:r>
        <w:t>Quirk</w:t>
      </w:r>
    </w:p>
    <w:p w14:paraId="774006A9" w14:textId="25B8D865" w:rsidR="005B0C72" w:rsidRDefault="005B0C72" w:rsidP="005B0C72">
      <w:pPr>
        <w:pStyle w:val="ListParagraph"/>
        <w:numPr>
          <w:ilvl w:val="1"/>
          <w:numId w:val="1"/>
        </w:numPr>
      </w:pPr>
      <w:r>
        <w:t>‘Native speaker of English’ should remain the benchmark in language teaching</w:t>
      </w:r>
    </w:p>
    <w:p w14:paraId="3F52726F" w14:textId="37C62587" w:rsidR="006A166E" w:rsidRDefault="0057525E" w:rsidP="006A166E">
      <w:r>
        <w:t xml:space="preserve">How and if to teach </w:t>
      </w:r>
      <w:r w:rsidR="00E35FD9">
        <w:t>with the varieties-based approach?</w:t>
      </w:r>
    </w:p>
    <w:p w14:paraId="479A8EA6" w14:textId="1569B962" w:rsidR="00E35FD9" w:rsidRDefault="00E35FD9" w:rsidP="00E35FD9">
      <w:pPr>
        <w:pStyle w:val="ListParagraph"/>
        <w:numPr>
          <w:ilvl w:val="0"/>
          <w:numId w:val="1"/>
        </w:numPr>
      </w:pPr>
      <w:r>
        <w:t>In outer-circle countries (India, HK, Nigeria, Singapore), teach that variety of English in the classroom, rather than upholding US/UK English norms (</w:t>
      </w:r>
      <w:proofErr w:type="spellStart"/>
      <w:r>
        <w:t>Strevens</w:t>
      </w:r>
      <w:proofErr w:type="spellEnd"/>
      <w:r>
        <w:t>, 1980)</w:t>
      </w:r>
    </w:p>
    <w:p w14:paraId="13F99DED" w14:textId="4A1A110A" w:rsidR="00E35FD9" w:rsidRDefault="00994CCA" w:rsidP="00994CCA">
      <w:pPr>
        <w:pStyle w:val="ListParagraph"/>
        <w:numPr>
          <w:ilvl w:val="1"/>
          <w:numId w:val="1"/>
        </w:numPr>
      </w:pPr>
      <w:r>
        <w:t xml:space="preserve">“The native speaker of English must accept that English is no longer his </w:t>
      </w:r>
      <w:r w:rsidR="001C6865">
        <w:t>possession alone. It belongs to the world</w:t>
      </w:r>
      <w:r w:rsidR="001B6AE6">
        <w:t>,</w:t>
      </w:r>
      <w:r w:rsidR="001C6865">
        <w:t xml:space="preserve"> and new forms of English</w:t>
      </w:r>
      <w:r w:rsidR="001B6AE6">
        <w:t xml:space="preserve">, born of new countries with new communicative needs, should be accepted into the </w:t>
      </w:r>
      <w:r w:rsidR="00813544">
        <w:t>marvellously</w:t>
      </w:r>
      <w:r w:rsidR="001B6AE6">
        <w:t xml:space="preserve"> flexible</w:t>
      </w:r>
      <w:r w:rsidR="00813544">
        <w:t xml:space="preserve"> and adaptable galaxy of Englishes, which constitute the English language.”</w:t>
      </w:r>
    </w:p>
    <w:p w14:paraId="650C7875" w14:textId="3493CAF6" w:rsidR="00813544" w:rsidRDefault="007635CB" w:rsidP="00813544">
      <w:pPr>
        <w:pStyle w:val="ListParagraph"/>
        <w:numPr>
          <w:ilvl w:val="0"/>
          <w:numId w:val="1"/>
        </w:numPr>
      </w:pPr>
      <w:r>
        <w:t>Existing examples of teaching varieties:</w:t>
      </w:r>
    </w:p>
    <w:p w14:paraId="24DE1217" w14:textId="0A568CD6" w:rsidR="007635CB" w:rsidRDefault="007635CB" w:rsidP="007635CB">
      <w:pPr>
        <w:pStyle w:val="ListParagraph"/>
        <w:numPr>
          <w:ilvl w:val="1"/>
          <w:numId w:val="1"/>
        </w:numPr>
      </w:pPr>
      <w:r>
        <w:t>Distinctions often made between UK and US English in teaching/learning</w:t>
      </w:r>
    </w:p>
    <w:p w14:paraId="3565B573" w14:textId="2C296274" w:rsidR="008F5B62" w:rsidRDefault="008F5B62" w:rsidP="007635CB">
      <w:pPr>
        <w:pStyle w:val="ListParagraph"/>
        <w:numPr>
          <w:ilvl w:val="1"/>
          <w:numId w:val="1"/>
        </w:numPr>
      </w:pPr>
      <w:r>
        <w:t>What about varieties outside the “inner circle”?</w:t>
      </w:r>
    </w:p>
    <w:p w14:paraId="4AB2BCF4" w14:textId="527236FE" w:rsidR="008F5B62" w:rsidRDefault="00272F73" w:rsidP="00272F73">
      <w:pPr>
        <w:pStyle w:val="ListParagraph"/>
        <w:numPr>
          <w:ilvl w:val="0"/>
          <w:numId w:val="1"/>
        </w:numPr>
      </w:pPr>
      <w:r>
        <w:t xml:space="preserve">Do ELT (English Language Teaching) textbooks recognise diversity of English and ELF? (Englishes in ELT textbooks: </w:t>
      </w:r>
      <w:proofErr w:type="spellStart"/>
      <w:r>
        <w:t>Syrbe</w:t>
      </w:r>
      <w:proofErr w:type="spellEnd"/>
      <w:r>
        <w:t xml:space="preserve"> and Rose (2018))</w:t>
      </w:r>
    </w:p>
    <w:p w14:paraId="59504D6B" w14:textId="4779B0A9" w:rsidR="00272F73" w:rsidRDefault="00395C42" w:rsidP="00272F73">
      <w:pPr>
        <w:pStyle w:val="ListParagraph"/>
        <w:numPr>
          <w:ilvl w:val="1"/>
          <w:numId w:val="1"/>
        </w:numPr>
      </w:pPr>
      <w:r>
        <w:t>Findings:</w:t>
      </w:r>
    </w:p>
    <w:p w14:paraId="227B118C" w14:textId="4FC049D2" w:rsidR="00395C42" w:rsidRDefault="00395C42" w:rsidP="00395C42">
      <w:pPr>
        <w:pStyle w:val="ListParagraph"/>
        <w:numPr>
          <w:ilvl w:val="2"/>
          <w:numId w:val="1"/>
        </w:numPr>
      </w:pPr>
      <w:r>
        <w:t>Many don’t recognise such diversity</w:t>
      </w:r>
    </w:p>
    <w:p w14:paraId="1EDCD243" w14:textId="3014C887" w:rsidR="00395C42" w:rsidRDefault="00395C42" w:rsidP="00395C42">
      <w:pPr>
        <w:pStyle w:val="ListParagraph"/>
        <w:numPr>
          <w:ilvl w:val="2"/>
          <w:numId w:val="1"/>
        </w:numPr>
      </w:pPr>
      <w:r>
        <w:t>Many over-emphasise RP</w:t>
      </w:r>
    </w:p>
    <w:p w14:paraId="285DB877" w14:textId="30183B9E" w:rsidR="00A43086" w:rsidRDefault="00A43086" w:rsidP="00A43086">
      <w:pPr>
        <w:pStyle w:val="ListParagraph"/>
        <w:numPr>
          <w:ilvl w:val="3"/>
          <w:numId w:val="1"/>
        </w:numPr>
      </w:pPr>
      <w:r>
        <w:t>R</w:t>
      </w:r>
      <w:r w:rsidR="000826E4">
        <w:t>P is surrounded by prestige and status (even despite its limited representativity (3-6% of UK speakers))</w:t>
      </w:r>
      <w:r w:rsidR="00CF5748">
        <w:t>, it represents an idealised, stereotyped view of UK English and related aspects of culture</w:t>
      </w:r>
    </w:p>
    <w:p w14:paraId="0FF9A642" w14:textId="3FCC84A9" w:rsidR="00395C42" w:rsidRDefault="00395C42" w:rsidP="00395C42">
      <w:pPr>
        <w:pStyle w:val="ListParagraph"/>
        <w:numPr>
          <w:ilvl w:val="1"/>
          <w:numId w:val="1"/>
        </w:numPr>
      </w:pPr>
      <w:r>
        <w:lastRenderedPageBreak/>
        <w:t>Recommendations:</w:t>
      </w:r>
    </w:p>
    <w:p w14:paraId="240A13D3" w14:textId="7C210795" w:rsidR="00395C42" w:rsidRDefault="00395C42" w:rsidP="00395C42">
      <w:pPr>
        <w:pStyle w:val="ListParagraph"/>
        <w:numPr>
          <w:ilvl w:val="2"/>
          <w:numId w:val="1"/>
        </w:numPr>
      </w:pPr>
      <w:r>
        <w:t>More examples of WEs</w:t>
      </w:r>
    </w:p>
    <w:p w14:paraId="1A2CD2E5" w14:textId="3D389F73" w:rsidR="00395C42" w:rsidRDefault="00395C42" w:rsidP="00395C42">
      <w:pPr>
        <w:pStyle w:val="ListParagraph"/>
        <w:numPr>
          <w:ilvl w:val="2"/>
          <w:numId w:val="1"/>
        </w:numPr>
      </w:pPr>
      <w:r>
        <w:t>More ELF communication</w:t>
      </w:r>
    </w:p>
    <w:p w14:paraId="4049E056" w14:textId="3438EF50" w:rsidR="00395C42" w:rsidRDefault="00395C42" w:rsidP="00395C42">
      <w:pPr>
        <w:pStyle w:val="ListParagraph"/>
        <w:numPr>
          <w:ilvl w:val="2"/>
          <w:numId w:val="1"/>
        </w:numPr>
      </w:pPr>
      <w:r>
        <w:t>More non-native pronunciation</w:t>
      </w:r>
    </w:p>
    <w:p w14:paraId="6FDC42A2" w14:textId="48A89AA3" w:rsidR="00A01354" w:rsidRDefault="00F3408D" w:rsidP="00A01354">
      <w:r>
        <w:t>EFL (English as a Foreign Language) vs ELF (English as a Lingua Franca)</w:t>
      </w:r>
    </w:p>
    <w:p w14:paraId="11B48B59" w14:textId="02A513C5" w:rsidR="00F3408D" w:rsidRDefault="00F3408D" w:rsidP="00F3408D">
      <w:pPr>
        <w:pStyle w:val="ListParagraph"/>
        <w:numPr>
          <w:ilvl w:val="0"/>
          <w:numId w:val="1"/>
        </w:numPr>
      </w:pPr>
      <w:r>
        <w:t>MFL vs WEs/global Englishes</w:t>
      </w:r>
    </w:p>
    <w:p w14:paraId="11F4260A" w14:textId="37DE168D" w:rsidR="00AD7EA0" w:rsidRDefault="00AD7EA0" w:rsidP="00AD7EA0">
      <w:pPr>
        <w:pStyle w:val="ListParagraph"/>
        <w:numPr>
          <w:ilvl w:val="1"/>
          <w:numId w:val="1"/>
        </w:numPr>
      </w:pPr>
      <w:r>
        <w:t>EFL is under modern paradigm of Modern Foreign Languages, ELF is part of the World/global Englishes paradigm</w:t>
      </w:r>
    </w:p>
    <w:p w14:paraId="58E7167A" w14:textId="137F6858" w:rsidR="00F3408D" w:rsidRDefault="00F3408D" w:rsidP="00F3408D">
      <w:pPr>
        <w:pStyle w:val="ListParagraph"/>
        <w:numPr>
          <w:ilvl w:val="0"/>
          <w:numId w:val="1"/>
        </w:numPr>
      </w:pPr>
      <w:r>
        <w:t>Deficit vs difference</w:t>
      </w:r>
    </w:p>
    <w:p w14:paraId="19D2ADB2" w14:textId="55E82C2D" w:rsidR="001A00EC" w:rsidRDefault="001A00EC" w:rsidP="001A00EC">
      <w:pPr>
        <w:pStyle w:val="ListParagraph"/>
        <w:numPr>
          <w:ilvl w:val="1"/>
          <w:numId w:val="1"/>
        </w:numPr>
      </w:pPr>
      <w:r>
        <w:t>EFL – deviation from native speakers is seen as a deficit</w:t>
      </w:r>
    </w:p>
    <w:p w14:paraId="46F3A87E" w14:textId="565DE3E5" w:rsidR="001A00EC" w:rsidRDefault="001A00EC" w:rsidP="001A00EC">
      <w:pPr>
        <w:pStyle w:val="ListParagraph"/>
        <w:numPr>
          <w:ilvl w:val="1"/>
          <w:numId w:val="1"/>
        </w:numPr>
      </w:pPr>
      <w:r>
        <w:t>ELF – deviation is just different</w:t>
      </w:r>
    </w:p>
    <w:p w14:paraId="324464AD" w14:textId="6AFCA819" w:rsidR="00F3408D" w:rsidRDefault="00F3408D" w:rsidP="00F3408D">
      <w:pPr>
        <w:pStyle w:val="ListParagraph"/>
        <w:numPr>
          <w:ilvl w:val="0"/>
          <w:numId w:val="1"/>
        </w:numPr>
      </w:pPr>
      <w:r>
        <w:t>Interference vs contact</w:t>
      </w:r>
    </w:p>
    <w:p w14:paraId="79C9B419" w14:textId="2AEF21C2" w:rsidR="001A00EC" w:rsidRDefault="00F27398" w:rsidP="001A00EC">
      <w:pPr>
        <w:pStyle w:val="ListParagraph"/>
        <w:numPr>
          <w:ilvl w:val="1"/>
          <w:numId w:val="1"/>
        </w:numPr>
      </w:pPr>
      <w:r>
        <w:t xml:space="preserve">EFL – language styles/grammar/syntax/lexicon coming from foreign language </w:t>
      </w:r>
      <w:r w:rsidR="00162B0A">
        <w:t xml:space="preserve">coming </w:t>
      </w:r>
      <w:r>
        <w:t xml:space="preserve">into English as </w:t>
      </w:r>
      <w:r w:rsidR="00162B0A">
        <w:t>it’s being learnt is interference and should not be a thing</w:t>
      </w:r>
    </w:p>
    <w:p w14:paraId="32EEE160" w14:textId="20C0511B" w:rsidR="00162B0A" w:rsidRDefault="00162B0A" w:rsidP="001A00EC">
      <w:pPr>
        <w:pStyle w:val="ListParagraph"/>
        <w:numPr>
          <w:ilvl w:val="1"/>
          <w:numId w:val="1"/>
        </w:numPr>
      </w:pPr>
      <w:r>
        <w:t>ELF – natural phenomenon of languages in contact</w:t>
      </w:r>
    </w:p>
    <w:p w14:paraId="72330975" w14:textId="3650BDE7" w:rsidR="00F3408D" w:rsidRDefault="00F3408D" w:rsidP="00F3408D">
      <w:pPr>
        <w:pStyle w:val="ListParagraph"/>
        <w:numPr>
          <w:ilvl w:val="0"/>
          <w:numId w:val="1"/>
        </w:numPr>
      </w:pPr>
      <w:r>
        <w:t>Monolingual vs</w:t>
      </w:r>
      <w:r w:rsidR="00AD7EA0">
        <w:t xml:space="preserve"> multilingual </w:t>
      </w:r>
      <w:r w:rsidR="00162B0A">
        <w:t>ideologies</w:t>
      </w:r>
    </w:p>
    <w:p w14:paraId="52920615" w14:textId="6279E755" w:rsidR="00162B0A" w:rsidRDefault="00654663" w:rsidP="00654663">
      <w:pPr>
        <w:pStyle w:val="ListParagraph"/>
        <w:numPr>
          <w:ilvl w:val="1"/>
          <w:numId w:val="1"/>
        </w:numPr>
      </w:pPr>
      <w:r>
        <w:t>EFL – learners should learn as native, monolingual speakers</w:t>
      </w:r>
    </w:p>
    <w:p w14:paraId="79AC980B" w14:textId="0B8D0B90" w:rsidR="00654663" w:rsidRDefault="00654663" w:rsidP="00654663">
      <w:pPr>
        <w:pStyle w:val="ListParagraph"/>
        <w:numPr>
          <w:ilvl w:val="1"/>
          <w:numId w:val="1"/>
        </w:numPr>
      </w:pPr>
      <w:r>
        <w:t>ELF – can be different</w:t>
      </w:r>
    </w:p>
    <w:p w14:paraId="3D01381A" w14:textId="7DC495C4" w:rsidR="00654663" w:rsidRDefault="00654663" w:rsidP="00654663">
      <w:pPr>
        <w:pStyle w:val="ListParagraph"/>
        <w:numPr>
          <w:ilvl w:val="0"/>
          <w:numId w:val="1"/>
        </w:numPr>
      </w:pPr>
      <w:r>
        <w:t>Code-mixing (</w:t>
      </w:r>
      <w:r w:rsidR="009009BA">
        <w:t>changing between languages in one sentence/fragment of speech)</w:t>
      </w:r>
    </w:p>
    <w:p w14:paraId="23035E08" w14:textId="140447DE" w:rsidR="00654663" w:rsidRDefault="00654663" w:rsidP="00654663">
      <w:pPr>
        <w:pStyle w:val="ListParagraph"/>
        <w:numPr>
          <w:ilvl w:val="1"/>
          <w:numId w:val="1"/>
        </w:numPr>
      </w:pPr>
      <w:r>
        <w:t>EFL – to be avoided</w:t>
      </w:r>
    </w:p>
    <w:p w14:paraId="0345D32A" w14:textId="79B27FF4" w:rsidR="00654663" w:rsidRDefault="00654663" w:rsidP="00654663">
      <w:pPr>
        <w:pStyle w:val="ListParagraph"/>
        <w:numPr>
          <w:ilvl w:val="1"/>
          <w:numId w:val="1"/>
        </w:numPr>
      </w:pPr>
      <w:r>
        <w:t>ELF – encouraged</w:t>
      </w:r>
    </w:p>
    <w:p w14:paraId="4FE3A84E" w14:textId="4851C376" w:rsidR="009009BA" w:rsidRDefault="009009BA" w:rsidP="009009BA"/>
    <w:p w14:paraId="03C45020" w14:textId="3207D273" w:rsidR="009009BA" w:rsidRDefault="00F61C99" w:rsidP="009009BA">
      <w:r>
        <w:t>Teachers of English:</w:t>
      </w:r>
    </w:p>
    <w:p w14:paraId="712156B2" w14:textId="5D0E332C" w:rsidR="00F61C99" w:rsidRDefault="001242D6" w:rsidP="00F61C99">
      <w:pPr>
        <w:pStyle w:val="ListParagraph"/>
        <w:numPr>
          <w:ilvl w:val="0"/>
          <w:numId w:val="1"/>
        </w:numPr>
      </w:pPr>
      <w:r>
        <w:t>Native-speaker dominance in hiring practices</w:t>
      </w:r>
    </w:p>
    <w:p w14:paraId="04CDFA53" w14:textId="3DA1223E" w:rsidR="001242D6" w:rsidRDefault="001242D6" w:rsidP="001242D6">
      <w:pPr>
        <w:pStyle w:val="ListParagraph"/>
        <w:numPr>
          <w:ilvl w:val="1"/>
          <w:numId w:val="1"/>
        </w:numPr>
      </w:pPr>
      <w:r>
        <w:t xml:space="preserve">Preferences are often indicated in job adverts (Mahboob and Golden, 2013; </w:t>
      </w:r>
      <w:proofErr w:type="spellStart"/>
      <w:r>
        <w:t>Ruecker</w:t>
      </w:r>
      <w:proofErr w:type="spellEnd"/>
      <w:r>
        <w:t xml:space="preserve"> and Ives, 2015)</w:t>
      </w:r>
    </w:p>
    <w:p w14:paraId="69AB80C2" w14:textId="55591CE4" w:rsidR="001242D6" w:rsidRDefault="007F43AC" w:rsidP="007F43AC">
      <w:pPr>
        <w:pStyle w:val="ListParagraph"/>
        <w:numPr>
          <w:ilvl w:val="1"/>
          <w:numId w:val="1"/>
        </w:numPr>
      </w:pPr>
      <w:r>
        <w:t xml:space="preserve">Even non-native English-speaking teachers </w:t>
      </w:r>
      <w:r w:rsidR="003E5F55">
        <w:t xml:space="preserve">(NNESTs) </w:t>
      </w:r>
      <w:r>
        <w:t>themselves discriminate (Doan, 2016)</w:t>
      </w:r>
    </w:p>
    <w:p w14:paraId="0CD3FF31" w14:textId="6AFA8951" w:rsidR="007F43AC" w:rsidRDefault="006C3214" w:rsidP="006C3214">
      <w:pPr>
        <w:pStyle w:val="ListParagraph"/>
        <w:numPr>
          <w:ilvl w:val="1"/>
          <w:numId w:val="1"/>
        </w:numPr>
      </w:pPr>
      <w:r>
        <w:t>More focus needed on teachers’ overall professional skills (</w:t>
      </w:r>
      <w:proofErr w:type="spellStart"/>
      <w:r>
        <w:t>Faez</w:t>
      </w:r>
      <w:proofErr w:type="spellEnd"/>
      <w:r>
        <w:t xml:space="preserve"> et al., 2019)</w:t>
      </w:r>
    </w:p>
    <w:p w14:paraId="2872DCDE" w14:textId="737969FF" w:rsidR="006C3214" w:rsidRDefault="006C3214" w:rsidP="006C3214">
      <w:pPr>
        <w:pStyle w:val="ListParagraph"/>
        <w:numPr>
          <w:ilvl w:val="1"/>
          <w:numId w:val="1"/>
        </w:numPr>
      </w:pPr>
      <w:r>
        <w:t>“Native-speakerism” as a prejudice (Rudolph et al., 2019)</w:t>
      </w:r>
    </w:p>
    <w:p w14:paraId="13E45AB8" w14:textId="41CC087F" w:rsidR="006C3214" w:rsidRDefault="001E69A9" w:rsidP="001E69A9">
      <w:pPr>
        <w:pStyle w:val="ListParagraph"/>
        <w:numPr>
          <w:ilvl w:val="0"/>
          <w:numId w:val="1"/>
        </w:numPr>
      </w:pPr>
      <w:r>
        <w:t>“How to Reply to Job Ads for ‘Native Speakers Only’ (and have a chance to get hired as a ‘non-</w:t>
      </w:r>
      <w:proofErr w:type="spellStart"/>
      <w:r>
        <w:t>natve</w:t>
      </w:r>
      <w:proofErr w:type="spellEnd"/>
      <w:r>
        <w:t>’)</w:t>
      </w:r>
    </w:p>
    <w:p w14:paraId="4B6EBF56" w14:textId="0D56E879" w:rsidR="001E69A9" w:rsidRDefault="001E69A9" w:rsidP="001E69A9">
      <w:pPr>
        <w:pStyle w:val="ListParagraph"/>
        <w:numPr>
          <w:ilvl w:val="1"/>
          <w:numId w:val="1"/>
        </w:numPr>
      </w:pPr>
      <w:r>
        <w:t>Draw attention to the increasing importance of equal opportunities in ELT</w:t>
      </w:r>
    </w:p>
    <w:p w14:paraId="5A213110" w14:textId="76801C59" w:rsidR="001E69A9" w:rsidRDefault="001E69A9" w:rsidP="001E69A9">
      <w:pPr>
        <w:pStyle w:val="ListParagraph"/>
        <w:numPr>
          <w:ilvl w:val="1"/>
          <w:numId w:val="1"/>
        </w:numPr>
      </w:pPr>
      <w:r>
        <w:t>Reinforce</w:t>
      </w:r>
      <w:r w:rsidR="003E5F55">
        <w:t xml:space="preserve"> the idea of students’ preferences for NNESTs</w:t>
      </w:r>
    </w:p>
    <w:p w14:paraId="2BCC8010" w14:textId="505F3078" w:rsidR="0030644F" w:rsidRDefault="0030644F" w:rsidP="001E69A9">
      <w:pPr>
        <w:pStyle w:val="ListParagraph"/>
        <w:numPr>
          <w:ilvl w:val="1"/>
          <w:numId w:val="1"/>
        </w:numPr>
      </w:pPr>
      <w:r>
        <w:t xml:space="preserve">Explain that in the EU, discriminating </w:t>
      </w:r>
      <w:proofErr w:type="gramStart"/>
      <w:r>
        <w:t>on the basis of</w:t>
      </w:r>
      <w:proofErr w:type="gramEnd"/>
      <w:r>
        <w:t xml:space="preserve"> language is illegal</w:t>
      </w:r>
    </w:p>
    <w:p w14:paraId="6ED343DB" w14:textId="09DF8AE2" w:rsidR="0030644F" w:rsidRDefault="0030644F" w:rsidP="0030644F">
      <w:pPr>
        <w:pStyle w:val="ListParagraph"/>
        <w:numPr>
          <w:ilvl w:val="0"/>
          <w:numId w:val="1"/>
        </w:numPr>
      </w:pPr>
      <w:r>
        <w:t>Students’ preferences</w:t>
      </w:r>
    </w:p>
    <w:p w14:paraId="5FDFBB71" w14:textId="23ADE9A9" w:rsidR="0030644F" w:rsidRDefault="0030644F" w:rsidP="0030644F">
      <w:pPr>
        <w:pStyle w:val="ListParagraph"/>
        <w:numPr>
          <w:ilvl w:val="1"/>
          <w:numId w:val="1"/>
        </w:numPr>
      </w:pPr>
      <w:r>
        <w:t>Not always for a NES (Native English Speakers)</w:t>
      </w:r>
    </w:p>
    <w:p w14:paraId="61E9B96E" w14:textId="4816B448" w:rsidR="0030644F" w:rsidRDefault="00C51758" w:rsidP="0030644F">
      <w:pPr>
        <w:pStyle w:val="ListParagraph"/>
        <w:numPr>
          <w:ilvl w:val="1"/>
          <w:numId w:val="1"/>
        </w:numPr>
      </w:pPr>
      <w:r>
        <w:t>NES and NNES teachers might have very different (complementary) skills</w:t>
      </w:r>
    </w:p>
    <w:p w14:paraId="2A0EFD5B" w14:textId="716524AE" w:rsidR="00C51758" w:rsidRDefault="00C51758" w:rsidP="00C51758">
      <w:pPr>
        <w:pStyle w:val="ListParagraph"/>
        <w:numPr>
          <w:ilvl w:val="2"/>
          <w:numId w:val="1"/>
        </w:numPr>
      </w:pPr>
      <w:r>
        <w:t>Pronunciation from NES</w:t>
      </w:r>
    </w:p>
    <w:p w14:paraId="503D1056" w14:textId="2CF745ED" w:rsidR="00C51758" w:rsidRDefault="00C51758" w:rsidP="00C51758">
      <w:pPr>
        <w:pStyle w:val="ListParagraph"/>
        <w:numPr>
          <w:ilvl w:val="2"/>
          <w:numId w:val="1"/>
        </w:numPr>
      </w:pPr>
      <w:r>
        <w:t xml:space="preserve">Grammar from NNES (because NES learnt grammar by intuition, not </w:t>
      </w:r>
      <w:r w:rsidR="007C77EA">
        <w:t>memorisation</w:t>
      </w:r>
      <w:r>
        <w:t>)</w:t>
      </w:r>
    </w:p>
    <w:p w14:paraId="1FE537D3" w14:textId="46C8E341" w:rsidR="009F6EFD" w:rsidRPr="009F6EFD" w:rsidRDefault="009F6EFD" w:rsidP="009F6EFD"/>
    <w:sectPr w:rsidR="009F6EFD" w:rsidRPr="009F6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9017B"/>
    <w:multiLevelType w:val="hybridMultilevel"/>
    <w:tmpl w:val="F5380F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A04059"/>
    <w:multiLevelType w:val="hybridMultilevel"/>
    <w:tmpl w:val="05AAB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1A015F"/>
    <w:multiLevelType w:val="hybridMultilevel"/>
    <w:tmpl w:val="88A2387C"/>
    <w:lvl w:ilvl="0" w:tplc="B5065A6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18"/>
    <w:rsid w:val="00016518"/>
    <w:rsid w:val="000252C7"/>
    <w:rsid w:val="0002632A"/>
    <w:rsid w:val="00044AA7"/>
    <w:rsid w:val="00071C17"/>
    <w:rsid w:val="00073A46"/>
    <w:rsid w:val="000826E4"/>
    <w:rsid w:val="000B6743"/>
    <w:rsid w:val="000D79C3"/>
    <w:rsid w:val="000E115D"/>
    <w:rsid w:val="000E3C19"/>
    <w:rsid w:val="000E4782"/>
    <w:rsid w:val="000E7E12"/>
    <w:rsid w:val="000F2D15"/>
    <w:rsid w:val="000F3FAC"/>
    <w:rsid w:val="000F53FE"/>
    <w:rsid w:val="00105E61"/>
    <w:rsid w:val="00120091"/>
    <w:rsid w:val="001242D6"/>
    <w:rsid w:val="00137455"/>
    <w:rsid w:val="00141044"/>
    <w:rsid w:val="00142531"/>
    <w:rsid w:val="0014499A"/>
    <w:rsid w:val="00147DEE"/>
    <w:rsid w:val="001542EC"/>
    <w:rsid w:val="00162B0A"/>
    <w:rsid w:val="00164310"/>
    <w:rsid w:val="00180B91"/>
    <w:rsid w:val="00191F79"/>
    <w:rsid w:val="00192EA0"/>
    <w:rsid w:val="001A00EC"/>
    <w:rsid w:val="001A2857"/>
    <w:rsid w:val="001A317F"/>
    <w:rsid w:val="001B6AE6"/>
    <w:rsid w:val="001C58EF"/>
    <w:rsid w:val="001C6865"/>
    <w:rsid w:val="001C7354"/>
    <w:rsid w:val="001E69A9"/>
    <w:rsid w:val="001F6EC6"/>
    <w:rsid w:val="00200764"/>
    <w:rsid w:val="00202639"/>
    <w:rsid w:val="00217B06"/>
    <w:rsid w:val="002218CD"/>
    <w:rsid w:val="00225FCE"/>
    <w:rsid w:val="002513C5"/>
    <w:rsid w:val="00257D2E"/>
    <w:rsid w:val="00261E94"/>
    <w:rsid w:val="0027251C"/>
    <w:rsid w:val="00272A43"/>
    <w:rsid w:val="00272F73"/>
    <w:rsid w:val="00292278"/>
    <w:rsid w:val="002A46D6"/>
    <w:rsid w:val="002A6728"/>
    <w:rsid w:val="002B3685"/>
    <w:rsid w:val="002D1082"/>
    <w:rsid w:val="002D56AC"/>
    <w:rsid w:val="002E15D3"/>
    <w:rsid w:val="002E5ECA"/>
    <w:rsid w:val="002E7826"/>
    <w:rsid w:val="002E7AD1"/>
    <w:rsid w:val="002F4FFB"/>
    <w:rsid w:val="0030644F"/>
    <w:rsid w:val="00330D5E"/>
    <w:rsid w:val="003355AF"/>
    <w:rsid w:val="003367F4"/>
    <w:rsid w:val="00337021"/>
    <w:rsid w:val="00337DB4"/>
    <w:rsid w:val="00353C7D"/>
    <w:rsid w:val="003556FB"/>
    <w:rsid w:val="00357917"/>
    <w:rsid w:val="00386D6D"/>
    <w:rsid w:val="00395C42"/>
    <w:rsid w:val="003A3484"/>
    <w:rsid w:val="003C1BAB"/>
    <w:rsid w:val="003E1C9E"/>
    <w:rsid w:val="003E5F55"/>
    <w:rsid w:val="003F5AD1"/>
    <w:rsid w:val="004001F6"/>
    <w:rsid w:val="004027B9"/>
    <w:rsid w:val="00422899"/>
    <w:rsid w:val="00424273"/>
    <w:rsid w:val="004303F4"/>
    <w:rsid w:val="00431ED7"/>
    <w:rsid w:val="00450A18"/>
    <w:rsid w:val="004518AA"/>
    <w:rsid w:val="004527AA"/>
    <w:rsid w:val="00453E27"/>
    <w:rsid w:val="004574DE"/>
    <w:rsid w:val="004739CD"/>
    <w:rsid w:val="00476FEE"/>
    <w:rsid w:val="00485570"/>
    <w:rsid w:val="00490C88"/>
    <w:rsid w:val="00491B6C"/>
    <w:rsid w:val="004A0984"/>
    <w:rsid w:val="004A7375"/>
    <w:rsid w:val="004A7A99"/>
    <w:rsid w:val="004C2ABF"/>
    <w:rsid w:val="004D06DB"/>
    <w:rsid w:val="004D5585"/>
    <w:rsid w:val="0052214A"/>
    <w:rsid w:val="00525BF7"/>
    <w:rsid w:val="005376E1"/>
    <w:rsid w:val="005665EE"/>
    <w:rsid w:val="00566CE7"/>
    <w:rsid w:val="0057525E"/>
    <w:rsid w:val="0058392F"/>
    <w:rsid w:val="00585717"/>
    <w:rsid w:val="005A5884"/>
    <w:rsid w:val="005B0C72"/>
    <w:rsid w:val="005B303E"/>
    <w:rsid w:val="005C3E89"/>
    <w:rsid w:val="005D147B"/>
    <w:rsid w:val="005E1461"/>
    <w:rsid w:val="005F007D"/>
    <w:rsid w:val="006166F6"/>
    <w:rsid w:val="00620E78"/>
    <w:rsid w:val="00630338"/>
    <w:rsid w:val="0064041C"/>
    <w:rsid w:val="00654663"/>
    <w:rsid w:val="006605D4"/>
    <w:rsid w:val="00667012"/>
    <w:rsid w:val="00676234"/>
    <w:rsid w:val="006827E8"/>
    <w:rsid w:val="00682E6F"/>
    <w:rsid w:val="006854F0"/>
    <w:rsid w:val="006879E5"/>
    <w:rsid w:val="0069656D"/>
    <w:rsid w:val="006A166E"/>
    <w:rsid w:val="006A23DD"/>
    <w:rsid w:val="006B50E2"/>
    <w:rsid w:val="006C3214"/>
    <w:rsid w:val="006D594F"/>
    <w:rsid w:val="006D75C8"/>
    <w:rsid w:val="0071245F"/>
    <w:rsid w:val="00744A17"/>
    <w:rsid w:val="00756057"/>
    <w:rsid w:val="00756CE4"/>
    <w:rsid w:val="007578BF"/>
    <w:rsid w:val="007635CB"/>
    <w:rsid w:val="00763E9F"/>
    <w:rsid w:val="00764AAE"/>
    <w:rsid w:val="007826D3"/>
    <w:rsid w:val="007B2D60"/>
    <w:rsid w:val="007C4480"/>
    <w:rsid w:val="007C6A0B"/>
    <w:rsid w:val="007C77EA"/>
    <w:rsid w:val="007D41C2"/>
    <w:rsid w:val="007E7D8D"/>
    <w:rsid w:val="007E7E64"/>
    <w:rsid w:val="007F43AC"/>
    <w:rsid w:val="007F50F7"/>
    <w:rsid w:val="00813544"/>
    <w:rsid w:val="0081491E"/>
    <w:rsid w:val="00820D74"/>
    <w:rsid w:val="00821BEF"/>
    <w:rsid w:val="00823715"/>
    <w:rsid w:val="00831553"/>
    <w:rsid w:val="00861C7D"/>
    <w:rsid w:val="0086522E"/>
    <w:rsid w:val="00887BE7"/>
    <w:rsid w:val="008B0BF6"/>
    <w:rsid w:val="008B2501"/>
    <w:rsid w:val="008B4524"/>
    <w:rsid w:val="008C544D"/>
    <w:rsid w:val="008D7798"/>
    <w:rsid w:val="008E3C74"/>
    <w:rsid w:val="008E4971"/>
    <w:rsid w:val="008E662D"/>
    <w:rsid w:val="008F5B62"/>
    <w:rsid w:val="008F7603"/>
    <w:rsid w:val="009009BA"/>
    <w:rsid w:val="00905E1F"/>
    <w:rsid w:val="009164B3"/>
    <w:rsid w:val="00921B79"/>
    <w:rsid w:val="00927E59"/>
    <w:rsid w:val="00933348"/>
    <w:rsid w:val="00933877"/>
    <w:rsid w:val="009402D4"/>
    <w:rsid w:val="00941E38"/>
    <w:rsid w:val="00952FCA"/>
    <w:rsid w:val="00962D35"/>
    <w:rsid w:val="00966D34"/>
    <w:rsid w:val="00986473"/>
    <w:rsid w:val="00994CCA"/>
    <w:rsid w:val="00997D21"/>
    <w:rsid w:val="009D0141"/>
    <w:rsid w:val="009F2947"/>
    <w:rsid w:val="009F6EFD"/>
    <w:rsid w:val="00A01354"/>
    <w:rsid w:val="00A14030"/>
    <w:rsid w:val="00A17C0C"/>
    <w:rsid w:val="00A26465"/>
    <w:rsid w:val="00A26A0C"/>
    <w:rsid w:val="00A26D1B"/>
    <w:rsid w:val="00A35AA3"/>
    <w:rsid w:val="00A43086"/>
    <w:rsid w:val="00A472F5"/>
    <w:rsid w:val="00A5402A"/>
    <w:rsid w:val="00A548F2"/>
    <w:rsid w:val="00A73651"/>
    <w:rsid w:val="00A8271A"/>
    <w:rsid w:val="00A8653A"/>
    <w:rsid w:val="00A90088"/>
    <w:rsid w:val="00AC246D"/>
    <w:rsid w:val="00AD7EA0"/>
    <w:rsid w:val="00AE077A"/>
    <w:rsid w:val="00AF2299"/>
    <w:rsid w:val="00B05352"/>
    <w:rsid w:val="00B10D9C"/>
    <w:rsid w:val="00B122C6"/>
    <w:rsid w:val="00B167E2"/>
    <w:rsid w:val="00B31857"/>
    <w:rsid w:val="00B54F45"/>
    <w:rsid w:val="00B56155"/>
    <w:rsid w:val="00BB54AF"/>
    <w:rsid w:val="00BD41CE"/>
    <w:rsid w:val="00BD5EAB"/>
    <w:rsid w:val="00BD703B"/>
    <w:rsid w:val="00BF0D33"/>
    <w:rsid w:val="00BF1616"/>
    <w:rsid w:val="00C023AB"/>
    <w:rsid w:val="00C1071C"/>
    <w:rsid w:val="00C11B72"/>
    <w:rsid w:val="00C2383E"/>
    <w:rsid w:val="00C51758"/>
    <w:rsid w:val="00C574F9"/>
    <w:rsid w:val="00C8090C"/>
    <w:rsid w:val="00CB64D4"/>
    <w:rsid w:val="00CB698F"/>
    <w:rsid w:val="00CD6E21"/>
    <w:rsid w:val="00CF1C6C"/>
    <w:rsid w:val="00CF3776"/>
    <w:rsid w:val="00CF5748"/>
    <w:rsid w:val="00D052F3"/>
    <w:rsid w:val="00D16DBC"/>
    <w:rsid w:val="00D17973"/>
    <w:rsid w:val="00D22838"/>
    <w:rsid w:val="00D65670"/>
    <w:rsid w:val="00D72A47"/>
    <w:rsid w:val="00D835E4"/>
    <w:rsid w:val="00DA18F9"/>
    <w:rsid w:val="00DB4F1F"/>
    <w:rsid w:val="00DC76A1"/>
    <w:rsid w:val="00DD4CF1"/>
    <w:rsid w:val="00DD660B"/>
    <w:rsid w:val="00E115DD"/>
    <w:rsid w:val="00E35FD9"/>
    <w:rsid w:val="00E5037B"/>
    <w:rsid w:val="00E54DBB"/>
    <w:rsid w:val="00E66AF7"/>
    <w:rsid w:val="00E82908"/>
    <w:rsid w:val="00EA1E1D"/>
    <w:rsid w:val="00EB5AF0"/>
    <w:rsid w:val="00EC3920"/>
    <w:rsid w:val="00EC574B"/>
    <w:rsid w:val="00ED38C0"/>
    <w:rsid w:val="00EE5E09"/>
    <w:rsid w:val="00F27398"/>
    <w:rsid w:val="00F3408D"/>
    <w:rsid w:val="00F443DE"/>
    <w:rsid w:val="00F53EF9"/>
    <w:rsid w:val="00F57AF0"/>
    <w:rsid w:val="00F61C99"/>
    <w:rsid w:val="00F7012B"/>
    <w:rsid w:val="00F705F4"/>
    <w:rsid w:val="00F7378B"/>
    <w:rsid w:val="00F94C4C"/>
    <w:rsid w:val="00FA7004"/>
    <w:rsid w:val="00FC1F99"/>
    <w:rsid w:val="00FD082A"/>
    <w:rsid w:val="00FD3684"/>
    <w:rsid w:val="00FE229C"/>
    <w:rsid w:val="00FE27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4F64"/>
  <w15:chartTrackingRefBased/>
  <w15:docId w15:val="{A2E90C79-7AA9-400C-A902-1817295E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3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1B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C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3C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1616"/>
    <w:rPr>
      <w:color w:val="0563C1" w:themeColor="hyperlink"/>
      <w:u w:val="single"/>
    </w:rPr>
  </w:style>
  <w:style w:type="character" w:styleId="UnresolvedMention">
    <w:name w:val="Unresolved Mention"/>
    <w:basedOn w:val="DefaultParagraphFont"/>
    <w:uiPriority w:val="99"/>
    <w:semiHidden/>
    <w:unhideWhenUsed/>
    <w:rsid w:val="00BF1616"/>
    <w:rPr>
      <w:color w:val="605E5C"/>
      <w:shd w:val="clear" w:color="auto" w:fill="E1DFDD"/>
    </w:rPr>
  </w:style>
  <w:style w:type="paragraph" w:styleId="ListParagraph">
    <w:name w:val="List Paragraph"/>
    <w:basedOn w:val="Normal"/>
    <w:uiPriority w:val="34"/>
    <w:qFormat/>
    <w:rsid w:val="0069656D"/>
    <w:pPr>
      <w:ind w:left="720"/>
      <w:contextualSpacing/>
    </w:pPr>
  </w:style>
  <w:style w:type="character" w:customStyle="1" w:styleId="Heading3Char">
    <w:name w:val="Heading 3 Char"/>
    <w:basedOn w:val="DefaultParagraphFont"/>
    <w:link w:val="Heading3"/>
    <w:uiPriority w:val="9"/>
    <w:rsid w:val="00491B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777415">
      <w:bodyDiv w:val="1"/>
      <w:marLeft w:val="0"/>
      <w:marRight w:val="0"/>
      <w:marTop w:val="0"/>
      <w:marBottom w:val="0"/>
      <w:divBdr>
        <w:top w:val="none" w:sz="0" w:space="0" w:color="auto"/>
        <w:left w:val="none" w:sz="0" w:space="0" w:color="auto"/>
        <w:bottom w:val="none" w:sz="0" w:space="0" w:color="auto"/>
        <w:right w:val="none" w:sz="0" w:space="0" w:color="auto"/>
      </w:divBdr>
      <w:divsChild>
        <w:div w:id="1028943560">
          <w:marLeft w:val="450"/>
          <w:marRight w:val="0"/>
          <w:marTop w:val="0"/>
          <w:marBottom w:val="0"/>
          <w:divBdr>
            <w:top w:val="none" w:sz="0" w:space="0" w:color="auto"/>
            <w:left w:val="none" w:sz="0" w:space="0" w:color="auto"/>
            <w:bottom w:val="none" w:sz="0" w:space="0" w:color="auto"/>
            <w:right w:val="none" w:sz="0" w:space="0" w:color="auto"/>
          </w:divBdr>
        </w:div>
      </w:divsChild>
    </w:div>
    <w:div w:id="695934290">
      <w:bodyDiv w:val="1"/>
      <w:marLeft w:val="0"/>
      <w:marRight w:val="0"/>
      <w:marTop w:val="0"/>
      <w:marBottom w:val="0"/>
      <w:divBdr>
        <w:top w:val="none" w:sz="0" w:space="0" w:color="auto"/>
        <w:left w:val="none" w:sz="0" w:space="0" w:color="auto"/>
        <w:bottom w:val="none" w:sz="0" w:space="0" w:color="auto"/>
        <w:right w:val="none" w:sz="0" w:space="0" w:color="auto"/>
      </w:divBdr>
      <w:divsChild>
        <w:div w:id="311370258">
          <w:marLeft w:val="0"/>
          <w:marRight w:val="0"/>
          <w:marTop w:val="0"/>
          <w:marBottom w:val="0"/>
          <w:divBdr>
            <w:top w:val="none" w:sz="0" w:space="0" w:color="auto"/>
            <w:left w:val="none" w:sz="0" w:space="0" w:color="auto"/>
            <w:bottom w:val="none" w:sz="0" w:space="0" w:color="auto"/>
            <w:right w:val="none" w:sz="0" w:space="0" w:color="auto"/>
          </w:divBdr>
        </w:div>
        <w:div w:id="591166638">
          <w:marLeft w:val="0"/>
          <w:marRight w:val="0"/>
          <w:marTop w:val="0"/>
          <w:marBottom w:val="0"/>
          <w:divBdr>
            <w:top w:val="none" w:sz="0" w:space="0" w:color="auto"/>
            <w:left w:val="none" w:sz="0" w:space="0" w:color="auto"/>
            <w:bottom w:val="none" w:sz="0" w:space="0" w:color="auto"/>
            <w:right w:val="none" w:sz="0" w:space="0" w:color="auto"/>
          </w:divBdr>
        </w:div>
        <w:div w:id="1592356226">
          <w:marLeft w:val="0"/>
          <w:marRight w:val="0"/>
          <w:marTop w:val="0"/>
          <w:marBottom w:val="0"/>
          <w:divBdr>
            <w:top w:val="none" w:sz="0" w:space="0" w:color="auto"/>
            <w:left w:val="none" w:sz="0" w:space="0" w:color="auto"/>
            <w:bottom w:val="none" w:sz="0" w:space="0" w:color="auto"/>
            <w:right w:val="none" w:sz="0" w:space="0" w:color="auto"/>
          </w:divBdr>
        </w:div>
        <w:div w:id="1716470830">
          <w:marLeft w:val="0"/>
          <w:marRight w:val="0"/>
          <w:marTop w:val="0"/>
          <w:marBottom w:val="0"/>
          <w:divBdr>
            <w:top w:val="none" w:sz="0" w:space="0" w:color="auto"/>
            <w:left w:val="none" w:sz="0" w:space="0" w:color="auto"/>
            <w:bottom w:val="none" w:sz="0" w:space="0" w:color="auto"/>
            <w:right w:val="none" w:sz="0" w:space="0" w:color="auto"/>
          </w:divBdr>
          <w:divsChild>
            <w:div w:id="1903324836">
              <w:marLeft w:val="0"/>
              <w:marRight w:val="0"/>
              <w:marTop w:val="0"/>
              <w:marBottom w:val="0"/>
              <w:divBdr>
                <w:top w:val="none" w:sz="0" w:space="0" w:color="auto"/>
                <w:left w:val="none" w:sz="0" w:space="0" w:color="auto"/>
                <w:bottom w:val="none" w:sz="0" w:space="0" w:color="auto"/>
                <w:right w:val="none" w:sz="0" w:space="0" w:color="auto"/>
              </w:divBdr>
            </w:div>
            <w:div w:id="879899888">
              <w:marLeft w:val="0"/>
              <w:marRight w:val="0"/>
              <w:marTop w:val="0"/>
              <w:marBottom w:val="0"/>
              <w:divBdr>
                <w:top w:val="none" w:sz="0" w:space="0" w:color="auto"/>
                <w:left w:val="none" w:sz="0" w:space="0" w:color="auto"/>
                <w:bottom w:val="none" w:sz="0" w:space="0" w:color="auto"/>
                <w:right w:val="none" w:sz="0" w:space="0" w:color="auto"/>
              </w:divBdr>
            </w:div>
            <w:div w:id="1724407662">
              <w:marLeft w:val="0"/>
              <w:marRight w:val="0"/>
              <w:marTop w:val="0"/>
              <w:marBottom w:val="0"/>
              <w:divBdr>
                <w:top w:val="none" w:sz="0" w:space="0" w:color="auto"/>
                <w:left w:val="none" w:sz="0" w:space="0" w:color="auto"/>
                <w:bottom w:val="none" w:sz="0" w:space="0" w:color="auto"/>
                <w:right w:val="none" w:sz="0" w:space="0" w:color="auto"/>
              </w:divBdr>
            </w:div>
            <w:div w:id="418645872">
              <w:marLeft w:val="0"/>
              <w:marRight w:val="0"/>
              <w:marTop w:val="0"/>
              <w:marBottom w:val="0"/>
              <w:divBdr>
                <w:top w:val="none" w:sz="0" w:space="0" w:color="auto"/>
                <w:left w:val="none" w:sz="0" w:space="0" w:color="auto"/>
                <w:bottom w:val="none" w:sz="0" w:space="0" w:color="auto"/>
                <w:right w:val="none" w:sz="0" w:space="0" w:color="auto"/>
              </w:divBdr>
              <w:divsChild>
                <w:div w:id="329720332">
                  <w:marLeft w:val="0"/>
                  <w:marRight w:val="0"/>
                  <w:marTop w:val="0"/>
                  <w:marBottom w:val="0"/>
                  <w:divBdr>
                    <w:top w:val="none" w:sz="0" w:space="0" w:color="auto"/>
                    <w:left w:val="none" w:sz="0" w:space="0" w:color="auto"/>
                    <w:bottom w:val="none" w:sz="0" w:space="0" w:color="auto"/>
                    <w:right w:val="none" w:sz="0" w:space="0" w:color="auto"/>
                  </w:divBdr>
                </w:div>
                <w:div w:id="638459526">
                  <w:marLeft w:val="0"/>
                  <w:marRight w:val="0"/>
                  <w:marTop w:val="0"/>
                  <w:marBottom w:val="0"/>
                  <w:divBdr>
                    <w:top w:val="none" w:sz="0" w:space="0" w:color="auto"/>
                    <w:left w:val="none" w:sz="0" w:space="0" w:color="auto"/>
                    <w:bottom w:val="none" w:sz="0" w:space="0" w:color="auto"/>
                    <w:right w:val="none" w:sz="0" w:space="0" w:color="auto"/>
                  </w:divBdr>
                </w:div>
                <w:div w:id="1462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07979">
      <w:bodyDiv w:val="1"/>
      <w:marLeft w:val="0"/>
      <w:marRight w:val="0"/>
      <w:marTop w:val="0"/>
      <w:marBottom w:val="0"/>
      <w:divBdr>
        <w:top w:val="none" w:sz="0" w:space="0" w:color="auto"/>
        <w:left w:val="none" w:sz="0" w:space="0" w:color="auto"/>
        <w:bottom w:val="none" w:sz="0" w:space="0" w:color="auto"/>
        <w:right w:val="none" w:sz="0" w:space="0" w:color="auto"/>
      </w:divBdr>
      <w:divsChild>
        <w:div w:id="147946276">
          <w:marLeft w:val="450"/>
          <w:marRight w:val="0"/>
          <w:marTop w:val="0"/>
          <w:marBottom w:val="0"/>
          <w:divBdr>
            <w:top w:val="none" w:sz="0" w:space="0" w:color="auto"/>
            <w:left w:val="none" w:sz="0" w:space="0" w:color="auto"/>
            <w:bottom w:val="none" w:sz="0" w:space="0" w:color="auto"/>
            <w:right w:val="none" w:sz="0" w:space="0" w:color="auto"/>
          </w:divBdr>
        </w:div>
      </w:divsChild>
    </w:div>
    <w:div w:id="1037856470">
      <w:bodyDiv w:val="1"/>
      <w:marLeft w:val="0"/>
      <w:marRight w:val="0"/>
      <w:marTop w:val="0"/>
      <w:marBottom w:val="0"/>
      <w:divBdr>
        <w:top w:val="none" w:sz="0" w:space="0" w:color="auto"/>
        <w:left w:val="none" w:sz="0" w:space="0" w:color="auto"/>
        <w:bottom w:val="none" w:sz="0" w:space="0" w:color="auto"/>
        <w:right w:val="none" w:sz="0" w:space="0" w:color="auto"/>
      </w:divBdr>
      <w:divsChild>
        <w:div w:id="822887933">
          <w:marLeft w:val="0"/>
          <w:marRight w:val="0"/>
          <w:marTop w:val="0"/>
          <w:marBottom w:val="0"/>
          <w:divBdr>
            <w:top w:val="none" w:sz="0" w:space="0" w:color="auto"/>
            <w:left w:val="none" w:sz="0" w:space="0" w:color="auto"/>
            <w:bottom w:val="none" w:sz="0" w:space="0" w:color="auto"/>
            <w:right w:val="none" w:sz="0" w:space="0" w:color="auto"/>
          </w:divBdr>
        </w:div>
        <w:div w:id="708454867">
          <w:marLeft w:val="0"/>
          <w:marRight w:val="0"/>
          <w:marTop w:val="0"/>
          <w:marBottom w:val="0"/>
          <w:divBdr>
            <w:top w:val="none" w:sz="0" w:space="0" w:color="auto"/>
            <w:left w:val="none" w:sz="0" w:space="0" w:color="auto"/>
            <w:bottom w:val="none" w:sz="0" w:space="0" w:color="auto"/>
            <w:right w:val="none" w:sz="0" w:space="0" w:color="auto"/>
          </w:divBdr>
        </w:div>
        <w:div w:id="211232763">
          <w:marLeft w:val="0"/>
          <w:marRight w:val="0"/>
          <w:marTop w:val="0"/>
          <w:marBottom w:val="0"/>
          <w:divBdr>
            <w:top w:val="none" w:sz="0" w:space="0" w:color="auto"/>
            <w:left w:val="none" w:sz="0" w:space="0" w:color="auto"/>
            <w:bottom w:val="none" w:sz="0" w:space="0" w:color="auto"/>
            <w:right w:val="none" w:sz="0" w:space="0" w:color="auto"/>
          </w:divBdr>
        </w:div>
        <w:div w:id="14305427">
          <w:marLeft w:val="0"/>
          <w:marRight w:val="0"/>
          <w:marTop w:val="0"/>
          <w:marBottom w:val="0"/>
          <w:divBdr>
            <w:top w:val="none" w:sz="0" w:space="0" w:color="auto"/>
            <w:left w:val="none" w:sz="0" w:space="0" w:color="auto"/>
            <w:bottom w:val="none" w:sz="0" w:space="0" w:color="auto"/>
            <w:right w:val="none" w:sz="0" w:space="0" w:color="auto"/>
          </w:divBdr>
          <w:divsChild>
            <w:div w:id="1892689129">
              <w:marLeft w:val="0"/>
              <w:marRight w:val="0"/>
              <w:marTop w:val="0"/>
              <w:marBottom w:val="0"/>
              <w:divBdr>
                <w:top w:val="none" w:sz="0" w:space="0" w:color="auto"/>
                <w:left w:val="none" w:sz="0" w:space="0" w:color="auto"/>
                <w:bottom w:val="none" w:sz="0" w:space="0" w:color="auto"/>
                <w:right w:val="none" w:sz="0" w:space="0" w:color="auto"/>
              </w:divBdr>
            </w:div>
            <w:div w:id="8006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6150">
      <w:bodyDiv w:val="1"/>
      <w:marLeft w:val="0"/>
      <w:marRight w:val="0"/>
      <w:marTop w:val="0"/>
      <w:marBottom w:val="0"/>
      <w:divBdr>
        <w:top w:val="none" w:sz="0" w:space="0" w:color="auto"/>
        <w:left w:val="none" w:sz="0" w:space="0" w:color="auto"/>
        <w:bottom w:val="none" w:sz="0" w:space="0" w:color="auto"/>
        <w:right w:val="none" w:sz="0" w:space="0" w:color="auto"/>
      </w:divBdr>
      <w:divsChild>
        <w:div w:id="13924881">
          <w:marLeft w:val="0"/>
          <w:marRight w:val="0"/>
          <w:marTop w:val="0"/>
          <w:marBottom w:val="0"/>
          <w:divBdr>
            <w:top w:val="none" w:sz="0" w:space="0" w:color="auto"/>
            <w:left w:val="none" w:sz="0" w:space="0" w:color="auto"/>
            <w:bottom w:val="none" w:sz="0" w:space="0" w:color="auto"/>
            <w:right w:val="none" w:sz="0" w:space="0" w:color="auto"/>
          </w:divBdr>
        </w:div>
        <w:div w:id="268703543">
          <w:marLeft w:val="0"/>
          <w:marRight w:val="0"/>
          <w:marTop w:val="0"/>
          <w:marBottom w:val="0"/>
          <w:divBdr>
            <w:top w:val="none" w:sz="0" w:space="0" w:color="auto"/>
            <w:left w:val="none" w:sz="0" w:space="0" w:color="auto"/>
            <w:bottom w:val="none" w:sz="0" w:space="0" w:color="auto"/>
            <w:right w:val="none" w:sz="0" w:space="0" w:color="auto"/>
          </w:divBdr>
        </w:div>
        <w:div w:id="621771820">
          <w:marLeft w:val="0"/>
          <w:marRight w:val="0"/>
          <w:marTop w:val="0"/>
          <w:marBottom w:val="0"/>
          <w:divBdr>
            <w:top w:val="none" w:sz="0" w:space="0" w:color="auto"/>
            <w:left w:val="none" w:sz="0" w:space="0" w:color="auto"/>
            <w:bottom w:val="none" w:sz="0" w:space="0" w:color="auto"/>
            <w:right w:val="none" w:sz="0" w:space="0" w:color="auto"/>
          </w:divBdr>
        </w:div>
        <w:div w:id="1242913496">
          <w:marLeft w:val="0"/>
          <w:marRight w:val="0"/>
          <w:marTop w:val="0"/>
          <w:marBottom w:val="0"/>
          <w:divBdr>
            <w:top w:val="none" w:sz="0" w:space="0" w:color="auto"/>
            <w:left w:val="none" w:sz="0" w:space="0" w:color="auto"/>
            <w:bottom w:val="none" w:sz="0" w:space="0" w:color="auto"/>
            <w:right w:val="none" w:sz="0" w:space="0" w:color="auto"/>
          </w:divBdr>
        </w:div>
        <w:div w:id="631206826">
          <w:marLeft w:val="0"/>
          <w:marRight w:val="0"/>
          <w:marTop w:val="0"/>
          <w:marBottom w:val="0"/>
          <w:divBdr>
            <w:top w:val="none" w:sz="0" w:space="0" w:color="auto"/>
            <w:left w:val="none" w:sz="0" w:space="0" w:color="auto"/>
            <w:bottom w:val="none" w:sz="0" w:space="0" w:color="auto"/>
            <w:right w:val="none" w:sz="0" w:space="0" w:color="auto"/>
          </w:divBdr>
        </w:div>
        <w:div w:id="1924803218">
          <w:marLeft w:val="0"/>
          <w:marRight w:val="0"/>
          <w:marTop w:val="0"/>
          <w:marBottom w:val="0"/>
          <w:divBdr>
            <w:top w:val="none" w:sz="0" w:space="0" w:color="auto"/>
            <w:left w:val="none" w:sz="0" w:space="0" w:color="auto"/>
            <w:bottom w:val="none" w:sz="0" w:space="0" w:color="auto"/>
            <w:right w:val="none" w:sz="0" w:space="0" w:color="auto"/>
          </w:divBdr>
        </w:div>
        <w:div w:id="1891847156">
          <w:marLeft w:val="450"/>
          <w:marRight w:val="0"/>
          <w:marTop w:val="0"/>
          <w:marBottom w:val="0"/>
          <w:divBdr>
            <w:top w:val="none" w:sz="0" w:space="0" w:color="auto"/>
            <w:left w:val="none" w:sz="0" w:space="0" w:color="auto"/>
            <w:bottom w:val="none" w:sz="0" w:space="0" w:color="auto"/>
            <w:right w:val="none" w:sz="0" w:space="0" w:color="auto"/>
          </w:divBdr>
          <w:divsChild>
            <w:div w:id="672490426">
              <w:marLeft w:val="0"/>
              <w:marRight w:val="0"/>
              <w:marTop w:val="0"/>
              <w:marBottom w:val="0"/>
              <w:divBdr>
                <w:top w:val="none" w:sz="0" w:space="0" w:color="auto"/>
                <w:left w:val="none" w:sz="0" w:space="0" w:color="auto"/>
                <w:bottom w:val="none" w:sz="0" w:space="0" w:color="auto"/>
                <w:right w:val="none" w:sz="0" w:space="0" w:color="auto"/>
              </w:divBdr>
            </w:div>
            <w:div w:id="179392400">
              <w:marLeft w:val="0"/>
              <w:marRight w:val="0"/>
              <w:marTop w:val="0"/>
              <w:marBottom w:val="0"/>
              <w:divBdr>
                <w:top w:val="none" w:sz="0" w:space="0" w:color="auto"/>
                <w:left w:val="none" w:sz="0" w:space="0" w:color="auto"/>
                <w:bottom w:val="none" w:sz="0" w:space="0" w:color="auto"/>
                <w:right w:val="none" w:sz="0" w:space="0" w:color="auto"/>
              </w:divBdr>
            </w:div>
          </w:divsChild>
        </w:div>
        <w:div w:id="1694719762">
          <w:marLeft w:val="0"/>
          <w:marRight w:val="0"/>
          <w:marTop w:val="0"/>
          <w:marBottom w:val="0"/>
          <w:divBdr>
            <w:top w:val="none" w:sz="0" w:space="0" w:color="auto"/>
            <w:left w:val="none" w:sz="0" w:space="0" w:color="auto"/>
            <w:bottom w:val="none" w:sz="0" w:space="0" w:color="auto"/>
            <w:right w:val="none" w:sz="0" w:space="0" w:color="auto"/>
          </w:divBdr>
        </w:div>
        <w:div w:id="1206260001">
          <w:marLeft w:val="0"/>
          <w:marRight w:val="0"/>
          <w:marTop w:val="0"/>
          <w:marBottom w:val="0"/>
          <w:divBdr>
            <w:top w:val="none" w:sz="0" w:space="0" w:color="auto"/>
            <w:left w:val="none" w:sz="0" w:space="0" w:color="auto"/>
            <w:bottom w:val="none" w:sz="0" w:space="0" w:color="auto"/>
            <w:right w:val="none" w:sz="0" w:space="0" w:color="auto"/>
          </w:divBdr>
        </w:div>
        <w:div w:id="48387906">
          <w:marLeft w:val="450"/>
          <w:marRight w:val="0"/>
          <w:marTop w:val="0"/>
          <w:marBottom w:val="0"/>
          <w:divBdr>
            <w:top w:val="none" w:sz="0" w:space="0" w:color="auto"/>
            <w:left w:val="none" w:sz="0" w:space="0" w:color="auto"/>
            <w:bottom w:val="none" w:sz="0" w:space="0" w:color="auto"/>
            <w:right w:val="none" w:sz="0" w:space="0" w:color="auto"/>
          </w:divBdr>
          <w:divsChild>
            <w:div w:id="577524031">
              <w:marLeft w:val="0"/>
              <w:marRight w:val="0"/>
              <w:marTop w:val="0"/>
              <w:marBottom w:val="0"/>
              <w:divBdr>
                <w:top w:val="none" w:sz="0" w:space="0" w:color="auto"/>
                <w:left w:val="none" w:sz="0" w:space="0" w:color="auto"/>
                <w:bottom w:val="none" w:sz="0" w:space="0" w:color="auto"/>
                <w:right w:val="none" w:sz="0" w:space="0" w:color="auto"/>
              </w:divBdr>
            </w:div>
            <w:div w:id="176044873">
              <w:marLeft w:val="0"/>
              <w:marRight w:val="0"/>
              <w:marTop w:val="0"/>
              <w:marBottom w:val="0"/>
              <w:divBdr>
                <w:top w:val="none" w:sz="0" w:space="0" w:color="auto"/>
                <w:left w:val="none" w:sz="0" w:space="0" w:color="auto"/>
                <w:bottom w:val="none" w:sz="0" w:space="0" w:color="auto"/>
                <w:right w:val="none" w:sz="0" w:space="0" w:color="auto"/>
              </w:divBdr>
            </w:div>
            <w:div w:id="2030249937">
              <w:marLeft w:val="0"/>
              <w:marRight w:val="0"/>
              <w:marTop w:val="0"/>
              <w:marBottom w:val="0"/>
              <w:divBdr>
                <w:top w:val="none" w:sz="0" w:space="0" w:color="auto"/>
                <w:left w:val="none" w:sz="0" w:space="0" w:color="auto"/>
                <w:bottom w:val="none" w:sz="0" w:space="0" w:color="auto"/>
                <w:right w:val="none" w:sz="0" w:space="0" w:color="auto"/>
              </w:divBdr>
            </w:div>
            <w:div w:id="167330721">
              <w:marLeft w:val="0"/>
              <w:marRight w:val="0"/>
              <w:marTop w:val="0"/>
              <w:marBottom w:val="0"/>
              <w:divBdr>
                <w:top w:val="none" w:sz="0" w:space="0" w:color="auto"/>
                <w:left w:val="none" w:sz="0" w:space="0" w:color="auto"/>
                <w:bottom w:val="none" w:sz="0" w:space="0" w:color="auto"/>
                <w:right w:val="none" w:sz="0" w:space="0" w:color="auto"/>
              </w:divBdr>
            </w:div>
            <w:div w:id="276110631">
              <w:marLeft w:val="0"/>
              <w:marRight w:val="0"/>
              <w:marTop w:val="0"/>
              <w:marBottom w:val="0"/>
              <w:divBdr>
                <w:top w:val="none" w:sz="0" w:space="0" w:color="auto"/>
                <w:left w:val="none" w:sz="0" w:space="0" w:color="auto"/>
                <w:bottom w:val="none" w:sz="0" w:space="0" w:color="auto"/>
                <w:right w:val="none" w:sz="0" w:space="0" w:color="auto"/>
              </w:divBdr>
            </w:div>
            <w:div w:id="2049794876">
              <w:marLeft w:val="0"/>
              <w:marRight w:val="0"/>
              <w:marTop w:val="0"/>
              <w:marBottom w:val="0"/>
              <w:divBdr>
                <w:top w:val="none" w:sz="0" w:space="0" w:color="auto"/>
                <w:left w:val="none" w:sz="0" w:space="0" w:color="auto"/>
                <w:bottom w:val="none" w:sz="0" w:space="0" w:color="auto"/>
                <w:right w:val="none" w:sz="0" w:space="0" w:color="auto"/>
              </w:divBdr>
            </w:div>
            <w:div w:id="134833276">
              <w:marLeft w:val="0"/>
              <w:marRight w:val="0"/>
              <w:marTop w:val="0"/>
              <w:marBottom w:val="0"/>
              <w:divBdr>
                <w:top w:val="none" w:sz="0" w:space="0" w:color="auto"/>
                <w:left w:val="none" w:sz="0" w:space="0" w:color="auto"/>
                <w:bottom w:val="none" w:sz="0" w:space="0" w:color="auto"/>
                <w:right w:val="none" w:sz="0" w:space="0" w:color="auto"/>
              </w:divBdr>
            </w:div>
            <w:div w:id="542450575">
              <w:marLeft w:val="0"/>
              <w:marRight w:val="0"/>
              <w:marTop w:val="0"/>
              <w:marBottom w:val="0"/>
              <w:divBdr>
                <w:top w:val="none" w:sz="0" w:space="0" w:color="auto"/>
                <w:left w:val="none" w:sz="0" w:space="0" w:color="auto"/>
                <w:bottom w:val="none" w:sz="0" w:space="0" w:color="auto"/>
                <w:right w:val="none" w:sz="0" w:space="0" w:color="auto"/>
              </w:divBdr>
            </w:div>
            <w:div w:id="691344062">
              <w:marLeft w:val="0"/>
              <w:marRight w:val="0"/>
              <w:marTop w:val="0"/>
              <w:marBottom w:val="0"/>
              <w:divBdr>
                <w:top w:val="none" w:sz="0" w:space="0" w:color="auto"/>
                <w:left w:val="none" w:sz="0" w:space="0" w:color="auto"/>
                <w:bottom w:val="none" w:sz="0" w:space="0" w:color="auto"/>
                <w:right w:val="none" w:sz="0" w:space="0" w:color="auto"/>
              </w:divBdr>
            </w:div>
          </w:divsChild>
        </w:div>
        <w:div w:id="688798997">
          <w:marLeft w:val="0"/>
          <w:marRight w:val="0"/>
          <w:marTop w:val="0"/>
          <w:marBottom w:val="0"/>
          <w:divBdr>
            <w:top w:val="none" w:sz="0" w:space="0" w:color="auto"/>
            <w:left w:val="none" w:sz="0" w:space="0" w:color="auto"/>
            <w:bottom w:val="none" w:sz="0" w:space="0" w:color="auto"/>
            <w:right w:val="none" w:sz="0" w:space="0" w:color="auto"/>
          </w:divBdr>
        </w:div>
        <w:div w:id="1568031981">
          <w:marLeft w:val="0"/>
          <w:marRight w:val="0"/>
          <w:marTop w:val="0"/>
          <w:marBottom w:val="0"/>
          <w:divBdr>
            <w:top w:val="none" w:sz="0" w:space="0" w:color="auto"/>
            <w:left w:val="none" w:sz="0" w:space="0" w:color="auto"/>
            <w:bottom w:val="none" w:sz="0" w:space="0" w:color="auto"/>
            <w:right w:val="none" w:sz="0" w:space="0" w:color="auto"/>
          </w:divBdr>
        </w:div>
      </w:divsChild>
    </w:div>
    <w:div w:id="1905332063">
      <w:bodyDiv w:val="1"/>
      <w:marLeft w:val="0"/>
      <w:marRight w:val="0"/>
      <w:marTop w:val="0"/>
      <w:marBottom w:val="0"/>
      <w:divBdr>
        <w:top w:val="none" w:sz="0" w:space="0" w:color="auto"/>
        <w:left w:val="none" w:sz="0" w:space="0" w:color="auto"/>
        <w:bottom w:val="none" w:sz="0" w:space="0" w:color="auto"/>
        <w:right w:val="none" w:sz="0" w:space="0" w:color="auto"/>
      </w:divBdr>
      <w:divsChild>
        <w:div w:id="863251010">
          <w:marLeft w:val="0"/>
          <w:marRight w:val="0"/>
          <w:marTop w:val="0"/>
          <w:marBottom w:val="0"/>
          <w:divBdr>
            <w:top w:val="none" w:sz="0" w:space="0" w:color="auto"/>
            <w:left w:val="none" w:sz="0" w:space="0" w:color="auto"/>
            <w:bottom w:val="none" w:sz="0" w:space="0" w:color="auto"/>
            <w:right w:val="none" w:sz="0" w:space="0" w:color="auto"/>
          </w:divBdr>
        </w:div>
        <w:div w:id="348263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ohnsondictionaryonlin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16</Pages>
  <Words>5152</Words>
  <Characters>29370</Characters>
  <Application>Microsoft Office Word</Application>
  <DocSecurity>0</DocSecurity>
  <Lines>244</Lines>
  <Paragraphs>68</Paragraphs>
  <ScaleCrop>false</ScaleCrop>
  <Company/>
  <LinksUpToDate>false</LinksUpToDate>
  <CharactersWithSpaces>34454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 Siders</dc:creator>
  <cp:keywords/>
  <dc:description/>
  <cp:lastModifiedBy>Karlis Siders</cp:lastModifiedBy>
  <cp:revision>268</cp:revision>
  <dcterms:created xsi:type="dcterms:W3CDTF">2021-02-22T23:26:00Z</dcterms:created>
  <dcterms:modified xsi:type="dcterms:W3CDTF">2021-04-17T12:04:00Z</dcterms:modified>
</cp:coreProperties>
</file>